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BEF60" w14:textId="77777777" w:rsidR="00604FAF" w:rsidRPr="00F6514D" w:rsidRDefault="006D2587" w:rsidP="00B06E2B">
      <w:pPr>
        <w:jc w:val="center"/>
        <w:rPr>
          <w:rFonts w:asciiTheme="minorHAnsi" w:hAnsiTheme="minorHAnsi" w:cstheme="minorHAnsi"/>
          <w:b/>
          <w:lang w:val="en-GB"/>
        </w:rPr>
      </w:pPr>
      <w:r w:rsidRPr="00F6514D">
        <w:rPr>
          <w:rFonts w:asciiTheme="minorHAnsi" w:hAnsiTheme="minorHAnsi" w:cstheme="minorHAnsi"/>
          <w:b/>
          <w:lang w:val="en-GB"/>
        </w:rPr>
        <w:t>Doc 3</w:t>
      </w:r>
      <w:r w:rsidR="00604FAF" w:rsidRPr="00F6514D">
        <w:rPr>
          <w:rFonts w:asciiTheme="minorHAnsi" w:hAnsiTheme="minorHAnsi" w:cstheme="minorHAnsi"/>
          <w:b/>
          <w:lang w:val="en-GB"/>
        </w:rPr>
        <w:t xml:space="preserve">: </w:t>
      </w:r>
      <w:r w:rsidR="0006769B" w:rsidRPr="00F6514D">
        <w:rPr>
          <w:rFonts w:asciiTheme="minorHAnsi" w:hAnsiTheme="minorHAnsi" w:cstheme="minorHAnsi"/>
          <w:b/>
          <w:lang w:val="en-GB"/>
        </w:rPr>
        <w:tab/>
      </w:r>
      <w:r w:rsidR="00041CFA" w:rsidRPr="00F6514D">
        <w:rPr>
          <w:rFonts w:asciiTheme="minorHAnsi" w:hAnsiTheme="minorHAnsi" w:cstheme="minorHAnsi"/>
          <w:b/>
          <w:lang w:val="en-GB"/>
        </w:rPr>
        <w:t>Instructions to Tenderers</w:t>
      </w:r>
    </w:p>
    <w:p w14:paraId="627B296A" w14:textId="77777777" w:rsidR="00041CFA" w:rsidRPr="00F6514D" w:rsidRDefault="00041CFA" w:rsidP="00041CFA">
      <w:pPr>
        <w:tabs>
          <w:tab w:val="num" w:pos="540"/>
        </w:tabs>
        <w:jc w:val="both"/>
        <w:rPr>
          <w:rFonts w:asciiTheme="minorHAnsi" w:hAnsiTheme="minorHAnsi" w:cstheme="minorHAnsi"/>
          <w:b/>
          <w:i/>
          <w:lang w:val="en-GB"/>
        </w:rPr>
      </w:pPr>
    </w:p>
    <w:p w14:paraId="29F0A4F2" w14:textId="77777777" w:rsidR="00F344BE" w:rsidRPr="00F6514D" w:rsidRDefault="00F344BE" w:rsidP="00F344BE">
      <w:pPr>
        <w:rPr>
          <w:rFonts w:asciiTheme="minorHAnsi" w:hAnsiTheme="minorHAnsi" w:cstheme="minorHAnsi"/>
          <w:b/>
          <w:i/>
          <w:lang w:val="en-GB"/>
        </w:rPr>
      </w:pPr>
    </w:p>
    <w:p w14:paraId="0FF49ECD" w14:textId="2C4D3DCA" w:rsidR="00604FAF" w:rsidRDefault="00B440CA" w:rsidP="002E057C">
      <w:pPr>
        <w:numPr>
          <w:ilvl w:val="0"/>
          <w:numId w:val="2"/>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Supplies</w:t>
      </w:r>
      <w:r w:rsidR="00604FAF" w:rsidRPr="00F6514D">
        <w:rPr>
          <w:rFonts w:asciiTheme="minorHAnsi" w:hAnsiTheme="minorHAnsi" w:cstheme="minorHAnsi"/>
          <w:i/>
          <w:u w:val="single"/>
          <w:lang w:val="en-GB"/>
        </w:rPr>
        <w:t xml:space="preserve"> to be provided</w:t>
      </w:r>
    </w:p>
    <w:p w14:paraId="4AB90DD6" w14:textId="38549DC3" w:rsidR="005F6F06" w:rsidRDefault="005F6F06" w:rsidP="005F6F06">
      <w:pPr>
        <w:jc w:val="both"/>
        <w:rPr>
          <w:rFonts w:asciiTheme="minorHAnsi" w:hAnsiTheme="minorHAnsi" w:cstheme="minorHAnsi"/>
          <w:i/>
          <w:u w:val="single"/>
          <w:lang w:val="en-GB"/>
        </w:rPr>
      </w:pPr>
    </w:p>
    <w:p w14:paraId="196076D1" w14:textId="26D0E29F" w:rsidR="00F71144" w:rsidRDefault="00ED5D46" w:rsidP="00E2027E">
      <w:pPr>
        <w:jc w:val="center"/>
        <w:rPr>
          <w:rFonts w:asciiTheme="minorHAnsi" w:hAnsiTheme="minorHAnsi" w:cstheme="minorHAnsi"/>
          <w:b/>
          <w:u w:val="single"/>
          <w:lang w:val="en-GB"/>
        </w:rPr>
      </w:pPr>
      <w:r w:rsidRPr="00E2027E">
        <w:rPr>
          <w:rFonts w:asciiTheme="minorHAnsi" w:hAnsiTheme="minorHAnsi" w:cstheme="minorHAnsi"/>
          <w:b/>
          <w:sz w:val="28"/>
          <w:u w:val="single"/>
          <w:lang w:val="en-GB"/>
        </w:rPr>
        <w:t xml:space="preserve">Provision of </w:t>
      </w:r>
      <w:r w:rsidR="002C7ED8" w:rsidRPr="00E2027E">
        <w:rPr>
          <w:rFonts w:asciiTheme="minorHAnsi" w:hAnsiTheme="minorHAnsi" w:cstheme="minorHAnsi"/>
          <w:b/>
          <w:sz w:val="28"/>
          <w:u w:val="single"/>
          <w:lang w:val="en-GB"/>
        </w:rPr>
        <w:t>Medical Equipment (LOT No. 01)</w:t>
      </w:r>
    </w:p>
    <w:p w14:paraId="5052FFE7" w14:textId="77777777" w:rsidR="001D6008" w:rsidRPr="00ED5D46" w:rsidRDefault="001D6008" w:rsidP="00F71144">
      <w:pPr>
        <w:jc w:val="both"/>
        <w:rPr>
          <w:rFonts w:asciiTheme="minorHAnsi" w:hAnsiTheme="minorHAnsi" w:cstheme="minorHAnsi"/>
          <w:b/>
          <w:u w:val="single"/>
          <w:lang w:val="en-GB"/>
        </w:rPr>
      </w:pPr>
    </w:p>
    <w:tbl>
      <w:tblPr>
        <w:tblStyle w:val="TableGrid"/>
        <w:tblW w:w="9498" w:type="dxa"/>
        <w:tblInd w:w="-289" w:type="dxa"/>
        <w:tblLook w:val="04A0" w:firstRow="1" w:lastRow="0" w:firstColumn="1" w:lastColumn="0" w:noHBand="0" w:noVBand="1"/>
      </w:tblPr>
      <w:tblGrid>
        <w:gridCol w:w="657"/>
        <w:gridCol w:w="2179"/>
        <w:gridCol w:w="5670"/>
        <w:gridCol w:w="992"/>
      </w:tblGrid>
      <w:tr w:rsidR="00131F0A" w:rsidRPr="00567727" w14:paraId="1B8567ED" w14:textId="77777777" w:rsidTr="00E2027E">
        <w:tc>
          <w:tcPr>
            <w:tcW w:w="657" w:type="dxa"/>
            <w:shd w:val="clear" w:color="auto" w:fill="C4BC96" w:themeFill="background2" w:themeFillShade="BF"/>
            <w:vAlign w:val="center"/>
          </w:tcPr>
          <w:p w14:paraId="3A50B734" w14:textId="642F120E" w:rsidR="00131F0A" w:rsidRPr="00567727" w:rsidRDefault="00131F0A" w:rsidP="00E2027E">
            <w:pPr>
              <w:tabs>
                <w:tab w:val="num" w:pos="540"/>
              </w:tabs>
              <w:jc w:val="center"/>
              <w:rPr>
                <w:rFonts w:asciiTheme="minorHAnsi" w:hAnsiTheme="minorHAnsi" w:cstheme="minorHAnsi"/>
                <w:b/>
                <w:sz w:val="20"/>
                <w:szCs w:val="20"/>
                <w:lang w:val="en-GB"/>
              </w:rPr>
            </w:pPr>
            <w:proofErr w:type="spellStart"/>
            <w:r w:rsidRPr="00567727">
              <w:rPr>
                <w:rFonts w:asciiTheme="minorHAnsi" w:hAnsiTheme="minorHAnsi" w:cstheme="minorHAnsi"/>
                <w:b/>
                <w:sz w:val="20"/>
                <w:szCs w:val="20"/>
                <w:lang w:val="en-GB"/>
              </w:rPr>
              <w:t>S.No</w:t>
            </w:r>
            <w:proofErr w:type="spellEnd"/>
            <w:r w:rsidRPr="00567727">
              <w:rPr>
                <w:rFonts w:asciiTheme="minorHAnsi" w:hAnsiTheme="minorHAnsi" w:cstheme="minorHAnsi"/>
                <w:b/>
                <w:sz w:val="20"/>
                <w:szCs w:val="20"/>
                <w:lang w:val="en-GB"/>
              </w:rPr>
              <w:t>.</w:t>
            </w:r>
          </w:p>
        </w:tc>
        <w:tc>
          <w:tcPr>
            <w:tcW w:w="2179" w:type="dxa"/>
            <w:shd w:val="clear" w:color="auto" w:fill="C4BC96" w:themeFill="background2" w:themeFillShade="BF"/>
            <w:vAlign w:val="center"/>
          </w:tcPr>
          <w:p w14:paraId="459126C6" w14:textId="218A199C" w:rsidR="00131F0A" w:rsidRPr="00567727" w:rsidRDefault="00131F0A" w:rsidP="00E2027E">
            <w:pPr>
              <w:tabs>
                <w:tab w:val="num" w:pos="540"/>
              </w:tabs>
              <w:jc w:val="center"/>
              <w:rPr>
                <w:rFonts w:asciiTheme="minorHAnsi" w:hAnsiTheme="minorHAnsi" w:cstheme="minorHAnsi"/>
                <w:b/>
                <w:sz w:val="20"/>
                <w:szCs w:val="20"/>
                <w:lang w:val="en-GB"/>
              </w:rPr>
            </w:pPr>
            <w:r w:rsidRPr="00567727">
              <w:rPr>
                <w:rFonts w:asciiTheme="minorHAnsi" w:hAnsiTheme="minorHAnsi" w:cstheme="minorHAnsi"/>
                <w:b/>
                <w:sz w:val="20"/>
                <w:szCs w:val="20"/>
                <w:lang w:val="en-GB"/>
              </w:rPr>
              <w:t>Name of Item</w:t>
            </w:r>
          </w:p>
        </w:tc>
        <w:tc>
          <w:tcPr>
            <w:tcW w:w="5670" w:type="dxa"/>
            <w:shd w:val="clear" w:color="auto" w:fill="C4BC96" w:themeFill="background2" w:themeFillShade="BF"/>
            <w:vAlign w:val="center"/>
          </w:tcPr>
          <w:p w14:paraId="6C894E72" w14:textId="585AEC45" w:rsidR="00131F0A" w:rsidRPr="00567727" w:rsidRDefault="00131F0A" w:rsidP="00E2027E">
            <w:pPr>
              <w:tabs>
                <w:tab w:val="num" w:pos="540"/>
              </w:tabs>
              <w:jc w:val="center"/>
              <w:rPr>
                <w:rFonts w:asciiTheme="minorHAnsi" w:hAnsiTheme="minorHAnsi" w:cstheme="minorHAnsi"/>
                <w:b/>
                <w:sz w:val="20"/>
                <w:szCs w:val="20"/>
                <w:lang w:val="en-GB"/>
              </w:rPr>
            </w:pPr>
            <w:r w:rsidRPr="00567727">
              <w:rPr>
                <w:rFonts w:asciiTheme="minorHAnsi" w:hAnsiTheme="minorHAnsi" w:cstheme="minorHAnsi"/>
                <w:b/>
                <w:sz w:val="20"/>
                <w:szCs w:val="20"/>
                <w:lang w:val="en-GB"/>
              </w:rPr>
              <w:t>Technical Specification</w:t>
            </w:r>
          </w:p>
        </w:tc>
        <w:tc>
          <w:tcPr>
            <w:tcW w:w="992" w:type="dxa"/>
            <w:shd w:val="clear" w:color="auto" w:fill="C4BC96" w:themeFill="background2" w:themeFillShade="BF"/>
            <w:vAlign w:val="center"/>
          </w:tcPr>
          <w:p w14:paraId="6A93676B" w14:textId="462D603E" w:rsidR="00131F0A" w:rsidRPr="00567727" w:rsidRDefault="00131F0A" w:rsidP="00E2027E">
            <w:pPr>
              <w:tabs>
                <w:tab w:val="num" w:pos="540"/>
              </w:tabs>
              <w:jc w:val="center"/>
              <w:rPr>
                <w:rFonts w:asciiTheme="minorHAnsi" w:hAnsiTheme="minorHAnsi" w:cstheme="minorHAnsi"/>
                <w:b/>
                <w:sz w:val="20"/>
                <w:szCs w:val="20"/>
                <w:lang w:val="en-GB"/>
              </w:rPr>
            </w:pPr>
            <w:r w:rsidRPr="00567727">
              <w:rPr>
                <w:rFonts w:asciiTheme="minorHAnsi" w:hAnsiTheme="minorHAnsi" w:cstheme="minorHAnsi"/>
                <w:b/>
                <w:sz w:val="20"/>
                <w:szCs w:val="20"/>
                <w:lang w:val="en-GB"/>
              </w:rPr>
              <w:t>Total Quantity</w:t>
            </w:r>
          </w:p>
        </w:tc>
      </w:tr>
      <w:tr w:rsidR="00567727" w:rsidRPr="00567727" w14:paraId="5A3A2B09" w14:textId="77777777" w:rsidTr="00567727">
        <w:tc>
          <w:tcPr>
            <w:tcW w:w="657" w:type="dxa"/>
          </w:tcPr>
          <w:p w14:paraId="67F0A438" w14:textId="4B54CC83"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w:t>
            </w:r>
          </w:p>
        </w:tc>
        <w:tc>
          <w:tcPr>
            <w:tcW w:w="2179" w:type="dxa"/>
          </w:tcPr>
          <w:p w14:paraId="15D8F03B" w14:textId="24888851"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Ultrasound Machine</w:t>
            </w:r>
          </w:p>
        </w:tc>
        <w:tc>
          <w:tcPr>
            <w:tcW w:w="5670" w:type="dxa"/>
            <w:vAlign w:val="center"/>
          </w:tcPr>
          <w:p w14:paraId="3E84D2E3" w14:textId="4C718C6E"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xml:space="preserve">• Digital Portable Ultrasound Diagnostic Imaging System for </w:t>
            </w:r>
            <w:proofErr w:type="spellStart"/>
            <w:r w:rsidRPr="00567727">
              <w:rPr>
                <w:rFonts w:ascii="Calibri" w:hAnsi="Calibri" w:cs="Calibri"/>
                <w:color w:val="000000"/>
                <w:sz w:val="20"/>
                <w:szCs w:val="20"/>
              </w:rPr>
              <w:t>gynaecology</w:t>
            </w:r>
            <w:proofErr w:type="spellEnd"/>
            <w:r w:rsidRPr="00567727">
              <w:rPr>
                <w:rFonts w:ascii="Calibri" w:hAnsi="Calibri" w:cs="Calibri"/>
                <w:color w:val="000000"/>
                <w:sz w:val="20"/>
                <w:szCs w:val="20"/>
              </w:rPr>
              <w:t xml:space="preserve">, obstetrics, abdominal, </w:t>
            </w:r>
            <w:proofErr w:type="spellStart"/>
            <w:r w:rsidRPr="00567727">
              <w:rPr>
                <w:rFonts w:ascii="Calibri" w:hAnsi="Calibri" w:cs="Calibri"/>
                <w:color w:val="000000"/>
                <w:sz w:val="20"/>
                <w:szCs w:val="20"/>
              </w:rPr>
              <w:t>paediatric</w:t>
            </w:r>
            <w:proofErr w:type="spellEnd"/>
            <w:r w:rsidRPr="00567727">
              <w:rPr>
                <w:rFonts w:ascii="Calibri" w:hAnsi="Calibri" w:cs="Calibri"/>
                <w:color w:val="000000"/>
                <w:sz w:val="20"/>
                <w:szCs w:val="20"/>
              </w:rPr>
              <w:t xml:space="preserve">, small organ, vascular, urology, </w:t>
            </w:r>
            <w:proofErr w:type="spellStart"/>
            <w:r w:rsidRPr="00567727">
              <w:rPr>
                <w:rFonts w:ascii="Calibri" w:hAnsi="Calibri" w:cs="Calibri"/>
                <w:color w:val="000000"/>
                <w:sz w:val="20"/>
                <w:szCs w:val="20"/>
              </w:rPr>
              <w:t>orthopaedics</w:t>
            </w:r>
            <w:proofErr w:type="spellEnd"/>
            <w:r w:rsidRPr="00567727">
              <w:rPr>
                <w:rFonts w:ascii="Calibri" w:hAnsi="Calibri" w:cs="Calibri"/>
                <w:color w:val="000000"/>
                <w:sz w:val="20"/>
                <w:szCs w:val="20"/>
              </w:rPr>
              <w:t xml:space="preserve"> and nerve exams. System having DICOM Compatibility and upgradable to PW Doppler.</w:t>
            </w:r>
            <w:r w:rsidRPr="00567727">
              <w:rPr>
                <w:rFonts w:ascii="Calibri" w:hAnsi="Calibri" w:cs="Calibri"/>
                <w:color w:val="000000"/>
                <w:sz w:val="20"/>
                <w:szCs w:val="20"/>
              </w:rPr>
              <w:br/>
              <w:t>• Display: 12” LCD/LED Monitor.</w:t>
            </w:r>
            <w:r w:rsidRPr="00567727">
              <w:rPr>
                <w:rFonts w:ascii="Calibri" w:hAnsi="Calibri" w:cs="Calibri"/>
                <w:color w:val="000000"/>
                <w:sz w:val="20"/>
                <w:szCs w:val="20"/>
              </w:rPr>
              <w:br/>
              <w:t>• Probe: 2 – 5 MHz Multi Frequency Convex Probe.</w:t>
            </w:r>
            <w:r w:rsidRPr="00567727">
              <w:rPr>
                <w:rFonts w:ascii="Calibri" w:hAnsi="Calibri" w:cs="Calibri"/>
                <w:color w:val="000000"/>
                <w:sz w:val="20"/>
                <w:szCs w:val="20"/>
              </w:rPr>
              <w:br/>
              <w:t>• Display Mode: B, B/B, 4B, B/M and M-Mode, B/C/D triplex mode, PW</w:t>
            </w:r>
            <w:r w:rsidRPr="00567727">
              <w:rPr>
                <w:rFonts w:ascii="Calibri" w:hAnsi="Calibri" w:cs="Calibri"/>
                <w:color w:val="000000"/>
                <w:sz w:val="20"/>
                <w:szCs w:val="20"/>
              </w:rPr>
              <w:br/>
              <w:t>• Scanning Methods: Electronic Convex with extende</w:t>
            </w:r>
            <w:r w:rsidR="00664D12">
              <w:rPr>
                <w:rFonts w:ascii="Calibri" w:hAnsi="Calibri" w:cs="Calibri"/>
                <w:color w:val="000000"/>
                <w:sz w:val="20"/>
                <w:szCs w:val="20"/>
              </w:rPr>
              <w:t xml:space="preserve">d view, Electronic Linear with </w:t>
            </w:r>
            <w:r w:rsidRPr="00567727">
              <w:rPr>
                <w:rFonts w:ascii="Calibri" w:hAnsi="Calibri" w:cs="Calibri"/>
                <w:color w:val="000000"/>
                <w:sz w:val="20"/>
                <w:szCs w:val="20"/>
              </w:rPr>
              <w:t>trapezoid.</w:t>
            </w:r>
            <w:r w:rsidRPr="00567727">
              <w:rPr>
                <w:rFonts w:ascii="Calibri" w:hAnsi="Calibri" w:cs="Calibri"/>
                <w:color w:val="000000"/>
                <w:sz w:val="20"/>
                <w:szCs w:val="20"/>
              </w:rPr>
              <w:br/>
              <w:t>• M-Mode: 6- Speeds more</w:t>
            </w:r>
            <w:r w:rsidRPr="00567727">
              <w:rPr>
                <w:rFonts w:ascii="Calibri" w:hAnsi="Calibri" w:cs="Calibri"/>
                <w:color w:val="000000"/>
                <w:sz w:val="20"/>
                <w:szCs w:val="20"/>
              </w:rPr>
              <w:br/>
              <w:t>• Frequency Range: 2 – 10 MHz</w:t>
            </w:r>
            <w:r w:rsidRPr="00567727">
              <w:rPr>
                <w:rFonts w:ascii="Calibri" w:hAnsi="Calibri" w:cs="Calibri"/>
                <w:color w:val="000000"/>
                <w:sz w:val="20"/>
                <w:szCs w:val="20"/>
              </w:rPr>
              <w:br/>
              <w:t>• Scanning Depth: 35cm or more</w:t>
            </w:r>
            <w:r w:rsidRPr="00567727">
              <w:rPr>
                <w:rFonts w:ascii="Calibri" w:hAnsi="Calibri" w:cs="Calibri"/>
                <w:color w:val="000000"/>
                <w:sz w:val="20"/>
                <w:szCs w:val="20"/>
              </w:rPr>
              <w:br/>
              <w:t>• Frame Rate: 375 fps or more</w:t>
            </w:r>
            <w:r w:rsidRPr="00567727">
              <w:rPr>
                <w:rFonts w:ascii="Calibri" w:hAnsi="Calibri" w:cs="Calibri"/>
                <w:color w:val="000000"/>
                <w:sz w:val="20"/>
                <w:szCs w:val="20"/>
              </w:rPr>
              <w:br/>
              <w:t xml:space="preserve">• Focusing: Adjustable </w:t>
            </w:r>
            <w:r w:rsidRPr="00567727">
              <w:rPr>
                <w:rFonts w:ascii="Calibri" w:hAnsi="Calibri" w:cs="Calibri"/>
                <w:color w:val="000000"/>
                <w:sz w:val="20"/>
                <w:szCs w:val="20"/>
              </w:rPr>
              <w:br/>
              <w:t>• TGC/STC: 8-Steps or more</w:t>
            </w:r>
            <w:r w:rsidRPr="00567727">
              <w:rPr>
                <w:rFonts w:ascii="Calibri" w:hAnsi="Calibri" w:cs="Calibri"/>
                <w:color w:val="000000"/>
                <w:sz w:val="20"/>
                <w:szCs w:val="20"/>
              </w:rPr>
              <w:br/>
              <w:t xml:space="preserve">• Zoom: instant full screen view, Pan Zoom &amp; spot zoom </w:t>
            </w:r>
            <w:r w:rsidRPr="00567727">
              <w:rPr>
                <w:rFonts w:ascii="Calibri" w:hAnsi="Calibri" w:cs="Calibri"/>
                <w:color w:val="000000"/>
                <w:sz w:val="20"/>
                <w:szCs w:val="20"/>
              </w:rPr>
              <w:br/>
              <w:t>• I/O Interfaces: Transducer Connector, 2-USB Ports, Ethernet Port, Video port.</w:t>
            </w:r>
            <w:r w:rsidRPr="00567727">
              <w:rPr>
                <w:rFonts w:ascii="Calibri" w:hAnsi="Calibri" w:cs="Calibri"/>
                <w:color w:val="000000"/>
                <w:sz w:val="20"/>
                <w:szCs w:val="20"/>
              </w:rPr>
              <w:br/>
              <w:t xml:space="preserve">• Keyboard: Alphanumeric Keys with trackball &amp; user defined keys. </w:t>
            </w:r>
            <w:r w:rsidRPr="00567727">
              <w:rPr>
                <w:rFonts w:ascii="Calibri" w:hAnsi="Calibri" w:cs="Calibri"/>
                <w:color w:val="000000"/>
                <w:sz w:val="20"/>
                <w:szCs w:val="20"/>
              </w:rPr>
              <w:br/>
              <w:t>• Cine Memory: 10000 frames or more.</w:t>
            </w:r>
            <w:r w:rsidRPr="00567727">
              <w:rPr>
                <w:rFonts w:ascii="Calibri" w:hAnsi="Calibri" w:cs="Calibri"/>
                <w:color w:val="000000"/>
                <w:sz w:val="20"/>
                <w:szCs w:val="20"/>
              </w:rPr>
              <w:br/>
              <w:t xml:space="preserve">• System dynamic range: 200 </w:t>
            </w:r>
            <w:proofErr w:type="spellStart"/>
            <w:r w:rsidRPr="00567727">
              <w:rPr>
                <w:rFonts w:ascii="Calibri" w:hAnsi="Calibri" w:cs="Calibri"/>
                <w:color w:val="000000"/>
                <w:sz w:val="20"/>
                <w:szCs w:val="20"/>
              </w:rPr>
              <w:t>db</w:t>
            </w:r>
            <w:proofErr w:type="spellEnd"/>
            <w:r w:rsidRPr="00567727">
              <w:rPr>
                <w:rFonts w:ascii="Calibri" w:hAnsi="Calibri" w:cs="Calibri"/>
                <w:color w:val="000000"/>
                <w:sz w:val="20"/>
                <w:szCs w:val="20"/>
              </w:rPr>
              <w:t xml:space="preserve"> or more</w:t>
            </w:r>
            <w:r w:rsidRPr="00567727">
              <w:rPr>
                <w:rFonts w:ascii="Calibri" w:hAnsi="Calibri" w:cs="Calibri"/>
                <w:color w:val="000000"/>
                <w:sz w:val="20"/>
                <w:szCs w:val="20"/>
              </w:rPr>
              <w:br/>
              <w:t>• Online UPS</w:t>
            </w:r>
            <w:r w:rsidRPr="00567727">
              <w:rPr>
                <w:rFonts w:ascii="Calibri" w:hAnsi="Calibri" w:cs="Calibri"/>
                <w:color w:val="000000"/>
                <w:sz w:val="20"/>
                <w:szCs w:val="20"/>
              </w:rPr>
              <w:br/>
              <w:t>• Trapezoid Imaging, One touch auto optimization, Tissue Harmonic imaging, Built-in Imaging Tutorial as standard.</w:t>
            </w:r>
            <w:r w:rsidRPr="00567727">
              <w:rPr>
                <w:rFonts w:ascii="Calibri" w:hAnsi="Calibri" w:cs="Calibri"/>
                <w:color w:val="000000"/>
                <w:sz w:val="20"/>
                <w:szCs w:val="20"/>
              </w:rPr>
              <w:br/>
              <w:t xml:space="preserve">• Local Made Trolley. </w:t>
            </w:r>
            <w:r w:rsidRPr="00567727">
              <w:rPr>
                <w:rFonts w:ascii="Calibri" w:hAnsi="Calibri" w:cs="Calibri"/>
                <w:color w:val="000000"/>
                <w:sz w:val="20"/>
                <w:szCs w:val="20"/>
              </w:rPr>
              <w:br/>
              <w:t xml:space="preserve">• Ultrasound Gel 5 </w:t>
            </w:r>
            <w:proofErr w:type="spellStart"/>
            <w:r w:rsidRPr="00567727">
              <w:rPr>
                <w:rFonts w:ascii="Calibri" w:hAnsi="Calibri" w:cs="Calibri"/>
                <w:color w:val="000000"/>
                <w:sz w:val="20"/>
                <w:szCs w:val="20"/>
              </w:rPr>
              <w:t>litres</w:t>
            </w:r>
            <w:proofErr w:type="spellEnd"/>
            <w:r w:rsidRPr="00567727">
              <w:rPr>
                <w:rFonts w:ascii="Calibri" w:hAnsi="Calibri" w:cs="Calibri"/>
                <w:color w:val="000000"/>
                <w:sz w:val="20"/>
                <w:szCs w:val="20"/>
              </w:rPr>
              <w:br/>
              <w:t xml:space="preserve">• </w:t>
            </w:r>
            <w:proofErr w:type="spellStart"/>
            <w:r w:rsidRPr="00567727">
              <w:rPr>
                <w:rFonts w:ascii="Calibri" w:hAnsi="Calibri" w:cs="Calibri"/>
                <w:color w:val="000000"/>
                <w:sz w:val="20"/>
                <w:szCs w:val="20"/>
              </w:rPr>
              <w:t>Sono</w:t>
            </w:r>
            <w:proofErr w:type="spellEnd"/>
            <w:r w:rsidRPr="00567727">
              <w:rPr>
                <w:rFonts w:ascii="Calibri" w:hAnsi="Calibri" w:cs="Calibri"/>
                <w:color w:val="000000"/>
                <w:sz w:val="20"/>
                <w:szCs w:val="20"/>
              </w:rPr>
              <w:t xml:space="preserve"> Black &amp; White thermal Printer.</w:t>
            </w:r>
            <w:r w:rsidRPr="00567727">
              <w:rPr>
                <w:rFonts w:ascii="Calibri" w:hAnsi="Calibri" w:cs="Calibri"/>
                <w:color w:val="000000"/>
                <w:sz w:val="20"/>
                <w:szCs w:val="20"/>
              </w:rPr>
              <w:br/>
              <w:t>• Warranty 01 – year with parts and free service.</w:t>
            </w:r>
          </w:p>
        </w:tc>
        <w:tc>
          <w:tcPr>
            <w:tcW w:w="992" w:type="dxa"/>
          </w:tcPr>
          <w:p w14:paraId="089B24F0" w14:textId="1E86C50B"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1</w:t>
            </w:r>
          </w:p>
        </w:tc>
      </w:tr>
      <w:tr w:rsidR="00567727" w:rsidRPr="00567727" w14:paraId="6E6A8893" w14:textId="77777777" w:rsidTr="00567727">
        <w:tc>
          <w:tcPr>
            <w:tcW w:w="657" w:type="dxa"/>
          </w:tcPr>
          <w:p w14:paraId="0491DC01" w14:textId="0F369795"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2</w:t>
            </w:r>
          </w:p>
        </w:tc>
        <w:tc>
          <w:tcPr>
            <w:tcW w:w="2179" w:type="dxa"/>
          </w:tcPr>
          <w:p w14:paraId="6AB1BCC5" w14:textId="24E2456C"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Patient Bed</w:t>
            </w:r>
          </w:p>
        </w:tc>
        <w:tc>
          <w:tcPr>
            <w:tcW w:w="5670" w:type="dxa"/>
            <w:vAlign w:val="center"/>
          </w:tcPr>
          <w:p w14:paraId="3FA3CA6D" w14:textId="1F2ACF2D"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Semi Fowler Bed</w:t>
            </w:r>
            <w:r w:rsidRPr="00567727">
              <w:rPr>
                <w:rFonts w:ascii="Calibri" w:hAnsi="Calibri" w:cs="Calibri"/>
                <w:color w:val="000000"/>
                <w:sz w:val="20"/>
                <w:szCs w:val="20"/>
              </w:rPr>
              <w:br/>
              <w:t>• Single Crank Operation</w:t>
            </w:r>
            <w:r w:rsidRPr="00567727">
              <w:rPr>
                <w:rFonts w:ascii="Calibri" w:hAnsi="Calibri" w:cs="Calibri"/>
                <w:color w:val="000000"/>
                <w:sz w:val="20"/>
                <w:szCs w:val="20"/>
              </w:rPr>
              <w:br/>
              <w:t xml:space="preserve">• </w:t>
            </w:r>
            <w:proofErr w:type="spellStart"/>
            <w:r w:rsidRPr="00567727">
              <w:rPr>
                <w:rFonts w:ascii="Calibri" w:hAnsi="Calibri" w:cs="Calibri"/>
                <w:color w:val="000000"/>
                <w:sz w:val="20"/>
                <w:szCs w:val="20"/>
              </w:rPr>
              <w:t>Removeable</w:t>
            </w:r>
            <w:proofErr w:type="spellEnd"/>
            <w:r w:rsidRPr="00567727">
              <w:rPr>
                <w:rFonts w:ascii="Calibri" w:hAnsi="Calibri" w:cs="Calibri"/>
                <w:color w:val="000000"/>
                <w:sz w:val="20"/>
                <w:szCs w:val="20"/>
              </w:rPr>
              <w:t xml:space="preserve"> Head </w:t>
            </w:r>
            <w:r w:rsidRPr="00567727">
              <w:rPr>
                <w:rFonts w:ascii="Calibri" w:hAnsi="Calibri" w:cs="Calibri"/>
                <w:color w:val="000000"/>
                <w:sz w:val="20"/>
                <w:szCs w:val="20"/>
              </w:rPr>
              <w:br/>
              <w:t>• Size: 3 x 6.5 feet</w:t>
            </w:r>
            <w:r w:rsidRPr="00567727">
              <w:rPr>
                <w:rFonts w:ascii="Calibri" w:hAnsi="Calibri" w:cs="Calibri"/>
                <w:color w:val="000000"/>
                <w:sz w:val="20"/>
                <w:szCs w:val="20"/>
              </w:rPr>
              <w:br/>
              <w:t xml:space="preserve">• With Mattress Height 4 inches with </w:t>
            </w:r>
            <w:proofErr w:type="spellStart"/>
            <w:r w:rsidRPr="00567727">
              <w:rPr>
                <w:rFonts w:ascii="Calibri" w:hAnsi="Calibri" w:cs="Calibri"/>
                <w:color w:val="000000"/>
                <w:sz w:val="20"/>
                <w:szCs w:val="20"/>
              </w:rPr>
              <w:t>rexine</w:t>
            </w:r>
            <w:proofErr w:type="spellEnd"/>
            <w:r w:rsidRPr="00567727">
              <w:rPr>
                <w:rFonts w:ascii="Calibri" w:hAnsi="Calibri" w:cs="Calibri"/>
                <w:color w:val="000000"/>
                <w:sz w:val="20"/>
                <w:szCs w:val="20"/>
              </w:rPr>
              <w:t xml:space="preserve"> cover</w:t>
            </w:r>
          </w:p>
        </w:tc>
        <w:tc>
          <w:tcPr>
            <w:tcW w:w="992" w:type="dxa"/>
          </w:tcPr>
          <w:p w14:paraId="099990EA" w14:textId="58D139B8"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065C4AA6" w14:textId="77777777" w:rsidTr="00567727">
        <w:tc>
          <w:tcPr>
            <w:tcW w:w="657" w:type="dxa"/>
          </w:tcPr>
          <w:p w14:paraId="0806615F" w14:textId="3C61E860"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3</w:t>
            </w:r>
          </w:p>
        </w:tc>
        <w:tc>
          <w:tcPr>
            <w:tcW w:w="2179" w:type="dxa"/>
          </w:tcPr>
          <w:p w14:paraId="77D237A0" w14:textId="41FEC6B2"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Autoclave (Vertical)</w:t>
            </w:r>
          </w:p>
        </w:tc>
        <w:tc>
          <w:tcPr>
            <w:tcW w:w="5670" w:type="dxa"/>
            <w:vAlign w:val="center"/>
          </w:tcPr>
          <w:p w14:paraId="56ACE537" w14:textId="485AC02C"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Autoclave single drum (10" X 10")</w:t>
            </w:r>
            <w:r w:rsidRPr="00567727">
              <w:rPr>
                <w:rFonts w:ascii="Calibri" w:hAnsi="Calibri" w:cs="Calibri"/>
                <w:color w:val="000000"/>
                <w:sz w:val="20"/>
                <w:szCs w:val="20"/>
              </w:rPr>
              <w:br/>
              <w:t>• Element 2000-watt copper made</w:t>
            </w:r>
            <w:r w:rsidRPr="00567727">
              <w:rPr>
                <w:rFonts w:ascii="Calibri" w:hAnsi="Calibri" w:cs="Calibri"/>
                <w:color w:val="000000"/>
                <w:sz w:val="20"/>
                <w:szCs w:val="20"/>
              </w:rPr>
              <w:br/>
              <w:t>• Lead 100% copper wire</w:t>
            </w:r>
            <w:r w:rsidRPr="00567727">
              <w:rPr>
                <w:rFonts w:ascii="Calibri" w:hAnsi="Calibri" w:cs="Calibri"/>
                <w:color w:val="000000"/>
                <w:sz w:val="20"/>
                <w:szCs w:val="20"/>
              </w:rPr>
              <w:br/>
              <w:t>• Material Stainless Steel</w:t>
            </w:r>
            <w:r w:rsidRPr="00567727">
              <w:rPr>
                <w:rFonts w:ascii="Calibri" w:hAnsi="Calibri" w:cs="Calibri"/>
                <w:color w:val="000000"/>
                <w:sz w:val="20"/>
                <w:szCs w:val="20"/>
              </w:rPr>
              <w:br/>
              <w:t>• Chamber made of 1 piece without any welding</w:t>
            </w:r>
            <w:r w:rsidRPr="00567727">
              <w:rPr>
                <w:rFonts w:ascii="Calibri" w:hAnsi="Calibri" w:cs="Calibri"/>
                <w:color w:val="000000"/>
                <w:sz w:val="20"/>
                <w:szCs w:val="20"/>
              </w:rPr>
              <w:br/>
              <w:t>• Power: Electric &amp; Gas (both options)</w:t>
            </w:r>
            <w:r w:rsidRPr="00567727">
              <w:rPr>
                <w:rFonts w:ascii="Calibri" w:hAnsi="Calibri" w:cs="Calibri"/>
                <w:color w:val="000000"/>
                <w:sz w:val="20"/>
                <w:szCs w:val="20"/>
              </w:rPr>
              <w:br/>
              <w:t>• Single Drum with stand</w:t>
            </w:r>
          </w:p>
        </w:tc>
        <w:tc>
          <w:tcPr>
            <w:tcW w:w="992" w:type="dxa"/>
          </w:tcPr>
          <w:p w14:paraId="41E264FE" w14:textId="79E08FC0"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523F447A" w14:textId="77777777" w:rsidTr="00567727">
        <w:tc>
          <w:tcPr>
            <w:tcW w:w="657" w:type="dxa"/>
          </w:tcPr>
          <w:p w14:paraId="1DA883F2" w14:textId="131C7C07"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4</w:t>
            </w:r>
          </w:p>
        </w:tc>
        <w:tc>
          <w:tcPr>
            <w:tcW w:w="2179" w:type="dxa"/>
          </w:tcPr>
          <w:p w14:paraId="64DA92E2" w14:textId="1D438FD6"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Oxygen Cylinder 240 CFT</w:t>
            </w:r>
          </w:p>
        </w:tc>
        <w:tc>
          <w:tcPr>
            <w:tcW w:w="5670" w:type="dxa"/>
            <w:vAlign w:val="center"/>
          </w:tcPr>
          <w:p w14:paraId="3041DC3E" w14:textId="5C8B351E"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Medical gas cylinder, portable, for oxygen, fitted with a valve and a pressure and flow regulator and stand</w:t>
            </w:r>
            <w:r w:rsidRPr="00567727">
              <w:rPr>
                <w:rFonts w:ascii="Calibri" w:hAnsi="Calibri" w:cs="Calibri"/>
                <w:color w:val="000000"/>
                <w:sz w:val="20"/>
                <w:szCs w:val="20"/>
              </w:rPr>
              <w:br/>
              <w:t>• 240 CFT cylinder or 50 kg</w:t>
            </w:r>
            <w:r w:rsidRPr="00567727">
              <w:rPr>
                <w:rFonts w:ascii="Calibri" w:hAnsi="Calibri" w:cs="Calibri"/>
                <w:color w:val="000000"/>
                <w:sz w:val="20"/>
                <w:szCs w:val="20"/>
              </w:rPr>
              <w:br/>
            </w:r>
            <w:r w:rsidRPr="00567727">
              <w:rPr>
                <w:rFonts w:ascii="Calibri" w:hAnsi="Calibri" w:cs="Calibri"/>
                <w:color w:val="000000"/>
                <w:sz w:val="20"/>
                <w:szCs w:val="20"/>
              </w:rPr>
              <w:lastRenderedPageBreak/>
              <w:t>• Robust construction of steel trolley.</w:t>
            </w:r>
            <w:r w:rsidRPr="00567727">
              <w:rPr>
                <w:rFonts w:ascii="Calibri" w:hAnsi="Calibri" w:cs="Calibri"/>
                <w:color w:val="000000"/>
                <w:sz w:val="20"/>
                <w:szCs w:val="20"/>
              </w:rPr>
              <w:br/>
              <w:t>• Powder-coated finish.</w:t>
            </w:r>
            <w:r w:rsidRPr="00567727">
              <w:rPr>
                <w:rFonts w:ascii="Calibri" w:hAnsi="Calibri" w:cs="Calibri"/>
                <w:color w:val="000000"/>
                <w:sz w:val="20"/>
                <w:szCs w:val="20"/>
              </w:rPr>
              <w:br/>
              <w:t>• Complete with mask, ready to use, once cylinder is filled.</w:t>
            </w:r>
          </w:p>
        </w:tc>
        <w:tc>
          <w:tcPr>
            <w:tcW w:w="992" w:type="dxa"/>
          </w:tcPr>
          <w:p w14:paraId="69AAFED4" w14:textId="6CDF01CD"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lastRenderedPageBreak/>
              <w:t>09</w:t>
            </w:r>
          </w:p>
        </w:tc>
      </w:tr>
      <w:tr w:rsidR="00567727" w:rsidRPr="00567727" w14:paraId="66D97A38" w14:textId="77777777" w:rsidTr="00567727">
        <w:tc>
          <w:tcPr>
            <w:tcW w:w="657" w:type="dxa"/>
          </w:tcPr>
          <w:p w14:paraId="6032E5F8" w14:textId="46CEC127"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5</w:t>
            </w:r>
          </w:p>
        </w:tc>
        <w:tc>
          <w:tcPr>
            <w:tcW w:w="2179" w:type="dxa"/>
          </w:tcPr>
          <w:p w14:paraId="1BAD3948" w14:textId="244A72E4"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Aneroid Sphygmomanometer (Wall Mounted</w:t>
            </w:r>
            <w:r w:rsidR="00664D12">
              <w:rPr>
                <w:rFonts w:ascii="Calibri" w:hAnsi="Calibri" w:cs="Calibri"/>
                <w:color w:val="000000"/>
                <w:sz w:val="20"/>
                <w:szCs w:val="20"/>
              </w:rPr>
              <w:t xml:space="preserve"> BP Apparatus</w:t>
            </w:r>
            <w:r w:rsidRPr="001D3320">
              <w:rPr>
                <w:rFonts w:ascii="Calibri" w:hAnsi="Calibri" w:cs="Calibri"/>
                <w:color w:val="000000"/>
                <w:sz w:val="20"/>
                <w:szCs w:val="20"/>
              </w:rPr>
              <w:t>)</w:t>
            </w:r>
          </w:p>
        </w:tc>
        <w:tc>
          <w:tcPr>
            <w:tcW w:w="5670" w:type="dxa"/>
            <w:vAlign w:val="center"/>
          </w:tcPr>
          <w:p w14:paraId="5F7B3EFE" w14:textId="6381B7A2"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Measurement range: 0-300mmHg</w:t>
            </w:r>
            <w:r w:rsidRPr="00567727">
              <w:rPr>
                <w:rFonts w:ascii="Calibri" w:hAnsi="Calibri" w:cs="Calibri"/>
                <w:color w:val="000000"/>
                <w:sz w:val="20"/>
                <w:szCs w:val="20"/>
              </w:rPr>
              <w:br/>
              <w:t>• Accuracy: +/-3mmHg</w:t>
            </w:r>
            <w:r w:rsidRPr="00567727">
              <w:rPr>
                <w:rFonts w:ascii="Calibri" w:hAnsi="Calibri" w:cs="Calibri"/>
                <w:color w:val="000000"/>
                <w:sz w:val="20"/>
                <w:szCs w:val="20"/>
              </w:rPr>
              <w:br/>
              <w:t>• Scale grading: 2mmHg</w:t>
            </w:r>
            <w:r w:rsidRPr="00567727">
              <w:rPr>
                <w:rFonts w:ascii="Calibri" w:hAnsi="Calibri" w:cs="Calibri"/>
                <w:color w:val="000000"/>
                <w:sz w:val="20"/>
                <w:szCs w:val="20"/>
              </w:rPr>
              <w:br/>
              <w:t>• Packing: Box individual</w:t>
            </w:r>
          </w:p>
        </w:tc>
        <w:tc>
          <w:tcPr>
            <w:tcW w:w="992" w:type="dxa"/>
          </w:tcPr>
          <w:p w14:paraId="162C8D30" w14:textId="0C247BE3"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2503DC01" w14:textId="77777777" w:rsidTr="00567727">
        <w:tc>
          <w:tcPr>
            <w:tcW w:w="657" w:type="dxa"/>
          </w:tcPr>
          <w:p w14:paraId="4032A2D7" w14:textId="04D4E03F"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6</w:t>
            </w:r>
          </w:p>
        </w:tc>
        <w:tc>
          <w:tcPr>
            <w:tcW w:w="2179" w:type="dxa"/>
          </w:tcPr>
          <w:p w14:paraId="719DEC8B" w14:textId="6511478C"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Glucometer</w:t>
            </w:r>
          </w:p>
        </w:tc>
        <w:tc>
          <w:tcPr>
            <w:tcW w:w="5670" w:type="dxa"/>
            <w:vAlign w:val="bottom"/>
          </w:tcPr>
          <w:p w14:paraId="5288738D" w14:textId="026EA5BC"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xml:space="preserve">• Full automatic coding </w:t>
            </w:r>
            <w:r w:rsidRPr="00567727">
              <w:rPr>
                <w:rFonts w:ascii="Calibri" w:hAnsi="Calibri" w:cs="Calibri"/>
                <w:color w:val="000000"/>
                <w:sz w:val="20"/>
                <w:szCs w:val="20"/>
              </w:rPr>
              <w:br/>
              <w:t>• Test Strip Ejector</w:t>
            </w:r>
            <w:r w:rsidRPr="00567727">
              <w:rPr>
                <w:rFonts w:ascii="Calibri" w:hAnsi="Calibri" w:cs="Calibri"/>
                <w:color w:val="000000"/>
                <w:sz w:val="20"/>
                <w:szCs w:val="20"/>
              </w:rPr>
              <w:br/>
              <w:t xml:space="preserve">•  100 Multi user ID </w:t>
            </w:r>
            <w:proofErr w:type="spellStart"/>
            <w:r w:rsidRPr="00567727">
              <w:rPr>
                <w:rFonts w:ascii="Calibri" w:hAnsi="Calibri" w:cs="Calibri"/>
                <w:color w:val="000000"/>
                <w:sz w:val="20"/>
                <w:szCs w:val="20"/>
              </w:rPr>
              <w:t>capabality</w:t>
            </w:r>
            <w:proofErr w:type="spellEnd"/>
            <w:r w:rsidRPr="00567727">
              <w:rPr>
                <w:rFonts w:ascii="Calibri" w:hAnsi="Calibri" w:cs="Calibri"/>
                <w:color w:val="000000"/>
                <w:sz w:val="20"/>
                <w:szCs w:val="20"/>
              </w:rPr>
              <w:t xml:space="preserve"> </w:t>
            </w:r>
            <w:r w:rsidRPr="00567727">
              <w:rPr>
                <w:rFonts w:ascii="Calibri" w:hAnsi="Calibri" w:cs="Calibri"/>
                <w:color w:val="000000"/>
                <w:sz w:val="20"/>
                <w:szCs w:val="20"/>
              </w:rPr>
              <w:br/>
              <w:t>• Test result in &lt; 10 seconds</w:t>
            </w:r>
            <w:r w:rsidRPr="00567727">
              <w:rPr>
                <w:rFonts w:ascii="Calibri" w:hAnsi="Calibri" w:cs="Calibri"/>
                <w:color w:val="000000"/>
                <w:sz w:val="20"/>
                <w:szCs w:val="20"/>
              </w:rPr>
              <w:br/>
              <w:t xml:space="preserve">• 1.5 </w:t>
            </w:r>
            <w:proofErr w:type="spellStart"/>
            <w:r w:rsidRPr="00567727">
              <w:rPr>
                <w:rFonts w:ascii="Calibri" w:hAnsi="Calibri" w:cs="Calibri"/>
                <w:color w:val="000000"/>
                <w:sz w:val="20"/>
                <w:szCs w:val="20"/>
              </w:rPr>
              <w:t>ul</w:t>
            </w:r>
            <w:proofErr w:type="spellEnd"/>
            <w:r w:rsidRPr="00567727">
              <w:rPr>
                <w:rFonts w:ascii="Calibri" w:hAnsi="Calibri" w:cs="Calibri"/>
                <w:color w:val="000000"/>
                <w:sz w:val="20"/>
                <w:szCs w:val="20"/>
              </w:rPr>
              <w:t xml:space="preserve"> blood sample</w:t>
            </w:r>
            <w:r w:rsidRPr="00567727">
              <w:rPr>
                <w:rFonts w:ascii="Calibri" w:hAnsi="Calibri" w:cs="Calibri"/>
                <w:color w:val="000000"/>
                <w:sz w:val="20"/>
                <w:szCs w:val="20"/>
              </w:rPr>
              <w:br/>
              <w:t>• 365 test memory</w:t>
            </w:r>
          </w:p>
        </w:tc>
        <w:tc>
          <w:tcPr>
            <w:tcW w:w="992" w:type="dxa"/>
          </w:tcPr>
          <w:p w14:paraId="57C5C728" w14:textId="173BE6D1"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5D645ABD" w14:textId="77777777" w:rsidTr="00567727">
        <w:tc>
          <w:tcPr>
            <w:tcW w:w="657" w:type="dxa"/>
          </w:tcPr>
          <w:p w14:paraId="201BD3B4" w14:textId="75AB73A7"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7</w:t>
            </w:r>
          </w:p>
        </w:tc>
        <w:tc>
          <w:tcPr>
            <w:tcW w:w="2179" w:type="dxa"/>
          </w:tcPr>
          <w:p w14:paraId="669562DA" w14:textId="7CFF83F4"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Pulse Oximeter</w:t>
            </w:r>
          </w:p>
        </w:tc>
        <w:tc>
          <w:tcPr>
            <w:tcW w:w="5670" w:type="dxa"/>
          </w:tcPr>
          <w:p w14:paraId="0BFE2375" w14:textId="69D8D5A4"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Fingertip Pulse Oximeter</w:t>
            </w:r>
            <w:r w:rsidRPr="00567727">
              <w:rPr>
                <w:rFonts w:ascii="Calibri" w:hAnsi="Calibri" w:cs="Calibri"/>
                <w:color w:val="000000"/>
                <w:sz w:val="20"/>
                <w:szCs w:val="20"/>
              </w:rPr>
              <w:br/>
              <w:t>• Battery-low indicator</w:t>
            </w:r>
            <w:r w:rsidRPr="00567727">
              <w:rPr>
                <w:rFonts w:ascii="Calibri" w:hAnsi="Calibri" w:cs="Calibri"/>
                <w:color w:val="000000"/>
                <w:sz w:val="20"/>
                <w:szCs w:val="20"/>
              </w:rPr>
              <w:br/>
              <w:t>• Audible &amp; visual alarm</w:t>
            </w:r>
            <w:r w:rsidRPr="00567727">
              <w:rPr>
                <w:rFonts w:ascii="Calibri" w:hAnsi="Calibri" w:cs="Calibri"/>
                <w:color w:val="000000"/>
                <w:sz w:val="20"/>
                <w:szCs w:val="20"/>
              </w:rPr>
              <w:br/>
              <w:t xml:space="preserve">• Adjustable brightness </w:t>
            </w:r>
            <w:r w:rsidRPr="00567727">
              <w:rPr>
                <w:rFonts w:ascii="Calibri" w:hAnsi="Calibri" w:cs="Calibri"/>
                <w:color w:val="000000"/>
                <w:sz w:val="20"/>
                <w:szCs w:val="20"/>
              </w:rPr>
              <w:br/>
              <w:t>• Digital display</w:t>
            </w:r>
            <w:r w:rsidRPr="00567727">
              <w:rPr>
                <w:rFonts w:ascii="Calibri" w:hAnsi="Calibri" w:cs="Calibri"/>
                <w:color w:val="000000"/>
                <w:sz w:val="20"/>
                <w:szCs w:val="20"/>
              </w:rPr>
              <w:br/>
              <w:t>• Good Accuracy</w:t>
            </w:r>
          </w:p>
        </w:tc>
        <w:tc>
          <w:tcPr>
            <w:tcW w:w="992" w:type="dxa"/>
          </w:tcPr>
          <w:p w14:paraId="2FA30650" w14:textId="23525E40"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4FB84452" w14:textId="77777777" w:rsidTr="00567727">
        <w:tc>
          <w:tcPr>
            <w:tcW w:w="657" w:type="dxa"/>
          </w:tcPr>
          <w:p w14:paraId="6DF9E6D0" w14:textId="4D80B24C"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8</w:t>
            </w:r>
          </w:p>
        </w:tc>
        <w:tc>
          <w:tcPr>
            <w:tcW w:w="2179" w:type="dxa"/>
          </w:tcPr>
          <w:p w14:paraId="2718B7D2" w14:textId="2F6905E7"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Baby Warmer</w:t>
            </w:r>
          </w:p>
        </w:tc>
        <w:tc>
          <w:tcPr>
            <w:tcW w:w="5670" w:type="dxa"/>
            <w:vAlign w:val="center"/>
          </w:tcPr>
          <w:p w14:paraId="7A50A94F" w14:textId="3E88E533"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Pre-Warm Mode</w:t>
            </w:r>
            <w:r w:rsidRPr="00567727">
              <w:rPr>
                <w:rFonts w:ascii="Calibri" w:hAnsi="Calibri" w:cs="Calibri"/>
                <w:color w:val="000000"/>
                <w:sz w:val="20"/>
                <w:szCs w:val="20"/>
              </w:rPr>
              <w:br/>
              <w:t>• Baby Temperature maintained</w:t>
            </w:r>
            <w:r w:rsidRPr="00567727">
              <w:rPr>
                <w:rFonts w:ascii="Calibri" w:hAnsi="Calibri" w:cs="Calibri"/>
                <w:color w:val="000000"/>
                <w:sz w:val="20"/>
                <w:szCs w:val="20"/>
              </w:rPr>
              <w:br/>
              <w:t>• Horizontal Angle  of the Warmer</w:t>
            </w:r>
            <w:r w:rsidRPr="00567727">
              <w:rPr>
                <w:rFonts w:ascii="Calibri" w:hAnsi="Calibri" w:cs="Calibri"/>
                <w:color w:val="000000"/>
                <w:sz w:val="20"/>
                <w:szCs w:val="20"/>
              </w:rPr>
              <w:br/>
              <w:t xml:space="preserve">   Module can be adjusted </w:t>
            </w:r>
            <w:r w:rsidRPr="00567727">
              <w:rPr>
                <w:rFonts w:ascii="Calibri" w:hAnsi="Calibri" w:cs="Calibri"/>
                <w:color w:val="000000"/>
                <w:sz w:val="20"/>
                <w:szCs w:val="20"/>
              </w:rPr>
              <w:br/>
              <w:t>• With Stand</w:t>
            </w:r>
          </w:p>
        </w:tc>
        <w:tc>
          <w:tcPr>
            <w:tcW w:w="992" w:type="dxa"/>
          </w:tcPr>
          <w:p w14:paraId="037C3A7B" w14:textId="3C9D27D1"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6F214A8A" w14:textId="77777777" w:rsidTr="00567727">
        <w:tc>
          <w:tcPr>
            <w:tcW w:w="657" w:type="dxa"/>
          </w:tcPr>
          <w:p w14:paraId="6B21EB42" w14:textId="5D44E559"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9</w:t>
            </w:r>
          </w:p>
        </w:tc>
        <w:tc>
          <w:tcPr>
            <w:tcW w:w="2179" w:type="dxa"/>
          </w:tcPr>
          <w:p w14:paraId="0F4B2B48" w14:textId="31DBBF2B" w:rsidR="001D3320" w:rsidRPr="001D3320" w:rsidRDefault="001D3320" w:rsidP="00567727">
            <w:pPr>
              <w:tabs>
                <w:tab w:val="num" w:pos="540"/>
              </w:tabs>
              <w:rPr>
                <w:rFonts w:ascii="Calibri" w:hAnsi="Calibri" w:cs="Calibri"/>
                <w:color w:val="000000"/>
                <w:sz w:val="20"/>
                <w:szCs w:val="20"/>
              </w:rPr>
            </w:pPr>
            <w:r w:rsidRPr="001D3320">
              <w:rPr>
                <w:rFonts w:ascii="Calibri" w:hAnsi="Calibri" w:cs="Calibri"/>
                <w:color w:val="000000"/>
                <w:sz w:val="20"/>
                <w:szCs w:val="20"/>
              </w:rPr>
              <w:t>Electronic Suction Machine</w:t>
            </w:r>
          </w:p>
        </w:tc>
        <w:tc>
          <w:tcPr>
            <w:tcW w:w="5670" w:type="dxa"/>
            <w:vAlign w:val="center"/>
          </w:tcPr>
          <w:p w14:paraId="51C816A3" w14:textId="24CDA03C"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Power Voltage: AC220V±22V,50Hz±1Hz</w:t>
            </w:r>
            <w:r w:rsidRPr="00567727">
              <w:rPr>
                <w:rFonts w:ascii="Calibri" w:hAnsi="Calibri" w:cs="Calibri"/>
                <w:color w:val="000000"/>
                <w:sz w:val="20"/>
                <w:szCs w:val="20"/>
              </w:rPr>
              <w:br/>
              <w:t>• Max negative pressure: ≥0.09MPa</w:t>
            </w:r>
            <w:r w:rsidRPr="00567727">
              <w:rPr>
                <w:rFonts w:ascii="Calibri" w:hAnsi="Calibri" w:cs="Calibri"/>
                <w:color w:val="000000"/>
                <w:sz w:val="20"/>
                <w:szCs w:val="20"/>
              </w:rPr>
              <w:br/>
              <w:t>• Noise:≤65dB (A)</w:t>
            </w:r>
            <w:r w:rsidRPr="00567727">
              <w:rPr>
                <w:rFonts w:ascii="Calibri" w:hAnsi="Calibri" w:cs="Calibri"/>
                <w:color w:val="000000"/>
                <w:sz w:val="20"/>
                <w:szCs w:val="20"/>
              </w:rPr>
              <w:br/>
              <w:t>• Power:≤180VA</w:t>
            </w:r>
            <w:r w:rsidRPr="00567727">
              <w:rPr>
                <w:rFonts w:ascii="Calibri" w:hAnsi="Calibri" w:cs="Calibri"/>
                <w:color w:val="000000"/>
                <w:sz w:val="20"/>
                <w:szCs w:val="20"/>
              </w:rPr>
              <w:br/>
              <w:t>• Pumping rate: ≥20L/min</w:t>
            </w:r>
            <w:r w:rsidRPr="00567727">
              <w:rPr>
                <w:rFonts w:ascii="Calibri" w:hAnsi="Calibri" w:cs="Calibri"/>
                <w:color w:val="000000"/>
                <w:sz w:val="20"/>
                <w:szCs w:val="20"/>
              </w:rPr>
              <w:br/>
              <w:t>• Reservoir capacity: 2000 mL/pc,  2 pieces</w:t>
            </w:r>
            <w:r w:rsidRPr="00567727">
              <w:rPr>
                <w:rFonts w:ascii="Calibri" w:hAnsi="Calibri" w:cs="Calibri"/>
                <w:color w:val="000000"/>
                <w:sz w:val="20"/>
                <w:szCs w:val="20"/>
              </w:rPr>
              <w:br/>
              <w:t>• Easy to carry, low noise, high negative pressure and large flux</w:t>
            </w:r>
          </w:p>
        </w:tc>
        <w:tc>
          <w:tcPr>
            <w:tcW w:w="992" w:type="dxa"/>
          </w:tcPr>
          <w:p w14:paraId="04194EE0" w14:textId="2E7DA21A"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0B3F8D88" w14:textId="77777777" w:rsidTr="00567727">
        <w:tc>
          <w:tcPr>
            <w:tcW w:w="657" w:type="dxa"/>
          </w:tcPr>
          <w:p w14:paraId="6B358F6F" w14:textId="4DE7983A"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10</w:t>
            </w:r>
          </w:p>
        </w:tc>
        <w:tc>
          <w:tcPr>
            <w:tcW w:w="2179" w:type="dxa"/>
          </w:tcPr>
          <w:p w14:paraId="00CC868C" w14:textId="3D1B8A1F"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Vacuum Cup for Delivery</w:t>
            </w:r>
          </w:p>
        </w:tc>
        <w:tc>
          <w:tcPr>
            <w:tcW w:w="5670" w:type="dxa"/>
            <w:vAlign w:val="center"/>
          </w:tcPr>
          <w:p w14:paraId="415247A8" w14:textId="1A44B685"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xml:space="preserve">• Material </w:t>
            </w:r>
            <w:r w:rsidR="001D3320" w:rsidRPr="00567727">
              <w:rPr>
                <w:rFonts w:ascii="Calibri" w:hAnsi="Calibri" w:cs="Calibri"/>
                <w:color w:val="000000"/>
                <w:sz w:val="20"/>
                <w:szCs w:val="20"/>
              </w:rPr>
              <w:t>Silicon</w:t>
            </w:r>
            <w:r w:rsidRPr="00567727">
              <w:rPr>
                <w:rFonts w:ascii="Calibri" w:hAnsi="Calibri" w:cs="Calibri"/>
                <w:color w:val="000000"/>
                <w:sz w:val="20"/>
                <w:szCs w:val="20"/>
              </w:rPr>
              <w:br/>
              <w:t>• Adjustable with Suction Machine</w:t>
            </w:r>
            <w:r w:rsidRPr="00567727">
              <w:rPr>
                <w:rFonts w:ascii="Calibri" w:hAnsi="Calibri" w:cs="Calibri"/>
                <w:color w:val="000000"/>
                <w:sz w:val="20"/>
                <w:szCs w:val="20"/>
              </w:rPr>
              <w:br/>
              <w:t>• Locally made</w:t>
            </w:r>
          </w:p>
        </w:tc>
        <w:tc>
          <w:tcPr>
            <w:tcW w:w="992" w:type="dxa"/>
          </w:tcPr>
          <w:p w14:paraId="0C93C49D" w14:textId="1BAFE4BA"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1AEC3851" w14:textId="77777777" w:rsidTr="00567727">
        <w:tc>
          <w:tcPr>
            <w:tcW w:w="657" w:type="dxa"/>
          </w:tcPr>
          <w:p w14:paraId="667B8410" w14:textId="7D13F47B"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11</w:t>
            </w:r>
          </w:p>
        </w:tc>
        <w:tc>
          <w:tcPr>
            <w:tcW w:w="2179" w:type="dxa"/>
          </w:tcPr>
          <w:p w14:paraId="2B863A79" w14:textId="59290749"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 xml:space="preserve">Emergency Medicine </w:t>
            </w:r>
            <w:proofErr w:type="spellStart"/>
            <w:r w:rsidRPr="001D3320">
              <w:rPr>
                <w:rFonts w:ascii="Calibri" w:hAnsi="Calibri" w:cs="Calibri"/>
                <w:color w:val="000000"/>
                <w:sz w:val="20"/>
                <w:szCs w:val="20"/>
              </w:rPr>
              <w:t>Trolly</w:t>
            </w:r>
            <w:proofErr w:type="spellEnd"/>
          </w:p>
        </w:tc>
        <w:tc>
          <w:tcPr>
            <w:tcW w:w="5670" w:type="dxa"/>
            <w:vAlign w:val="center"/>
          </w:tcPr>
          <w:p w14:paraId="577DF392" w14:textId="3F5E15C4"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xml:space="preserve">• Iron Material </w:t>
            </w:r>
            <w:r w:rsidRPr="00567727">
              <w:rPr>
                <w:rFonts w:ascii="Calibri" w:hAnsi="Calibri" w:cs="Calibri"/>
                <w:color w:val="000000"/>
                <w:sz w:val="20"/>
                <w:szCs w:val="20"/>
              </w:rPr>
              <w:br/>
              <w:t>• with Hood</w:t>
            </w:r>
            <w:r w:rsidRPr="00567727">
              <w:rPr>
                <w:rFonts w:ascii="Calibri" w:hAnsi="Calibri" w:cs="Calibri"/>
                <w:color w:val="000000"/>
                <w:sz w:val="20"/>
                <w:szCs w:val="20"/>
              </w:rPr>
              <w:br/>
              <w:t>• Four Drawers with single lock</w:t>
            </w:r>
            <w:r w:rsidRPr="00567727">
              <w:rPr>
                <w:rFonts w:ascii="Calibri" w:hAnsi="Calibri" w:cs="Calibri"/>
                <w:color w:val="000000"/>
                <w:sz w:val="20"/>
                <w:szCs w:val="20"/>
              </w:rPr>
              <w:br/>
              <w:t xml:space="preserve">• </w:t>
            </w:r>
            <w:proofErr w:type="spellStart"/>
            <w:r w:rsidRPr="00567727">
              <w:rPr>
                <w:rFonts w:ascii="Calibri" w:hAnsi="Calibri" w:cs="Calibri"/>
                <w:color w:val="000000"/>
                <w:sz w:val="20"/>
                <w:szCs w:val="20"/>
              </w:rPr>
              <w:t>Trolly</w:t>
            </w:r>
            <w:proofErr w:type="spellEnd"/>
            <w:r w:rsidRPr="00567727">
              <w:rPr>
                <w:rFonts w:ascii="Calibri" w:hAnsi="Calibri" w:cs="Calibri"/>
                <w:color w:val="000000"/>
                <w:sz w:val="20"/>
                <w:szCs w:val="20"/>
              </w:rPr>
              <w:t xml:space="preserve"> with 3-inch wheels</w:t>
            </w:r>
            <w:r w:rsidRPr="00567727">
              <w:rPr>
                <w:rFonts w:ascii="Calibri" w:hAnsi="Calibri" w:cs="Calibri"/>
                <w:color w:val="000000"/>
                <w:sz w:val="20"/>
                <w:szCs w:val="20"/>
              </w:rPr>
              <w:br/>
              <w:t xml:space="preserve">• Two Cylinder holders  </w:t>
            </w:r>
            <w:r w:rsidRPr="00567727">
              <w:rPr>
                <w:rFonts w:ascii="Calibri" w:hAnsi="Calibri" w:cs="Calibri"/>
                <w:color w:val="000000"/>
                <w:sz w:val="20"/>
                <w:szCs w:val="20"/>
              </w:rPr>
              <w:br/>
              <w:t xml:space="preserve">• Locally made good quality </w:t>
            </w:r>
          </w:p>
        </w:tc>
        <w:tc>
          <w:tcPr>
            <w:tcW w:w="992" w:type="dxa"/>
          </w:tcPr>
          <w:p w14:paraId="15F60A0C" w14:textId="0975CEFC"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0B9778EA" w14:textId="77777777" w:rsidTr="00567727">
        <w:tc>
          <w:tcPr>
            <w:tcW w:w="657" w:type="dxa"/>
          </w:tcPr>
          <w:p w14:paraId="08295755" w14:textId="1891C4AF"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12</w:t>
            </w:r>
          </w:p>
        </w:tc>
        <w:tc>
          <w:tcPr>
            <w:tcW w:w="2179" w:type="dxa"/>
          </w:tcPr>
          <w:p w14:paraId="3508042A" w14:textId="7150E202"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Nebulizer Machine</w:t>
            </w:r>
          </w:p>
        </w:tc>
        <w:tc>
          <w:tcPr>
            <w:tcW w:w="5670" w:type="dxa"/>
            <w:vAlign w:val="center"/>
          </w:tcPr>
          <w:p w14:paraId="0F948026" w14:textId="1775CF8E"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Compressed air nebulization</w:t>
            </w:r>
            <w:r w:rsidRPr="00567727">
              <w:rPr>
                <w:rFonts w:ascii="Calibri" w:hAnsi="Calibri" w:cs="Calibri"/>
                <w:color w:val="000000"/>
                <w:sz w:val="20"/>
                <w:szCs w:val="20"/>
              </w:rPr>
              <w:br/>
              <w:t>• Storage space for nebulization kit</w:t>
            </w:r>
            <w:r w:rsidRPr="00567727">
              <w:rPr>
                <w:rFonts w:ascii="Calibri" w:hAnsi="Calibri" w:cs="Calibri"/>
                <w:color w:val="000000"/>
                <w:sz w:val="20"/>
                <w:szCs w:val="20"/>
              </w:rPr>
              <w:br/>
              <w:t>• Support for wide voltage input</w:t>
            </w:r>
            <w:r w:rsidRPr="00567727">
              <w:rPr>
                <w:rFonts w:ascii="Calibri" w:hAnsi="Calibri" w:cs="Calibri"/>
                <w:color w:val="000000"/>
                <w:sz w:val="20"/>
                <w:szCs w:val="20"/>
              </w:rPr>
              <w:br/>
              <w:t>• Durable quality product</w:t>
            </w:r>
            <w:r w:rsidRPr="00567727">
              <w:rPr>
                <w:rFonts w:ascii="Calibri" w:hAnsi="Calibri" w:cs="Calibri"/>
                <w:color w:val="000000"/>
                <w:sz w:val="20"/>
                <w:szCs w:val="20"/>
              </w:rPr>
              <w:br/>
              <w:t>• Non-slip body material</w:t>
            </w:r>
            <w:r w:rsidRPr="00567727">
              <w:rPr>
                <w:rFonts w:ascii="Calibri" w:hAnsi="Calibri" w:cs="Calibri"/>
                <w:color w:val="000000"/>
                <w:sz w:val="20"/>
                <w:szCs w:val="20"/>
              </w:rPr>
              <w:br/>
              <w:t>• Power cord with fuse</w:t>
            </w:r>
            <w:r w:rsidRPr="00567727">
              <w:rPr>
                <w:rFonts w:ascii="Calibri" w:hAnsi="Calibri" w:cs="Calibri"/>
                <w:color w:val="000000"/>
                <w:sz w:val="20"/>
                <w:szCs w:val="20"/>
              </w:rPr>
              <w:br/>
              <w:t>• Long tube</w:t>
            </w:r>
          </w:p>
        </w:tc>
        <w:tc>
          <w:tcPr>
            <w:tcW w:w="992" w:type="dxa"/>
          </w:tcPr>
          <w:p w14:paraId="4F04F0D2" w14:textId="28B893FB"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6E68870B" w14:textId="77777777" w:rsidTr="00567727">
        <w:tc>
          <w:tcPr>
            <w:tcW w:w="657" w:type="dxa"/>
          </w:tcPr>
          <w:p w14:paraId="7CCAB439" w14:textId="66310E3E"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13</w:t>
            </w:r>
          </w:p>
        </w:tc>
        <w:tc>
          <w:tcPr>
            <w:tcW w:w="2179" w:type="dxa"/>
          </w:tcPr>
          <w:p w14:paraId="0770F475" w14:textId="63E060CB"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Baby Weighing Scale (Digital)</w:t>
            </w:r>
          </w:p>
        </w:tc>
        <w:tc>
          <w:tcPr>
            <w:tcW w:w="5670" w:type="dxa"/>
          </w:tcPr>
          <w:p w14:paraId="135EE8D3" w14:textId="1DA83BC7"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Large easy-to-read LCD display with a digit size of 23mm.</w:t>
            </w:r>
            <w:r w:rsidRPr="00567727">
              <w:rPr>
                <w:rFonts w:ascii="Calibri" w:hAnsi="Calibri" w:cs="Calibri"/>
                <w:color w:val="000000"/>
                <w:sz w:val="20"/>
                <w:szCs w:val="20"/>
              </w:rPr>
              <w:br/>
              <w:t>• Non-slip rubber feet for safety</w:t>
            </w:r>
            <w:r w:rsidRPr="00567727">
              <w:rPr>
                <w:rFonts w:ascii="Calibri" w:hAnsi="Calibri" w:cs="Calibri"/>
                <w:color w:val="000000"/>
                <w:sz w:val="20"/>
                <w:szCs w:val="20"/>
              </w:rPr>
              <w:br/>
              <w:t>• Easy-read digital display with weight shown in kg/</w:t>
            </w:r>
            <w:proofErr w:type="spellStart"/>
            <w:r w:rsidRPr="00567727">
              <w:rPr>
                <w:rFonts w:ascii="Calibri" w:hAnsi="Calibri" w:cs="Calibri"/>
                <w:color w:val="000000"/>
                <w:sz w:val="20"/>
                <w:szCs w:val="20"/>
              </w:rPr>
              <w:t>lb</w:t>
            </w:r>
            <w:proofErr w:type="spellEnd"/>
            <w:r w:rsidRPr="00567727">
              <w:rPr>
                <w:rFonts w:ascii="Calibri" w:hAnsi="Calibri" w:cs="Calibri"/>
                <w:color w:val="000000"/>
                <w:sz w:val="20"/>
                <w:szCs w:val="20"/>
              </w:rPr>
              <w:t>/</w:t>
            </w:r>
            <w:proofErr w:type="spellStart"/>
            <w:r w:rsidRPr="00567727">
              <w:rPr>
                <w:rFonts w:ascii="Calibri" w:hAnsi="Calibri" w:cs="Calibri"/>
                <w:color w:val="000000"/>
                <w:sz w:val="20"/>
                <w:szCs w:val="20"/>
              </w:rPr>
              <w:t>oz</w:t>
            </w:r>
            <w:proofErr w:type="spellEnd"/>
            <w:r w:rsidRPr="00567727">
              <w:rPr>
                <w:rFonts w:ascii="Calibri" w:hAnsi="Calibri" w:cs="Calibri"/>
                <w:color w:val="000000"/>
                <w:sz w:val="20"/>
                <w:szCs w:val="20"/>
              </w:rPr>
              <w:br/>
              <w:t>• Auto and manual hold function for wriggling babies</w:t>
            </w:r>
          </w:p>
        </w:tc>
        <w:tc>
          <w:tcPr>
            <w:tcW w:w="992" w:type="dxa"/>
          </w:tcPr>
          <w:p w14:paraId="3B16A298" w14:textId="1F31057D"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2532BBF4" w14:textId="77777777" w:rsidTr="00567727">
        <w:tc>
          <w:tcPr>
            <w:tcW w:w="657" w:type="dxa"/>
          </w:tcPr>
          <w:p w14:paraId="703FE529" w14:textId="2694C717"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14</w:t>
            </w:r>
          </w:p>
        </w:tc>
        <w:tc>
          <w:tcPr>
            <w:tcW w:w="2179" w:type="dxa"/>
          </w:tcPr>
          <w:p w14:paraId="5E4753C6" w14:textId="485D700C"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Adult Weighing Scale (Analogue)</w:t>
            </w:r>
          </w:p>
        </w:tc>
        <w:tc>
          <w:tcPr>
            <w:tcW w:w="5670" w:type="dxa"/>
          </w:tcPr>
          <w:p w14:paraId="7165B2C3" w14:textId="5A09F5D1"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Full Metal Body Design For Long Life</w:t>
            </w:r>
            <w:r w:rsidRPr="00567727">
              <w:rPr>
                <w:rFonts w:ascii="Calibri" w:hAnsi="Calibri" w:cs="Calibri"/>
                <w:color w:val="000000"/>
                <w:sz w:val="20"/>
                <w:szCs w:val="20"/>
              </w:rPr>
              <w:br/>
              <w:t xml:space="preserve">• Weighing Capacity: 130 kg </w:t>
            </w:r>
            <w:r w:rsidRPr="00567727">
              <w:rPr>
                <w:rFonts w:ascii="Calibri" w:hAnsi="Calibri" w:cs="Calibri"/>
                <w:color w:val="000000"/>
                <w:sz w:val="20"/>
                <w:szCs w:val="20"/>
              </w:rPr>
              <w:br/>
            </w:r>
            <w:r w:rsidRPr="00567727">
              <w:rPr>
                <w:rFonts w:ascii="Calibri" w:hAnsi="Calibri" w:cs="Calibri"/>
                <w:color w:val="000000"/>
                <w:sz w:val="20"/>
                <w:szCs w:val="20"/>
              </w:rPr>
              <w:lastRenderedPageBreak/>
              <w:t>• Easy To Read And Understand</w:t>
            </w:r>
            <w:r w:rsidRPr="00567727">
              <w:rPr>
                <w:rFonts w:ascii="Calibri" w:hAnsi="Calibri" w:cs="Calibri"/>
                <w:color w:val="000000"/>
                <w:sz w:val="20"/>
                <w:szCs w:val="20"/>
              </w:rPr>
              <w:br/>
              <w:t>• Zero Adjustable Dial</w:t>
            </w:r>
          </w:p>
        </w:tc>
        <w:tc>
          <w:tcPr>
            <w:tcW w:w="992" w:type="dxa"/>
          </w:tcPr>
          <w:p w14:paraId="6587C8E4" w14:textId="5E535796" w:rsidR="00567727" w:rsidRPr="00567727" w:rsidRDefault="00664D12"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lastRenderedPageBreak/>
              <w:t>09</w:t>
            </w:r>
          </w:p>
        </w:tc>
      </w:tr>
      <w:tr w:rsidR="00567727" w:rsidRPr="00567727" w14:paraId="5C0C13F5" w14:textId="77777777" w:rsidTr="00567727">
        <w:tc>
          <w:tcPr>
            <w:tcW w:w="657" w:type="dxa"/>
          </w:tcPr>
          <w:p w14:paraId="471AEFA3" w14:textId="74C71010"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15</w:t>
            </w:r>
          </w:p>
        </w:tc>
        <w:tc>
          <w:tcPr>
            <w:tcW w:w="2179" w:type="dxa"/>
          </w:tcPr>
          <w:p w14:paraId="6F681C4D" w14:textId="21BDC781"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Normal Vaginal Delivery (NVD) Kit</w:t>
            </w:r>
          </w:p>
        </w:tc>
        <w:tc>
          <w:tcPr>
            <w:tcW w:w="5670" w:type="dxa"/>
            <w:vAlign w:val="bottom"/>
          </w:tcPr>
          <w:p w14:paraId="081298E2" w14:textId="4B28396D"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xml:space="preserve">• Kidney Tray, 02 Straight Clamps, Cord Cutting Scissor, Sponge Holding </w:t>
            </w:r>
            <w:proofErr w:type="spellStart"/>
            <w:r w:rsidRPr="00567727">
              <w:rPr>
                <w:rFonts w:ascii="Calibri" w:hAnsi="Calibri" w:cs="Calibri"/>
                <w:color w:val="000000"/>
                <w:sz w:val="20"/>
                <w:szCs w:val="20"/>
              </w:rPr>
              <w:t>Forcep</w:t>
            </w:r>
            <w:proofErr w:type="spellEnd"/>
            <w:r w:rsidRPr="00567727">
              <w:rPr>
                <w:rFonts w:ascii="Calibri" w:hAnsi="Calibri" w:cs="Calibri"/>
                <w:color w:val="000000"/>
                <w:sz w:val="20"/>
                <w:szCs w:val="20"/>
              </w:rPr>
              <w:t xml:space="preserve">,  </w:t>
            </w:r>
            <w:r w:rsidRPr="00567727">
              <w:rPr>
                <w:rFonts w:ascii="Calibri" w:hAnsi="Calibri" w:cs="Calibri"/>
                <w:color w:val="000000"/>
                <w:sz w:val="20"/>
                <w:szCs w:val="20"/>
              </w:rPr>
              <w:br/>
              <w:t xml:space="preserve">   Plain Scissor and Instrument Tray.  </w:t>
            </w:r>
            <w:r w:rsidRPr="00567727">
              <w:rPr>
                <w:rFonts w:ascii="Calibri" w:hAnsi="Calibri" w:cs="Calibri"/>
                <w:color w:val="000000"/>
                <w:sz w:val="20"/>
                <w:szCs w:val="20"/>
              </w:rPr>
              <w:br/>
              <w:t>• Stainless Steel Instruments</w:t>
            </w:r>
            <w:r w:rsidRPr="00567727">
              <w:rPr>
                <w:rFonts w:ascii="Calibri" w:hAnsi="Calibri" w:cs="Calibri"/>
                <w:color w:val="000000"/>
                <w:sz w:val="20"/>
                <w:szCs w:val="20"/>
              </w:rPr>
              <w:br/>
              <w:t xml:space="preserve">• Rust Free Instruments </w:t>
            </w:r>
          </w:p>
        </w:tc>
        <w:tc>
          <w:tcPr>
            <w:tcW w:w="992" w:type="dxa"/>
          </w:tcPr>
          <w:p w14:paraId="4C7FC096" w14:textId="1D022966" w:rsidR="00567727" w:rsidRPr="00567727" w:rsidRDefault="001A45F8"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78700296" w14:textId="77777777" w:rsidTr="00567727">
        <w:tc>
          <w:tcPr>
            <w:tcW w:w="657" w:type="dxa"/>
          </w:tcPr>
          <w:p w14:paraId="5ED256EE" w14:textId="4D69C5DB"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16</w:t>
            </w:r>
          </w:p>
        </w:tc>
        <w:tc>
          <w:tcPr>
            <w:tcW w:w="2179" w:type="dxa"/>
          </w:tcPr>
          <w:p w14:paraId="465DCF6A" w14:textId="520F6C07"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Normal Vaginal Delivery (NVD) Table</w:t>
            </w:r>
          </w:p>
        </w:tc>
        <w:tc>
          <w:tcPr>
            <w:tcW w:w="5670" w:type="dxa"/>
            <w:vAlign w:val="bottom"/>
          </w:tcPr>
          <w:p w14:paraId="17EADF04" w14:textId="612FF704"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Foldable leg section</w:t>
            </w:r>
            <w:r w:rsidRPr="00567727">
              <w:rPr>
                <w:rFonts w:ascii="Calibri" w:hAnsi="Calibri" w:cs="Calibri"/>
                <w:color w:val="000000"/>
                <w:sz w:val="20"/>
                <w:szCs w:val="20"/>
              </w:rPr>
              <w:br/>
              <w:t xml:space="preserve">• High-quality 4" Foam with </w:t>
            </w:r>
            <w:proofErr w:type="spellStart"/>
            <w:r w:rsidRPr="00567727">
              <w:rPr>
                <w:rFonts w:ascii="Calibri" w:hAnsi="Calibri" w:cs="Calibri"/>
                <w:color w:val="000000"/>
                <w:sz w:val="20"/>
                <w:szCs w:val="20"/>
              </w:rPr>
              <w:t>rexine</w:t>
            </w:r>
            <w:proofErr w:type="spellEnd"/>
            <w:r w:rsidRPr="00567727">
              <w:rPr>
                <w:rFonts w:ascii="Calibri" w:hAnsi="Calibri" w:cs="Calibri"/>
                <w:color w:val="000000"/>
                <w:sz w:val="20"/>
                <w:szCs w:val="20"/>
              </w:rPr>
              <w:t xml:space="preserve"> cover</w:t>
            </w:r>
            <w:r w:rsidRPr="00567727">
              <w:rPr>
                <w:rFonts w:ascii="Calibri" w:hAnsi="Calibri" w:cs="Calibri"/>
                <w:color w:val="000000"/>
                <w:sz w:val="20"/>
                <w:szCs w:val="20"/>
              </w:rPr>
              <w:br/>
              <w:t>• Head section has step-less adjustment using friction lock</w:t>
            </w:r>
            <w:r w:rsidRPr="00567727">
              <w:rPr>
                <w:rFonts w:ascii="Calibri" w:hAnsi="Calibri" w:cs="Calibri"/>
                <w:color w:val="000000"/>
                <w:sz w:val="20"/>
                <w:szCs w:val="20"/>
              </w:rPr>
              <w:br/>
              <w:t>• Stainless Steel collection bowl supplied with a couch</w:t>
            </w:r>
            <w:r w:rsidRPr="00567727">
              <w:rPr>
                <w:rFonts w:ascii="Calibri" w:hAnsi="Calibri" w:cs="Calibri"/>
                <w:color w:val="000000"/>
                <w:sz w:val="20"/>
                <w:szCs w:val="20"/>
              </w:rPr>
              <w:br/>
              <w:t xml:space="preserve">• Epoxy powder-coated finish </w:t>
            </w:r>
            <w:r w:rsidRPr="00567727">
              <w:rPr>
                <w:rFonts w:ascii="Calibri" w:hAnsi="Calibri" w:cs="Calibri"/>
                <w:color w:val="000000"/>
                <w:sz w:val="20"/>
                <w:szCs w:val="20"/>
              </w:rPr>
              <w:br/>
              <w:t>• Size 2 x 6 feet</w:t>
            </w:r>
            <w:r w:rsidRPr="00567727">
              <w:rPr>
                <w:rFonts w:ascii="Calibri" w:hAnsi="Calibri" w:cs="Calibri"/>
                <w:color w:val="000000"/>
                <w:sz w:val="20"/>
                <w:szCs w:val="20"/>
              </w:rPr>
              <w:br/>
              <w:t xml:space="preserve">• 18 </w:t>
            </w:r>
            <w:proofErr w:type="spellStart"/>
            <w:r w:rsidRPr="00567727">
              <w:rPr>
                <w:rFonts w:ascii="Calibri" w:hAnsi="Calibri" w:cs="Calibri"/>
                <w:color w:val="000000"/>
                <w:sz w:val="20"/>
                <w:szCs w:val="20"/>
              </w:rPr>
              <w:t>Guage</w:t>
            </w:r>
            <w:proofErr w:type="spellEnd"/>
            <w:r w:rsidRPr="00567727">
              <w:rPr>
                <w:rFonts w:ascii="Calibri" w:hAnsi="Calibri" w:cs="Calibri"/>
                <w:color w:val="000000"/>
                <w:sz w:val="20"/>
                <w:szCs w:val="20"/>
              </w:rPr>
              <w:t xml:space="preserve"> Pipe</w:t>
            </w:r>
          </w:p>
        </w:tc>
        <w:tc>
          <w:tcPr>
            <w:tcW w:w="992" w:type="dxa"/>
          </w:tcPr>
          <w:p w14:paraId="287A5733" w14:textId="14675332" w:rsidR="00567727" w:rsidRPr="00567727" w:rsidRDefault="001A45F8"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293C1A7C" w14:textId="77777777" w:rsidTr="00567727">
        <w:tc>
          <w:tcPr>
            <w:tcW w:w="657" w:type="dxa"/>
          </w:tcPr>
          <w:p w14:paraId="208FA4B7" w14:textId="1C1900A7"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17</w:t>
            </w:r>
          </w:p>
        </w:tc>
        <w:tc>
          <w:tcPr>
            <w:tcW w:w="2179" w:type="dxa"/>
          </w:tcPr>
          <w:p w14:paraId="41AEC6D7" w14:textId="6F2868D1"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PV Examination Light</w:t>
            </w:r>
          </w:p>
        </w:tc>
        <w:tc>
          <w:tcPr>
            <w:tcW w:w="5670" w:type="dxa"/>
            <w:vAlign w:val="center"/>
          </w:tcPr>
          <w:p w14:paraId="690EEF15" w14:textId="08244E4A"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LEDs Light</w:t>
            </w:r>
            <w:r w:rsidRPr="00567727">
              <w:rPr>
                <w:rFonts w:ascii="Calibri" w:hAnsi="Calibri" w:cs="Calibri"/>
                <w:color w:val="000000"/>
                <w:sz w:val="20"/>
                <w:szCs w:val="20"/>
              </w:rPr>
              <w:br/>
              <w:t>• Flexible Swan Neck</w:t>
            </w:r>
            <w:r w:rsidRPr="00567727">
              <w:rPr>
                <w:rFonts w:ascii="Calibri" w:hAnsi="Calibri" w:cs="Calibri"/>
                <w:color w:val="000000"/>
                <w:sz w:val="20"/>
                <w:szCs w:val="20"/>
              </w:rPr>
              <w:br/>
              <w:t>• Stand with wheels</w:t>
            </w:r>
          </w:p>
        </w:tc>
        <w:tc>
          <w:tcPr>
            <w:tcW w:w="992" w:type="dxa"/>
          </w:tcPr>
          <w:p w14:paraId="7CF6F5AE" w14:textId="63B12821" w:rsidR="00567727" w:rsidRPr="00567727" w:rsidRDefault="001A45F8"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09</w:t>
            </w:r>
          </w:p>
        </w:tc>
      </w:tr>
      <w:tr w:rsidR="00567727" w:rsidRPr="00567727" w14:paraId="77478651" w14:textId="77777777" w:rsidTr="00567727">
        <w:tc>
          <w:tcPr>
            <w:tcW w:w="657" w:type="dxa"/>
          </w:tcPr>
          <w:p w14:paraId="5ADF7D04" w14:textId="15ADB2FF"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18</w:t>
            </w:r>
          </w:p>
        </w:tc>
        <w:tc>
          <w:tcPr>
            <w:tcW w:w="2179" w:type="dxa"/>
          </w:tcPr>
          <w:p w14:paraId="4ACBD852" w14:textId="262D9F6B"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Penguin Suction Bulb</w:t>
            </w:r>
          </w:p>
        </w:tc>
        <w:tc>
          <w:tcPr>
            <w:tcW w:w="5670" w:type="dxa"/>
            <w:vAlign w:val="center"/>
          </w:tcPr>
          <w:p w14:paraId="0936A1C7" w14:textId="73DC2DB1"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Silicon Suction Bulb</w:t>
            </w:r>
            <w:r w:rsidRPr="00567727">
              <w:rPr>
                <w:rFonts w:ascii="Calibri" w:hAnsi="Calibri" w:cs="Calibri"/>
                <w:color w:val="000000"/>
                <w:sz w:val="20"/>
                <w:szCs w:val="20"/>
              </w:rPr>
              <w:br/>
              <w:t xml:space="preserve">• </w:t>
            </w:r>
            <w:proofErr w:type="spellStart"/>
            <w:r w:rsidRPr="00567727">
              <w:rPr>
                <w:rFonts w:ascii="Calibri" w:hAnsi="Calibri" w:cs="Calibri"/>
                <w:color w:val="000000"/>
                <w:sz w:val="20"/>
                <w:szCs w:val="20"/>
              </w:rPr>
              <w:t>Autoclavable</w:t>
            </w:r>
            <w:proofErr w:type="spellEnd"/>
            <w:r w:rsidRPr="00567727">
              <w:rPr>
                <w:rFonts w:ascii="Calibri" w:hAnsi="Calibri" w:cs="Calibri"/>
                <w:color w:val="000000"/>
                <w:sz w:val="20"/>
                <w:szCs w:val="20"/>
              </w:rPr>
              <w:t xml:space="preserve"> and reusable</w:t>
            </w:r>
            <w:r w:rsidRPr="00567727">
              <w:rPr>
                <w:rFonts w:ascii="Calibri" w:hAnsi="Calibri" w:cs="Calibri"/>
                <w:color w:val="000000"/>
                <w:sz w:val="20"/>
                <w:szCs w:val="20"/>
              </w:rPr>
              <w:br/>
              <w:t>• Fluid Capacity 75 to 100 ML</w:t>
            </w:r>
          </w:p>
        </w:tc>
        <w:tc>
          <w:tcPr>
            <w:tcW w:w="992" w:type="dxa"/>
          </w:tcPr>
          <w:p w14:paraId="0FE8F68F" w14:textId="0363A5B9" w:rsidR="00567727" w:rsidRPr="00567727" w:rsidRDefault="001A45F8"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18</w:t>
            </w:r>
          </w:p>
        </w:tc>
      </w:tr>
      <w:tr w:rsidR="00567727" w:rsidRPr="00567727" w14:paraId="145142EE" w14:textId="77777777" w:rsidTr="00567727">
        <w:tc>
          <w:tcPr>
            <w:tcW w:w="657" w:type="dxa"/>
          </w:tcPr>
          <w:p w14:paraId="3646ED1C" w14:textId="1C4D603E" w:rsidR="00567727" w:rsidRPr="00567727" w:rsidRDefault="00567727" w:rsidP="00567727">
            <w:pPr>
              <w:tabs>
                <w:tab w:val="num" w:pos="540"/>
              </w:tabs>
              <w:jc w:val="center"/>
              <w:rPr>
                <w:rFonts w:asciiTheme="minorHAnsi" w:hAnsiTheme="minorHAnsi" w:cstheme="minorHAnsi"/>
                <w:sz w:val="20"/>
                <w:szCs w:val="20"/>
                <w:lang w:val="en-GB"/>
              </w:rPr>
            </w:pPr>
            <w:r w:rsidRPr="00567727">
              <w:rPr>
                <w:rFonts w:asciiTheme="minorHAnsi" w:hAnsiTheme="minorHAnsi" w:cstheme="minorHAnsi"/>
                <w:sz w:val="20"/>
                <w:szCs w:val="20"/>
                <w:lang w:val="en-GB"/>
              </w:rPr>
              <w:t>19</w:t>
            </w:r>
          </w:p>
        </w:tc>
        <w:tc>
          <w:tcPr>
            <w:tcW w:w="2179" w:type="dxa"/>
          </w:tcPr>
          <w:p w14:paraId="5A03216A" w14:textId="0E27D6C4" w:rsidR="00567727" w:rsidRPr="00567727" w:rsidRDefault="001D3320" w:rsidP="00567727">
            <w:pPr>
              <w:tabs>
                <w:tab w:val="num" w:pos="540"/>
              </w:tabs>
              <w:rPr>
                <w:rFonts w:asciiTheme="minorHAnsi" w:hAnsiTheme="minorHAnsi" w:cstheme="minorHAnsi"/>
                <w:sz w:val="20"/>
                <w:szCs w:val="20"/>
                <w:lang w:val="en-GB"/>
              </w:rPr>
            </w:pPr>
            <w:r w:rsidRPr="001D3320">
              <w:rPr>
                <w:rFonts w:ascii="Calibri" w:hAnsi="Calibri" w:cs="Calibri"/>
                <w:color w:val="000000"/>
                <w:sz w:val="20"/>
                <w:szCs w:val="20"/>
              </w:rPr>
              <w:t>Foot Step</w:t>
            </w:r>
          </w:p>
        </w:tc>
        <w:tc>
          <w:tcPr>
            <w:tcW w:w="5670" w:type="dxa"/>
            <w:vAlign w:val="center"/>
          </w:tcPr>
          <w:p w14:paraId="4525BBF8" w14:textId="60D1E412" w:rsidR="00567727" w:rsidRPr="00567727" w:rsidRDefault="00567727" w:rsidP="00567727">
            <w:pPr>
              <w:tabs>
                <w:tab w:val="num" w:pos="540"/>
              </w:tabs>
              <w:rPr>
                <w:rFonts w:asciiTheme="minorHAnsi" w:hAnsiTheme="minorHAnsi" w:cstheme="minorHAnsi"/>
                <w:sz w:val="20"/>
                <w:szCs w:val="20"/>
                <w:lang w:val="en-GB"/>
              </w:rPr>
            </w:pPr>
            <w:r w:rsidRPr="00567727">
              <w:rPr>
                <w:rFonts w:ascii="Calibri" w:hAnsi="Calibri" w:cs="Calibri"/>
                <w:color w:val="000000"/>
                <w:sz w:val="20"/>
                <w:szCs w:val="20"/>
              </w:rPr>
              <w:t xml:space="preserve">• Double Foot Step with </w:t>
            </w:r>
            <w:proofErr w:type="spellStart"/>
            <w:r w:rsidRPr="00567727">
              <w:rPr>
                <w:rFonts w:ascii="Calibri" w:hAnsi="Calibri" w:cs="Calibri"/>
                <w:color w:val="000000"/>
                <w:sz w:val="20"/>
                <w:szCs w:val="20"/>
              </w:rPr>
              <w:t>Ruber</w:t>
            </w:r>
            <w:proofErr w:type="spellEnd"/>
            <w:r w:rsidRPr="00567727">
              <w:rPr>
                <w:rFonts w:ascii="Calibri" w:hAnsi="Calibri" w:cs="Calibri"/>
                <w:color w:val="000000"/>
                <w:sz w:val="20"/>
                <w:szCs w:val="20"/>
              </w:rPr>
              <w:t xml:space="preserve"> Boots</w:t>
            </w:r>
            <w:r w:rsidRPr="00567727">
              <w:rPr>
                <w:rFonts w:ascii="Calibri" w:hAnsi="Calibri" w:cs="Calibri"/>
                <w:color w:val="000000"/>
                <w:sz w:val="20"/>
                <w:szCs w:val="20"/>
              </w:rPr>
              <w:br/>
              <w:t>• Powder Coated finish</w:t>
            </w:r>
            <w:r w:rsidRPr="00567727">
              <w:rPr>
                <w:rFonts w:ascii="Calibri" w:hAnsi="Calibri" w:cs="Calibri"/>
                <w:color w:val="000000"/>
                <w:sz w:val="20"/>
                <w:szCs w:val="20"/>
              </w:rPr>
              <w:br/>
              <w:t>• Color White</w:t>
            </w:r>
            <w:r w:rsidRPr="00567727">
              <w:rPr>
                <w:rFonts w:ascii="Calibri" w:hAnsi="Calibri" w:cs="Calibri"/>
                <w:color w:val="000000"/>
                <w:sz w:val="20"/>
                <w:szCs w:val="20"/>
              </w:rPr>
              <w:br/>
              <w:t>• Two Steps</w:t>
            </w:r>
          </w:p>
        </w:tc>
        <w:tc>
          <w:tcPr>
            <w:tcW w:w="992" w:type="dxa"/>
          </w:tcPr>
          <w:p w14:paraId="53A8F87A" w14:textId="37D6FE6C" w:rsidR="00567727" w:rsidRPr="00567727" w:rsidRDefault="001A45F8" w:rsidP="00567727">
            <w:pPr>
              <w:tabs>
                <w:tab w:val="num" w:pos="540"/>
              </w:tabs>
              <w:jc w:val="center"/>
              <w:rPr>
                <w:rFonts w:asciiTheme="minorHAnsi" w:hAnsiTheme="minorHAnsi" w:cstheme="minorHAnsi"/>
                <w:sz w:val="20"/>
                <w:szCs w:val="20"/>
                <w:lang w:val="en-GB"/>
              </w:rPr>
            </w:pPr>
            <w:r>
              <w:rPr>
                <w:rFonts w:ascii="Calibri" w:hAnsi="Calibri" w:cs="Calibri"/>
                <w:color w:val="000000"/>
                <w:sz w:val="20"/>
                <w:szCs w:val="20"/>
              </w:rPr>
              <w:t>18</w:t>
            </w:r>
          </w:p>
        </w:tc>
      </w:tr>
    </w:tbl>
    <w:p w14:paraId="3F60F000" w14:textId="543D6CBD" w:rsidR="00ED5D46" w:rsidRDefault="00ED5D46" w:rsidP="002E057C">
      <w:pPr>
        <w:tabs>
          <w:tab w:val="num" w:pos="540"/>
        </w:tabs>
        <w:ind w:left="360" w:hanging="720"/>
        <w:jc w:val="both"/>
        <w:rPr>
          <w:rFonts w:asciiTheme="minorHAnsi" w:hAnsiTheme="minorHAnsi" w:cstheme="minorHAnsi"/>
          <w:lang w:val="en-GB"/>
        </w:rPr>
      </w:pPr>
    </w:p>
    <w:p w14:paraId="28706F0D" w14:textId="7441724C" w:rsidR="0052675F" w:rsidRDefault="0052675F" w:rsidP="00ED5D46">
      <w:pPr>
        <w:tabs>
          <w:tab w:val="num" w:pos="540"/>
        </w:tabs>
        <w:ind w:left="360" w:hanging="720"/>
        <w:jc w:val="both"/>
        <w:rPr>
          <w:rFonts w:asciiTheme="minorHAnsi" w:hAnsiTheme="minorHAnsi" w:cstheme="minorHAnsi"/>
          <w:lang w:val="en-GB"/>
        </w:rPr>
      </w:pPr>
    </w:p>
    <w:p w14:paraId="4346D3F9" w14:textId="47587AEB" w:rsidR="006D2587" w:rsidRPr="00F6514D" w:rsidRDefault="007E0BF8" w:rsidP="00ED5D46">
      <w:pPr>
        <w:tabs>
          <w:tab w:val="num" w:pos="540"/>
        </w:tabs>
        <w:ind w:left="360" w:hanging="720"/>
        <w:jc w:val="both"/>
        <w:rPr>
          <w:rFonts w:asciiTheme="minorHAnsi" w:hAnsiTheme="minorHAnsi" w:cstheme="minorHAnsi"/>
          <w:i/>
          <w:u w:val="single"/>
          <w:lang w:val="en-GB"/>
        </w:rPr>
      </w:pPr>
      <w:r w:rsidRPr="00F6514D">
        <w:rPr>
          <w:rFonts w:asciiTheme="minorHAnsi" w:hAnsiTheme="minorHAnsi" w:cstheme="minorHAnsi"/>
          <w:i/>
          <w:u w:val="single"/>
          <w:lang w:val="en-GB"/>
        </w:rPr>
        <w:t>Closing date and time for submission of tenders</w:t>
      </w:r>
      <w:r w:rsidR="006D2587" w:rsidRPr="00F6514D">
        <w:rPr>
          <w:rFonts w:asciiTheme="minorHAnsi" w:hAnsiTheme="minorHAnsi" w:cstheme="minorHAnsi"/>
          <w:i/>
          <w:u w:val="single"/>
          <w:lang w:val="en-GB"/>
        </w:rPr>
        <w:t xml:space="preserve">:  </w:t>
      </w:r>
    </w:p>
    <w:p w14:paraId="0F3ECE01" w14:textId="44D91834" w:rsidR="007E0BF8" w:rsidRPr="005F6F06" w:rsidRDefault="00213D9C" w:rsidP="00AA44A8">
      <w:pPr>
        <w:tabs>
          <w:tab w:val="num" w:pos="540"/>
        </w:tabs>
        <w:ind w:left="360" w:hanging="720"/>
        <w:jc w:val="both"/>
        <w:rPr>
          <w:rFonts w:asciiTheme="minorHAnsi" w:hAnsiTheme="minorHAnsi" w:cstheme="minorHAnsi"/>
          <w:b/>
        </w:rPr>
      </w:pPr>
      <w:r w:rsidRPr="00F6514D">
        <w:rPr>
          <w:rFonts w:asciiTheme="minorHAnsi" w:hAnsiTheme="minorHAnsi" w:cstheme="minorHAnsi"/>
          <w:b/>
        </w:rPr>
        <w:t xml:space="preserve">              </w:t>
      </w:r>
      <w:r w:rsidR="00A875A5" w:rsidRPr="00F6514D">
        <w:rPr>
          <w:rFonts w:asciiTheme="minorHAnsi" w:hAnsiTheme="minorHAnsi" w:cstheme="minorHAnsi"/>
          <w:b/>
        </w:rPr>
        <w:tab/>
      </w:r>
      <w:r w:rsidR="00A875A5" w:rsidRPr="00F6514D">
        <w:rPr>
          <w:rFonts w:asciiTheme="minorHAnsi" w:hAnsiTheme="minorHAnsi" w:cstheme="minorHAnsi"/>
          <w:b/>
        </w:rPr>
        <w:tab/>
      </w:r>
      <w:r w:rsidR="00E27806">
        <w:rPr>
          <w:rFonts w:asciiTheme="minorHAnsi" w:hAnsiTheme="minorHAnsi" w:cstheme="minorHAnsi"/>
          <w:b/>
        </w:rPr>
        <w:t>11.</w:t>
      </w:r>
      <w:r w:rsidR="001A45F8">
        <w:rPr>
          <w:rFonts w:asciiTheme="minorHAnsi" w:hAnsiTheme="minorHAnsi" w:cstheme="minorHAnsi"/>
          <w:b/>
        </w:rPr>
        <w:t>3</w:t>
      </w:r>
      <w:r w:rsidR="00E27806">
        <w:rPr>
          <w:rFonts w:asciiTheme="minorHAnsi" w:hAnsiTheme="minorHAnsi" w:cstheme="minorHAnsi"/>
          <w:b/>
        </w:rPr>
        <w:t>0</w:t>
      </w:r>
      <w:r w:rsidR="00E2027E">
        <w:rPr>
          <w:rFonts w:asciiTheme="minorHAnsi" w:hAnsiTheme="minorHAnsi" w:cstheme="minorHAnsi"/>
          <w:b/>
        </w:rPr>
        <w:t xml:space="preserve"> </w:t>
      </w:r>
      <w:r w:rsidR="00E27806">
        <w:rPr>
          <w:rFonts w:asciiTheme="minorHAnsi" w:hAnsiTheme="minorHAnsi" w:cstheme="minorHAnsi"/>
          <w:b/>
        </w:rPr>
        <w:t xml:space="preserve">am </w:t>
      </w:r>
      <w:r w:rsidR="00E0767F">
        <w:rPr>
          <w:rFonts w:asciiTheme="minorHAnsi" w:hAnsiTheme="minorHAnsi" w:cstheme="minorHAnsi"/>
          <w:b/>
        </w:rPr>
        <w:t xml:space="preserve">on </w:t>
      </w:r>
      <w:r w:rsidR="001A45F8">
        <w:rPr>
          <w:rFonts w:asciiTheme="minorHAnsi" w:hAnsiTheme="minorHAnsi" w:cstheme="minorHAnsi"/>
          <w:b/>
        </w:rPr>
        <w:t>November 03</w:t>
      </w:r>
      <w:r w:rsidR="00E023D9">
        <w:rPr>
          <w:rFonts w:asciiTheme="minorHAnsi" w:hAnsiTheme="minorHAnsi" w:cstheme="minorHAnsi"/>
          <w:b/>
        </w:rPr>
        <w:t>, 2023</w:t>
      </w:r>
    </w:p>
    <w:p w14:paraId="7771A7F8" w14:textId="77777777" w:rsidR="00A875A5" w:rsidRPr="00F6514D" w:rsidRDefault="00A875A5" w:rsidP="00A875A5">
      <w:pPr>
        <w:tabs>
          <w:tab w:val="num" w:pos="540"/>
        </w:tabs>
        <w:ind w:left="360" w:hanging="720"/>
        <w:jc w:val="both"/>
        <w:rPr>
          <w:rFonts w:asciiTheme="minorHAnsi" w:hAnsiTheme="minorHAnsi" w:cstheme="minorHAnsi"/>
          <w:lang w:val="en-GB"/>
        </w:rPr>
      </w:pPr>
    </w:p>
    <w:p w14:paraId="5E45CA5B" w14:textId="77777777" w:rsidR="00633D44" w:rsidRPr="00F6514D" w:rsidRDefault="00633D44" w:rsidP="002E057C">
      <w:pPr>
        <w:numPr>
          <w:ilvl w:val="0"/>
          <w:numId w:val="2"/>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 xml:space="preserve">Submission of tenders </w:t>
      </w:r>
    </w:p>
    <w:p w14:paraId="77E43B6D" w14:textId="0A9613FB" w:rsidR="00F6514D" w:rsidRDefault="00F6514D" w:rsidP="002E057C">
      <w:pPr>
        <w:tabs>
          <w:tab w:val="num" w:pos="540"/>
        </w:tabs>
        <w:ind w:left="360" w:hanging="720"/>
        <w:jc w:val="both"/>
        <w:rPr>
          <w:rFonts w:asciiTheme="minorHAnsi" w:hAnsiTheme="minorHAnsi" w:cstheme="minorHAnsi"/>
          <w:lang w:val="en-GB"/>
        </w:rPr>
      </w:pPr>
      <w:r>
        <w:rPr>
          <w:rFonts w:asciiTheme="minorHAnsi" w:hAnsiTheme="minorHAnsi" w:cstheme="minorHAnsi"/>
          <w:lang w:val="en-GB"/>
        </w:rPr>
        <w:tab/>
      </w:r>
      <w:r w:rsidR="003A5782">
        <w:rPr>
          <w:rFonts w:asciiTheme="minorHAnsi" w:hAnsiTheme="minorHAnsi" w:cstheme="minorHAnsi"/>
          <w:lang w:val="en-GB"/>
        </w:rPr>
        <w:t>T</w:t>
      </w:r>
      <w:r w:rsidR="00AA1EAF" w:rsidRPr="00AA1EAF">
        <w:rPr>
          <w:rFonts w:asciiTheme="minorHAnsi" w:hAnsiTheme="minorHAnsi" w:cstheme="minorHAnsi"/>
          <w:lang w:val="en-GB"/>
        </w:rPr>
        <w:t xml:space="preserve">enders  should reach at </w:t>
      </w:r>
      <w:r w:rsidR="00AA1EAF" w:rsidRPr="00AA1EAF">
        <w:rPr>
          <w:rFonts w:asciiTheme="minorHAnsi" w:hAnsiTheme="minorHAnsi" w:cstheme="minorHAnsi"/>
          <w:b/>
          <w:lang w:val="en-GB"/>
        </w:rPr>
        <w:t>Concern Worldwide, Plot No. 144, Street 30, I &amp;T Centre, Sector G-9/1, Islamabad</w:t>
      </w:r>
      <w:r w:rsidR="00AA1EAF" w:rsidRPr="00AA1EAF">
        <w:rPr>
          <w:rFonts w:asciiTheme="minorHAnsi" w:hAnsiTheme="minorHAnsi" w:cstheme="minorHAnsi"/>
          <w:lang w:val="en-GB"/>
        </w:rPr>
        <w:t>, on or before 11</w:t>
      </w:r>
      <w:r w:rsidR="00AA1EAF">
        <w:rPr>
          <w:rFonts w:asciiTheme="minorHAnsi" w:hAnsiTheme="minorHAnsi" w:cstheme="minorHAnsi"/>
          <w:lang w:val="en-GB"/>
        </w:rPr>
        <w:t>.</w:t>
      </w:r>
      <w:r w:rsidR="001A45F8">
        <w:rPr>
          <w:rFonts w:asciiTheme="minorHAnsi" w:hAnsiTheme="minorHAnsi" w:cstheme="minorHAnsi"/>
          <w:lang w:val="en-GB"/>
        </w:rPr>
        <w:t>3</w:t>
      </w:r>
      <w:r w:rsidR="00AA1EAF" w:rsidRPr="00AA1EAF">
        <w:rPr>
          <w:rFonts w:asciiTheme="minorHAnsi" w:hAnsiTheme="minorHAnsi" w:cstheme="minorHAnsi"/>
          <w:lang w:val="en-GB"/>
        </w:rPr>
        <w:t xml:space="preserve">0 </w:t>
      </w:r>
      <w:r w:rsidR="00AA1EAF">
        <w:rPr>
          <w:rFonts w:asciiTheme="minorHAnsi" w:hAnsiTheme="minorHAnsi" w:cstheme="minorHAnsi"/>
          <w:lang w:val="en-GB"/>
        </w:rPr>
        <w:t>am</w:t>
      </w:r>
      <w:r w:rsidR="00AA1EAF" w:rsidRPr="00AA1EAF">
        <w:rPr>
          <w:rFonts w:asciiTheme="minorHAnsi" w:hAnsiTheme="minorHAnsi" w:cstheme="minorHAnsi"/>
          <w:lang w:val="en-GB"/>
        </w:rPr>
        <w:t xml:space="preserve"> on </w:t>
      </w:r>
      <w:r w:rsidR="001A45F8">
        <w:rPr>
          <w:rFonts w:asciiTheme="minorHAnsi" w:hAnsiTheme="minorHAnsi" w:cstheme="minorHAnsi"/>
          <w:lang w:val="en-GB"/>
        </w:rPr>
        <w:t>November 03</w:t>
      </w:r>
      <w:r w:rsidR="00E023D9">
        <w:rPr>
          <w:rFonts w:asciiTheme="minorHAnsi" w:hAnsiTheme="minorHAnsi" w:cstheme="minorHAnsi"/>
          <w:lang w:val="en-GB"/>
        </w:rPr>
        <w:t>, 2023</w:t>
      </w:r>
      <w:r w:rsidR="00AA1EAF" w:rsidRPr="00AA1EAF">
        <w:rPr>
          <w:rFonts w:asciiTheme="minorHAnsi" w:hAnsiTheme="minorHAnsi" w:cstheme="minorHAnsi"/>
          <w:lang w:val="en-GB"/>
        </w:rPr>
        <w:t xml:space="preserve"> and shou</w:t>
      </w:r>
      <w:r w:rsidR="00975B6E">
        <w:rPr>
          <w:rFonts w:asciiTheme="minorHAnsi" w:hAnsiTheme="minorHAnsi" w:cstheme="minorHAnsi"/>
          <w:lang w:val="en-GB"/>
        </w:rPr>
        <w:t xml:space="preserve">ld be clearly marked “TENDER </w:t>
      </w:r>
      <w:r w:rsidR="001A45F8">
        <w:rPr>
          <w:rFonts w:asciiTheme="minorHAnsi" w:hAnsiTheme="minorHAnsi" w:cstheme="minorHAnsi"/>
          <w:lang w:val="en-GB"/>
        </w:rPr>
        <w:t>OCT</w:t>
      </w:r>
      <w:r w:rsidR="00E023D9">
        <w:rPr>
          <w:rFonts w:asciiTheme="minorHAnsi" w:hAnsiTheme="minorHAnsi" w:cstheme="minorHAnsi"/>
          <w:lang w:val="en-GB"/>
        </w:rPr>
        <w:t>-23-1</w:t>
      </w:r>
      <w:r w:rsidR="001A45F8">
        <w:rPr>
          <w:rFonts w:asciiTheme="minorHAnsi" w:hAnsiTheme="minorHAnsi" w:cstheme="minorHAnsi"/>
          <w:lang w:val="en-GB"/>
        </w:rPr>
        <w:t>30</w:t>
      </w:r>
      <w:bookmarkStart w:id="0" w:name="_GoBack"/>
      <w:bookmarkEnd w:id="0"/>
      <w:r w:rsidR="00E2027E">
        <w:rPr>
          <w:rFonts w:asciiTheme="minorHAnsi" w:hAnsiTheme="minorHAnsi" w:cstheme="minorHAnsi"/>
          <w:lang w:val="en-GB"/>
        </w:rPr>
        <w:t xml:space="preserve"> </w:t>
      </w:r>
      <w:r w:rsidR="00E2027E" w:rsidRPr="00E2027E">
        <w:rPr>
          <w:rFonts w:asciiTheme="minorHAnsi" w:hAnsiTheme="minorHAnsi" w:cstheme="minorHAnsi"/>
          <w:lang w:val="en-GB"/>
        </w:rPr>
        <w:t>(Medical Equipment)</w:t>
      </w:r>
      <w:r w:rsidR="00AA1EAF" w:rsidRPr="00AA1EAF">
        <w:rPr>
          <w:rFonts w:asciiTheme="minorHAnsi" w:hAnsiTheme="minorHAnsi" w:cstheme="minorHAnsi"/>
          <w:lang w:val="en-GB"/>
        </w:rPr>
        <w:t>”</w:t>
      </w:r>
    </w:p>
    <w:p w14:paraId="24B09D62" w14:textId="2F7A0A27" w:rsidR="00723173" w:rsidRPr="00F6514D" w:rsidRDefault="006D2587" w:rsidP="002E057C">
      <w:pPr>
        <w:tabs>
          <w:tab w:val="num" w:pos="540"/>
        </w:tabs>
        <w:ind w:left="360" w:hanging="720"/>
        <w:jc w:val="both"/>
        <w:rPr>
          <w:rFonts w:asciiTheme="minorHAnsi" w:hAnsiTheme="minorHAnsi" w:cstheme="minorHAnsi"/>
          <w:lang w:val="en-GB"/>
        </w:rPr>
      </w:pPr>
      <w:r w:rsidRPr="00F6514D">
        <w:rPr>
          <w:rFonts w:asciiTheme="minorHAnsi" w:hAnsiTheme="minorHAnsi" w:cstheme="minorHAnsi"/>
          <w:bCs/>
        </w:rPr>
        <w:tab/>
      </w:r>
    </w:p>
    <w:p w14:paraId="26927260" w14:textId="07199B95" w:rsidR="007E0BF8" w:rsidRPr="00F6514D" w:rsidRDefault="008B30A2" w:rsidP="008C1991">
      <w:pPr>
        <w:numPr>
          <w:ilvl w:val="0"/>
          <w:numId w:val="2"/>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Sche</w:t>
      </w:r>
      <w:r w:rsidR="00B440CA" w:rsidRPr="00F6514D">
        <w:rPr>
          <w:rFonts w:asciiTheme="minorHAnsi" w:hAnsiTheme="minorHAnsi" w:cstheme="minorHAnsi"/>
          <w:i/>
          <w:u w:val="single"/>
          <w:lang w:val="en-GB"/>
        </w:rPr>
        <w:t xml:space="preserve">dule of delivery </w:t>
      </w:r>
    </w:p>
    <w:p w14:paraId="5B3A8213" w14:textId="03D28F54" w:rsidR="00A875A5" w:rsidRPr="00F6514D" w:rsidRDefault="00B440CA" w:rsidP="00B440CA">
      <w:pPr>
        <w:jc w:val="both"/>
        <w:rPr>
          <w:rFonts w:asciiTheme="minorHAnsi" w:hAnsiTheme="minorHAnsi" w:cstheme="minorHAnsi"/>
          <w:lang w:val="en-GB"/>
        </w:rPr>
      </w:pPr>
      <w:r w:rsidRPr="00F6514D">
        <w:rPr>
          <w:rFonts w:asciiTheme="minorHAnsi" w:hAnsiTheme="minorHAnsi" w:cstheme="minorHAnsi"/>
          <w:lang w:val="en-GB"/>
        </w:rPr>
        <w:t xml:space="preserve">     </w:t>
      </w:r>
      <w:r w:rsidR="00EC5F6B">
        <w:rPr>
          <w:rFonts w:asciiTheme="minorHAnsi" w:hAnsiTheme="minorHAnsi" w:cstheme="minorHAnsi"/>
          <w:lang w:val="en-GB"/>
        </w:rPr>
        <w:t xml:space="preserve"> </w:t>
      </w:r>
      <w:r w:rsidRPr="00F6514D">
        <w:rPr>
          <w:rFonts w:asciiTheme="minorHAnsi" w:hAnsiTheme="minorHAnsi" w:cstheme="minorHAnsi"/>
          <w:lang w:val="en-GB"/>
        </w:rPr>
        <w:t xml:space="preserve"> As soon As Possible </w:t>
      </w:r>
    </w:p>
    <w:p w14:paraId="6E9CEB64" w14:textId="77777777" w:rsidR="00A875A5" w:rsidRPr="00F6514D" w:rsidRDefault="00A875A5" w:rsidP="00A875A5">
      <w:pPr>
        <w:ind w:left="720"/>
        <w:jc w:val="both"/>
        <w:rPr>
          <w:rFonts w:asciiTheme="minorHAnsi" w:hAnsiTheme="minorHAnsi" w:cstheme="minorHAnsi"/>
          <w:color w:val="FF0000"/>
          <w:lang w:val="en-GB"/>
        </w:rPr>
      </w:pPr>
    </w:p>
    <w:p w14:paraId="14FF4907" w14:textId="77777777" w:rsidR="003C5D72" w:rsidRPr="00F6514D" w:rsidRDefault="003C5D72" w:rsidP="00A875A5">
      <w:pPr>
        <w:pStyle w:val="ListParagraph"/>
        <w:numPr>
          <w:ilvl w:val="0"/>
          <w:numId w:val="2"/>
        </w:numPr>
        <w:tabs>
          <w:tab w:val="clear" w:pos="720"/>
          <w:tab w:val="num" w:pos="540"/>
          <w:tab w:val="left" w:pos="810"/>
        </w:tabs>
        <w:spacing w:after="0"/>
        <w:ind w:left="360"/>
        <w:jc w:val="both"/>
        <w:rPr>
          <w:rFonts w:asciiTheme="minorHAnsi" w:hAnsiTheme="minorHAnsi" w:cstheme="minorHAnsi"/>
          <w:i/>
          <w:u w:val="single"/>
          <w:lang w:val="en-GB"/>
        </w:rPr>
      </w:pPr>
      <w:r w:rsidRPr="00F6514D">
        <w:rPr>
          <w:rFonts w:asciiTheme="minorHAnsi" w:hAnsiTheme="minorHAnsi" w:cstheme="minorHAnsi"/>
          <w:i/>
          <w:u w:val="single"/>
          <w:lang w:val="en-GB"/>
        </w:rPr>
        <w:t>Language of offers</w:t>
      </w:r>
    </w:p>
    <w:p w14:paraId="20A14206" w14:textId="57F2BB65" w:rsidR="003C5D72" w:rsidRPr="00F6514D" w:rsidRDefault="003C5D72" w:rsidP="008C1991">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 xml:space="preserve">All tenders </w:t>
      </w:r>
      <w:r w:rsidR="006D2587" w:rsidRPr="00F6514D">
        <w:rPr>
          <w:rFonts w:asciiTheme="minorHAnsi" w:hAnsiTheme="minorHAnsi" w:cstheme="minorHAnsi"/>
          <w:lang w:val="en-GB"/>
        </w:rPr>
        <w:t xml:space="preserve">documents are to be submitted </w:t>
      </w:r>
      <w:r w:rsidRPr="00F6514D">
        <w:rPr>
          <w:rFonts w:asciiTheme="minorHAnsi" w:hAnsiTheme="minorHAnsi" w:cstheme="minorHAnsi"/>
          <w:lang w:val="en-GB"/>
        </w:rPr>
        <w:t xml:space="preserve">in English </w:t>
      </w:r>
    </w:p>
    <w:p w14:paraId="656EA7A9" w14:textId="77777777" w:rsidR="003C5D72" w:rsidRPr="00F6514D" w:rsidRDefault="003C5D72" w:rsidP="002E057C">
      <w:pPr>
        <w:tabs>
          <w:tab w:val="num" w:pos="540"/>
        </w:tabs>
        <w:ind w:left="360" w:hanging="720"/>
        <w:jc w:val="both"/>
        <w:rPr>
          <w:rFonts w:asciiTheme="minorHAnsi" w:hAnsiTheme="minorHAnsi" w:cstheme="minorHAnsi"/>
          <w:i/>
          <w:u w:val="single"/>
          <w:lang w:val="en-GB"/>
        </w:rPr>
      </w:pPr>
    </w:p>
    <w:p w14:paraId="6122E32C" w14:textId="77777777" w:rsidR="003C5D72" w:rsidRPr="00F6514D" w:rsidRDefault="003C5D72" w:rsidP="008C1991">
      <w:pPr>
        <w:numPr>
          <w:ilvl w:val="0"/>
          <w:numId w:val="2"/>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Period of validity of offers</w:t>
      </w:r>
    </w:p>
    <w:p w14:paraId="1271F497" w14:textId="63434779" w:rsidR="003C5D72" w:rsidRPr="00F6514D" w:rsidRDefault="00A875A5" w:rsidP="006E70FE">
      <w:pPr>
        <w:pStyle w:val="CommentText"/>
        <w:rPr>
          <w:rFonts w:asciiTheme="minorHAnsi" w:hAnsiTheme="minorHAnsi" w:cstheme="minorHAnsi"/>
          <w:sz w:val="22"/>
          <w:szCs w:val="22"/>
          <w:lang w:val="en-GB"/>
        </w:rPr>
      </w:pPr>
      <w:r w:rsidRPr="00F6514D">
        <w:rPr>
          <w:rFonts w:asciiTheme="minorHAnsi" w:hAnsiTheme="minorHAnsi" w:cstheme="minorHAnsi"/>
          <w:color w:val="FF0000"/>
          <w:sz w:val="22"/>
          <w:szCs w:val="22"/>
          <w:lang w:val="en-GB"/>
        </w:rPr>
        <w:t xml:space="preserve">       </w:t>
      </w:r>
      <w:r w:rsidR="00BF209A" w:rsidRPr="00F6514D">
        <w:rPr>
          <w:rFonts w:asciiTheme="minorHAnsi" w:hAnsiTheme="minorHAnsi" w:cstheme="minorHAnsi"/>
          <w:sz w:val="22"/>
          <w:szCs w:val="22"/>
          <w:lang w:val="en-GB"/>
        </w:rPr>
        <w:t>A</w:t>
      </w:r>
      <w:r w:rsidR="003C5D72" w:rsidRPr="00F6514D">
        <w:rPr>
          <w:rFonts w:asciiTheme="minorHAnsi" w:hAnsiTheme="minorHAnsi" w:cstheme="minorHAnsi"/>
          <w:sz w:val="22"/>
          <w:szCs w:val="22"/>
          <w:lang w:val="en-GB"/>
        </w:rPr>
        <w:t xml:space="preserve">ll bids must be valid </w:t>
      </w:r>
      <w:r w:rsidR="00842D64" w:rsidRPr="00F6514D">
        <w:rPr>
          <w:rFonts w:asciiTheme="minorHAnsi" w:hAnsiTheme="minorHAnsi" w:cstheme="minorHAnsi"/>
          <w:sz w:val="22"/>
          <w:szCs w:val="22"/>
          <w:lang w:val="en-GB"/>
        </w:rPr>
        <w:t xml:space="preserve">for </w:t>
      </w:r>
      <w:r w:rsidR="00A40231" w:rsidRPr="00F6514D">
        <w:rPr>
          <w:rFonts w:asciiTheme="minorHAnsi" w:hAnsiTheme="minorHAnsi" w:cstheme="minorHAnsi"/>
          <w:sz w:val="22"/>
          <w:szCs w:val="22"/>
          <w:lang w:val="en-GB"/>
        </w:rPr>
        <w:t>90 Days</w:t>
      </w:r>
      <w:r w:rsidR="007D4F58" w:rsidRPr="00F6514D">
        <w:rPr>
          <w:rFonts w:asciiTheme="minorHAnsi" w:hAnsiTheme="minorHAnsi" w:cstheme="minorHAnsi"/>
          <w:sz w:val="22"/>
          <w:szCs w:val="22"/>
          <w:lang w:val="en-GB"/>
        </w:rPr>
        <w:t xml:space="preserve"> </w:t>
      </w:r>
      <w:r w:rsidR="003C5D72" w:rsidRPr="00F6514D">
        <w:rPr>
          <w:rFonts w:asciiTheme="minorHAnsi" w:hAnsiTheme="minorHAnsi" w:cstheme="minorHAnsi"/>
          <w:sz w:val="22"/>
          <w:szCs w:val="22"/>
          <w:lang w:val="en-GB"/>
        </w:rPr>
        <w:t>from the tender</w:t>
      </w:r>
      <w:r w:rsidR="00D23B02" w:rsidRPr="00F6514D">
        <w:rPr>
          <w:rFonts w:asciiTheme="minorHAnsi" w:hAnsiTheme="minorHAnsi" w:cstheme="minorHAnsi"/>
          <w:sz w:val="22"/>
          <w:szCs w:val="22"/>
          <w:lang w:val="en-GB"/>
        </w:rPr>
        <w:t xml:space="preserve"> submission date</w:t>
      </w:r>
      <w:r w:rsidR="003C5D72" w:rsidRPr="00F6514D">
        <w:rPr>
          <w:rFonts w:asciiTheme="minorHAnsi" w:hAnsiTheme="minorHAnsi" w:cstheme="minorHAnsi"/>
          <w:sz w:val="22"/>
          <w:szCs w:val="22"/>
          <w:lang w:val="en-GB"/>
        </w:rPr>
        <w:t xml:space="preserve">.  </w:t>
      </w:r>
    </w:p>
    <w:p w14:paraId="38C10405" w14:textId="77777777" w:rsidR="003C5D72" w:rsidRPr="00F6514D" w:rsidRDefault="003C5D72" w:rsidP="002E057C">
      <w:pPr>
        <w:tabs>
          <w:tab w:val="num" w:pos="540"/>
        </w:tabs>
        <w:ind w:left="360" w:hanging="720"/>
        <w:jc w:val="both"/>
        <w:rPr>
          <w:rFonts w:asciiTheme="minorHAnsi" w:hAnsiTheme="minorHAnsi" w:cstheme="minorHAnsi"/>
          <w:lang w:val="en-GB"/>
        </w:rPr>
      </w:pPr>
    </w:p>
    <w:p w14:paraId="5FC41260" w14:textId="77777777" w:rsidR="000413E6" w:rsidRPr="00F6514D" w:rsidRDefault="000413E6" w:rsidP="008C1991">
      <w:pPr>
        <w:numPr>
          <w:ilvl w:val="0"/>
          <w:numId w:val="2"/>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Currency</w:t>
      </w:r>
    </w:p>
    <w:p w14:paraId="3F34414A" w14:textId="77777777" w:rsidR="00D871DE" w:rsidRDefault="006D2587" w:rsidP="00D871DE">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Pakistani Rupee</w:t>
      </w:r>
    </w:p>
    <w:p w14:paraId="3054285A" w14:textId="77777777" w:rsidR="00D871DE" w:rsidRDefault="00D871DE" w:rsidP="00D871DE">
      <w:pPr>
        <w:tabs>
          <w:tab w:val="num" w:pos="540"/>
        </w:tabs>
        <w:ind w:left="360"/>
        <w:jc w:val="both"/>
        <w:rPr>
          <w:rFonts w:asciiTheme="minorHAnsi" w:hAnsiTheme="minorHAnsi" w:cstheme="minorHAnsi"/>
          <w:lang w:val="en-GB"/>
        </w:rPr>
      </w:pPr>
    </w:p>
    <w:p w14:paraId="50EC7CA8" w14:textId="52B97897" w:rsidR="006752C3" w:rsidRPr="00D871DE" w:rsidRDefault="00FB0DBD" w:rsidP="00D871DE">
      <w:pPr>
        <w:numPr>
          <w:ilvl w:val="0"/>
          <w:numId w:val="2"/>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T</w:t>
      </w:r>
      <w:r w:rsidR="006752C3" w:rsidRPr="00D871DE">
        <w:rPr>
          <w:rFonts w:asciiTheme="minorHAnsi" w:hAnsiTheme="minorHAnsi" w:cstheme="minorHAnsi"/>
          <w:i/>
          <w:u w:val="single"/>
          <w:lang w:val="en-GB"/>
        </w:rPr>
        <w:t>erms</w:t>
      </w:r>
    </w:p>
    <w:p w14:paraId="3344FFDF" w14:textId="1A54F1DC" w:rsidR="006500B4" w:rsidRPr="00F6514D" w:rsidRDefault="006500B4" w:rsidP="00E2027E">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Cost must be given in Pak Rupees including all applicable government taxes. (WHT &amp; GST)</w:t>
      </w:r>
    </w:p>
    <w:p w14:paraId="7918D44B" w14:textId="516573D8" w:rsidR="006500B4" w:rsidRPr="00F6514D" w:rsidRDefault="006500B4" w:rsidP="00E2027E">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 xml:space="preserve">Cost must be inclusive of </w:t>
      </w:r>
      <w:r w:rsidR="00A40231" w:rsidRPr="00F6514D">
        <w:rPr>
          <w:rFonts w:asciiTheme="minorHAnsi" w:hAnsiTheme="minorHAnsi" w:cstheme="minorHAnsi"/>
          <w:sz w:val="22"/>
          <w:szCs w:val="22"/>
          <w:lang w:val="en-GB"/>
        </w:rPr>
        <w:t xml:space="preserve">all applicable </w:t>
      </w:r>
      <w:r w:rsidRPr="00F6514D">
        <w:rPr>
          <w:rFonts w:asciiTheme="minorHAnsi" w:hAnsiTheme="minorHAnsi" w:cstheme="minorHAnsi"/>
          <w:sz w:val="22"/>
          <w:szCs w:val="22"/>
          <w:lang w:val="en-GB"/>
        </w:rPr>
        <w:t>tax</w:t>
      </w:r>
      <w:r w:rsidR="00A40231" w:rsidRPr="00F6514D">
        <w:rPr>
          <w:rFonts w:asciiTheme="minorHAnsi" w:hAnsiTheme="minorHAnsi" w:cstheme="minorHAnsi"/>
          <w:sz w:val="22"/>
          <w:szCs w:val="22"/>
          <w:lang w:val="en-GB"/>
        </w:rPr>
        <w:t>es</w:t>
      </w:r>
      <w:r w:rsidRPr="00F6514D">
        <w:rPr>
          <w:rFonts w:asciiTheme="minorHAnsi" w:hAnsiTheme="minorHAnsi" w:cstheme="minorHAnsi"/>
          <w:sz w:val="22"/>
          <w:szCs w:val="22"/>
          <w:lang w:val="en-GB"/>
        </w:rPr>
        <w:t>, delivery charges, loading/unloading and all other allied costs</w:t>
      </w:r>
      <w:r w:rsidR="00D871DE">
        <w:rPr>
          <w:rFonts w:asciiTheme="minorHAnsi" w:hAnsiTheme="minorHAnsi" w:cstheme="minorHAnsi"/>
          <w:sz w:val="22"/>
          <w:szCs w:val="22"/>
          <w:lang w:val="en-GB"/>
        </w:rPr>
        <w:t>.</w:t>
      </w:r>
    </w:p>
    <w:p w14:paraId="4895299F" w14:textId="3C1A10FE" w:rsidR="006500B4" w:rsidRPr="00D871DE" w:rsidRDefault="006500B4" w:rsidP="00E2027E">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Taxes will be deducted at the time of payment</w:t>
      </w:r>
      <w:r w:rsidR="00D871DE" w:rsidRPr="00D871DE">
        <w:rPr>
          <w:rFonts w:asciiTheme="minorHAnsi" w:hAnsiTheme="minorHAnsi" w:cstheme="minorHAnsi"/>
          <w:sz w:val="22"/>
          <w:szCs w:val="22"/>
          <w:lang w:val="en-GB"/>
        </w:rPr>
        <w:t>.</w:t>
      </w:r>
    </w:p>
    <w:p w14:paraId="1D6A93A7" w14:textId="32B9FBF1" w:rsidR="006500B4" w:rsidRDefault="006500B4" w:rsidP="00E2027E">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lastRenderedPageBreak/>
        <w:t>Payment details of the supplier must be clear stated e.g. to whom cheque should be addresses and if necessary.</w:t>
      </w:r>
    </w:p>
    <w:p w14:paraId="1E7FB26F" w14:textId="7678A941" w:rsidR="008D3BF7" w:rsidRPr="0052675F" w:rsidRDefault="008D3BF7" w:rsidP="0052675F">
      <w:pPr>
        <w:autoSpaceDE w:val="0"/>
        <w:autoSpaceDN w:val="0"/>
        <w:adjustRightInd w:val="0"/>
        <w:ind w:left="284" w:right="-18"/>
        <w:jc w:val="both"/>
        <w:rPr>
          <w:rFonts w:asciiTheme="minorHAnsi" w:hAnsiTheme="minorHAnsi" w:cstheme="minorHAnsi"/>
          <w:lang w:val="en-GB"/>
        </w:rPr>
      </w:pPr>
      <w:r w:rsidRPr="0052675F">
        <w:rPr>
          <w:rFonts w:asciiTheme="minorHAnsi" w:hAnsiTheme="minorHAnsi" w:cstheme="minorHAnsi"/>
          <w:lang w:val="en-GB"/>
        </w:rPr>
        <w:t>Bidders can apply for a single or multiple Lots. Concern Worldwide reserves the right to divide the order Lot wise.</w:t>
      </w:r>
    </w:p>
    <w:p w14:paraId="077D2443" w14:textId="58ABDBB0" w:rsidR="006500B4" w:rsidRPr="00D871DE" w:rsidRDefault="006500B4" w:rsidP="00E2027E">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Payment will be made </w:t>
      </w:r>
      <w:r w:rsidR="00A40231" w:rsidRPr="00D871DE">
        <w:rPr>
          <w:rFonts w:asciiTheme="minorHAnsi" w:hAnsiTheme="minorHAnsi" w:cstheme="minorHAnsi"/>
          <w:sz w:val="22"/>
          <w:szCs w:val="22"/>
          <w:lang w:val="en-GB"/>
        </w:rPr>
        <w:t xml:space="preserve">after </w:t>
      </w:r>
      <w:r w:rsidRPr="00D871DE">
        <w:rPr>
          <w:rFonts w:asciiTheme="minorHAnsi" w:hAnsiTheme="minorHAnsi" w:cstheme="minorHAnsi"/>
          <w:sz w:val="22"/>
          <w:szCs w:val="22"/>
          <w:lang w:val="en-GB"/>
        </w:rPr>
        <w:t>satisfactory delivery and inspection of above stated items.</w:t>
      </w:r>
    </w:p>
    <w:p w14:paraId="12B91BBA" w14:textId="77777777" w:rsidR="00E023D9" w:rsidRPr="00D871DE" w:rsidRDefault="006500B4" w:rsidP="00E2027E">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Procurement committee reserves the right to change the quantities or cancel/reject any or all offers without assigning any reason. </w:t>
      </w:r>
    </w:p>
    <w:p w14:paraId="3F7CFB73" w14:textId="7A8A1EB4" w:rsidR="006500B4" w:rsidRPr="00F6514D" w:rsidRDefault="006500B4" w:rsidP="00E2027E">
      <w:pPr>
        <w:pStyle w:val="CommentText"/>
        <w:ind w:left="284"/>
        <w:rPr>
          <w:rFonts w:asciiTheme="minorHAnsi" w:hAnsiTheme="minorHAnsi" w:cstheme="minorHAnsi"/>
          <w:sz w:val="22"/>
          <w:szCs w:val="22"/>
          <w:lang w:val="en-GB"/>
        </w:rPr>
      </w:pPr>
      <w:r w:rsidRPr="00F6514D">
        <w:rPr>
          <w:rFonts w:asciiTheme="minorHAnsi" w:hAnsiTheme="minorHAnsi" w:cstheme="minorHAnsi"/>
          <w:sz w:val="22"/>
          <w:szCs w:val="22"/>
          <w:lang w:val="en-GB"/>
        </w:rPr>
        <w:t>Lowest price will not be the sole criteria; quality, delivery time and previous experience will also be considered</w:t>
      </w:r>
    </w:p>
    <w:p w14:paraId="745D4B9B" w14:textId="7E757D8C" w:rsidR="00133274" w:rsidRPr="00F6514D" w:rsidRDefault="00857CE3" w:rsidP="00F6514D">
      <w:pPr>
        <w:tabs>
          <w:tab w:val="num" w:pos="540"/>
        </w:tabs>
        <w:ind w:left="360" w:hanging="720"/>
        <w:jc w:val="both"/>
        <w:rPr>
          <w:rFonts w:asciiTheme="minorHAnsi" w:hAnsiTheme="minorHAnsi" w:cstheme="minorHAnsi"/>
          <w:color w:val="000000"/>
        </w:rPr>
      </w:pPr>
      <w:r w:rsidRPr="00F6514D">
        <w:rPr>
          <w:rFonts w:asciiTheme="minorHAnsi" w:hAnsiTheme="minorHAnsi" w:cstheme="minorHAnsi"/>
          <w:b/>
          <w:lang w:val="en-GB"/>
        </w:rPr>
        <w:t xml:space="preserve">            </w:t>
      </w:r>
    </w:p>
    <w:p w14:paraId="3A2A6B5A" w14:textId="66950E43" w:rsidR="00DA7208" w:rsidRPr="00E023D9" w:rsidRDefault="00DA7208" w:rsidP="00D871DE">
      <w:pPr>
        <w:numPr>
          <w:ilvl w:val="0"/>
          <w:numId w:val="2"/>
        </w:numPr>
        <w:tabs>
          <w:tab w:val="clear" w:pos="720"/>
          <w:tab w:val="num" w:pos="360"/>
        </w:tabs>
        <w:ind w:hanging="720"/>
        <w:jc w:val="both"/>
        <w:rPr>
          <w:rFonts w:asciiTheme="minorHAnsi" w:hAnsiTheme="minorHAnsi" w:cstheme="minorHAnsi"/>
          <w:i/>
          <w:u w:val="single"/>
          <w:lang w:val="en-GB"/>
        </w:rPr>
      </w:pPr>
      <w:r w:rsidRPr="00E023D9">
        <w:rPr>
          <w:rFonts w:asciiTheme="minorHAnsi" w:hAnsiTheme="minorHAnsi" w:cstheme="minorHAnsi"/>
          <w:i/>
          <w:u w:val="single"/>
          <w:lang w:val="en-GB"/>
        </w:rPr>
        <w:t xml:space="preserve">Type of contract </w:t>
      </w:r>
    </w:p>
    <w:p w14:paraId="086520DC" w14:textId="55D3A335" w:rsidR="002F0C01" w:rsidRPr="00F6514D" w:rsidRDefault="006500B4" w:rsidP="00ED5D46">
      <w:pPr>
        <w:tabs>
          <w:tab w:val="num" w:pos="540"/>
        </w:tabs>
        <w:ind w:left="357"/>
        <w:jc w:val="both"/>
        <w:rPr>
          <w:rFonts w:asciiTheme="minorHAnsi" w:hAnsiTheme="minorHAnsi" w:cstheme="minorHAnsi"/>
          <w:i/>
          <w:u w:val="single"/>
          <w:lang w:val="en-GB"/>
        </w:rPr>
      </w:pPr>
      <w:r w:rsidRPr="00F6514D">
        <w:rPr>
          <w:rFonts w:asciiTheme="minorHAnsi" w:hAnsiTheme="minorHAnsi" w:cstheme="minorHAnsi"/>
          <w:lang w:val="en-GB"/>
        </w:rPr>
        <w:t>Supply</w:t>
      </w:r>
      <w:r w:rsidR="00FB0DBD" w:rsidRPr="00F6514D">
        <w:rPr>
          <w:rFonts w:asciiTheme="minorHAnsi" w:hAnsiTheme="minorHAnsi" w:cstheme="minorHAnsi"/>
        </w:rPr>
        <w:t xml:space="preserve"> agreement</w:t>
      </w:r>
      <w:r w:rsidR="00DA7208" w:rsidRPr="00F6514D">
        <w:rPr>
          <w:rFonts w:asciiTheme="minorHAnsi" w:hAnsiTheme="minorHAnsi" w:cstheme="minorHAnsi"/>
          <w:lang w:val="en-GB"/>
        </w:rPr>
        <w:t xml:space="preserve"> </w:t>
      </w:r>
      <w:r w:rsidR="007767F3" w:rsidRPr="00F6514D">
        <w:rPr>
          <w:rFonts w:asciiTheme="minorHAnsi" w:hAnsiTheme="minorHAnsi" w:cstheme="minorHAnsi"/>
          <w:lang w:val="en-GB"/>
        </w:rPr>
        <w:t xml:space="preserve"> </w:t>
      </w:r>
    </w:p>
    <w:p w14:paraId="2AAA3E23" w14:textId="77777777" w:rsidR="002F0C01" w:rsidRPr="00F6514D" w:rsidRDefault="002F0C01" w:rsidP="002E057C">
      <w:pPr>
        <w:tabs>
          <w:tab w:val="num" w:pos="540"/>
        </w:tabs>
        <w:ind w:hanging="720"/>
        <w:jc w:val="both"/>
        <w:rPr>
          <w:rFonts w:asciiTheme="minorHAnsi" w:hAnsiTheme="minorHAnsi" w:cstheme="minorHAnsi"/>
          <w:i/>
          <w:u w:val="single"/>
          <w:lang w:val="en-GB"/>
        </w:rPr>
      </w:pPr>
    </w:p>
    <w:p w14:paraId="601E909E" w14:textId="076210A3" w:rsidR="00DA7208" w:rsidRPr="00E023D9" w:rsidRDefault="00004538" w:rsidP="00D871DE">
      <w:pPr>
        <w:numPr>
          <w:ilvl w:val="0"/>
          <w:numId w:val="2"/>
        </w:numPr>
        <w:tabs>
          <w:tab w:val="clear" w:pos="720"/>
          <w:tab w:val="num" w:pos="360"/>
        </w:tabs>
        <w:ind w:hanging="720"/>
        <w:jc w:val="both"/>
        <w:rPr>
          <w:rFonts w:asciiTheme="minorHAnsi" w:hAnsiTheme="minorHAnsi" w:cstheme="minorHAnsi"/>
          <w:i/>
          <w:u w:val="single"/>
          <w:lang w:val="en-GB"/>
        </w:rPr>
      </w:pPr>
      <w:r w:rsidRPr="00E023D9">
        <w:rPr>
          <w:rFonts w:asciiTheme="minorHAnsi" w:hAnsiTheme="minorHAnsi" w:cstheme="minorHAnsi"/>
          <w:i/>
          <w:u w:val="single"/>
          <w:lang w:val="en-GB"/>
        </w:rPr>
        <w:t xml:space="preserve">Lots </w:t>
      </w:r>
    </w:p>
    <w:p w14:paraId="34C0A9A3" w14:textId="21A1F1CE" w:rsidR="00E023D9" w:rsidRDefault="00E023D9" w:rsidP="00E2027E">
      <w:pPr>
        <w:tabs>
          <w:tab w:val="num" w:pos="540"/>
        </w:tabs>
        <w:ind w:left="357"/>
        <w:jc w:val="both"/>
        <w:rPr>
          <w:rFonts w:asciiTheme="minorHAnsi" w:hAnsiTheme="minorHAnsi" w:cstheme="minorHAnsi"/>
          <w:lang w:val="en-GB"/>
        </w:rPr>
      </w:pPr>
      <w:r w:rsidRPr="00E2027E">
        <w:rPr>
          <w:rFonts w:asciiTheme="minorHAnsi" w:hAnsiTheme="minorHAnsi" w:cstheme="minorHAnsi"/>
          <w:lang w:val="en-GB"/>
        </w:rPr>
        <w:t xml:space="preserve">Lot No. 01 – Provision of </w:t>
      </w:r>
      <w:r w:rsidR="00E2027E">
        <w:rPr>
          <w:rFonts w:asciiTheme="minorHAnsi" w:hAnsiTheme="minorHAnsi" w:cstheme="minorHAnsi"/>
          <w:lang w:val="en-GB"/>
        </w:rPr>
        <w:t>Medical Equipment</w:t>
      </w:r>
    </w:p>
    <w:p w14:paraId="4004E32A" w14:textId="77777777" w:rsidR="00D871DE" w:rsidRDefault="00E023D9" w:rsidP="00D871DE">
      <w:pPr>
        <w:rPr>
          <w:rFonts w:asciiTheme="minorHAnsi" w:hAnsiTheme="minorHAnsi" w:cstheme="minorHAnsi"/>
          <w:lang w:val="en-GB"/>
        </w:rPr>
      </w:pPr>
      <w:r w:rsidRPr="00ED5D46">
        <w:rPr>
          <w:rFonts w:asciiTheme="minorHAnsi" w:hAnsiTheme="minorHAnsi" w:cstheme="minorHAnsi"/>
        </w:rPr>
        <w:t xml:space="preserve">        </w:t>
      </w:r>
    </w:p>
    <w:p w14:paraId="143CFEA9" w14:textId="124018D2" w:rsidR="00EF78EA" w:rsidRPr="00D871DE" w:rsidRDefault="00EF78EA" w:rsidP="00D871DE">
      <w:pPr>
        <w:numPr>
          <w:ilvl w:val="0"/>
          <w:numId w:val="2"/>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Content of tenders </w:t>
      </w:r>
    </w:p>
    <w:p w14:paraId="03026800"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-Technical Specification</w:t>
      </w:r>
      <w:r w:rsidR="007D5AD0" w:rsidRPr="00F6514D">
        <w:rPr>
          <w:rFonts w:asciiTheme="minorHAnsi" w:hAnsiTheme="minorHAnsi" w:cstheme="minorHAnsi"/>
          <w:lang w:val="en-GB"/>
        </w:rPr>
        <w:t xml:space="preserve"> (experience) </w:t>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p>
    <w:p w14:paraId="0E5C69DF"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-Financial Offer </w:t>
      </w:r>
    </w:p>
    <w:p w14:paraId="0A564764"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-Signed Tenderers Declaration </w:t>
      </w:r>
    </w:p>
    <w:p w14:paraId="2AFD745D"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-Company Certificate of Registration</w:t>
      </w:r>
    </w:p>
    <w:p w14:paraId="6D66F2C2" w14:textId="77777777" w:rsidR="00EC5F6B" w:rsidRDefault="008D206A" w:rsidP="00EC5F6B">
      <w:pPr>
        <w:ind w:left="720"/>
        <w:jc w:val="both"/>
        <w:rPr>
          <w:rFonts w:asciiTheme="minorHAnsi" w:hAnsiTheme="minorHAnsi" w:cstheme="minorHAnsi"/>
          <w:lang w:val="en-GB"/>
        </w:rPr>
      </w:pPr>
      <w:r w:rsidRPr="00F6514D">
        <w:rPr>
          <w:rFonts w:asciiTheme="minorHAnsi" w:hAnsiTheme="minorHAnsi" w:cstheme="minorHAnsi"/>
          <w:lang w:val="en-GB"/>
        </w:rPr>
        <w:t>-Completed ‘Tenderers Relevant Experience Form’</w:t>
      </w:r>
    </w:p>
    <w:p w14:paraId="2B322133" w14:textId="77777777" w:rsidR="00EC5F6B" w:rsidRDefault="00EC5F6B" w:rsidP="00EC5F6B">
      <w:pPr>
        <w:ind w:left="720"/>
        <w:jc w:val="both"/>
        <w:rPr>
          <w:rFonts w:asciiTheme="minorHAnsi" w:hAnsiTheme="minorHAnsi" w:cstheme="minorHAnsi"/>
          <w:lang w:val="en-GB"/>
        </w:rPr>
      </w:pPr>
    </w:p>
    <w:p w14:paraId="1C6A08C9" w14:textId="2995098C" w:rsidR="00A40231" w:rsidRPr="00D871DE" w:rsidRDefault="00A40231" w:rsidP="00D871DE">
      <w:pPr>
        <w:numPr>
          <w:ilvl w:val="0"/>
          <w:numId w:val="2"/>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Performance Guarantee </w:t>
      </w:r>
    </w:p>
    <w:p w14:paraId="382F232F" w14:textId="3C43D95A" w:rsidR="00A40231" w:rsidRDefault="00567727" w:rsidP="00ED5D46">
      <w:pPr>
        <w:ind w:left="357"/>
        <w:jc w:val="both"/>
        <w:rPr>
          <w:rFonts w:asciiTheme="minorHAnsi" w:hAnsiTheme="minorHAnsi" w:cstheme="minorHAnsi"/>
          <w:bCs/>
        </w:rPr>
      </w:pPr>
      <w:r w:rsidRPr="003F7CCF">
        <w:rPr>
          <w:rFonts w:asciiTheme="minorHAnsi" w:hAnsiTheme="minorHAnsi" w:cstheme="minorHAnsi"/>
          <w:bCs/>
        </w:rPr>
        <w:t>A pay order/ demand draft in favor of “Concern Worldwide” with a value of 5% of the bid amount must also accompany the bid as Tender Guarantee. Bids received without Tender Guarantee may be rejected. If the selected bidder refuses to sign the supplies contract then Concern reserves the right to forfeit the bid security.</w:t>
      </w:r>
    </w:p>
    <w:p w14:paraId="6870F53D" w14:textId="77777777" w:rsidR="00ED5D46" w:rsidRDefault="00ED5D46" w:rsidP="00ED5D46">
      <w:pPr>
        <w:jc w:val="both"/>
        <w:rPr>
          <w:rFonts w:asciiTheme="minorHAnsi" w:hAnsiTheme="minorHAnsi" w:cstheme="minorHAnsi"/>
          <w:bCs/>
        </w:rPr>
      </w:pPr>
    </w:p>
    <w:p w14:paraId="51E8F999" w14:textId="018E3E20" w:rsidR="002E057C" w:rsidRPr="00ED5D46" w:rsidRDefault="00604FAF" w:rsidP="00D871DE">
      <w:pPr>
        <w:numPr>
          <w:ilvl w:val="0"/>
          <w:numId w:val="2"/>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Evaluation of tenders </w:t>
      </w:r>
    </w:p>
    <w:p w14:paraId="71BC3C32" w14:textId="1F565519" w:rsidR="00F82C27" w:rsidRPr="00F6514D" w:rsidRDefault="00B54694" w:rsidP="00ED5D46">
      <w:pPr>
        <w:tabs>
          <w:tab w:val="num" w:pos="360"/>
        </w:tabs>
        <w:ind w:left="357" w:hanging="357"/>
        <w:jc w:val="both"/>
        <w:rPr>
          <w:rFonts w:asciiTheme="minorHAnsi" w:hAnsiTheme="minorHAnsi" w:cstheme="minorHAnsi"/>
          <w:lang w:val="en-GB"/>
        </w:rPr>
      </w:pPr>
      <w:r w:rsidRPr="00F6514D">
        <w:rPr>
          <w:rFonts w:asciiTheme="minorHAnsi" w:hAnsiTheme="minorHAnsi" w:cstheme="minorHAnsi"/>
          <w:lang w:val="en-GB"/>
        </w:rPr>
        <w:tab/>
      </w:r>
      <w:r w:rsidR="00F82C27" w:rsidRPr="00F6514D">
        <w:rPr>
          <w:rFonts w:asciiTheme="minorHAnsi" w:hAnsiTheme="minorHAnsi" w:cstheme="minorHAnsi"/>
          <w:lang w:val="en-GB"/>
        </w:rPr>
        <w:t xml:space="preserve">Lowest price will not be the sole criteria; </w:t>
      </w:r>
      <w:r w:rsidR="006500B4" w:rsidRPr="00F6514D">
        <w:rPr>
          <w:rFonts w:asciiTheme="minorHAnsi" w:hAnsiTheme="minorHAnsi" w:cstheme="minorHAnsi"/>
          <w:lang w:val="en-GB"/>
        </w:rPr>
        <w:t>the quality of Items, Delivery time period</w:t>
      </w:r>
      <w:r w:rsidR="004163E5" w:rsidRPr="00F6514D">
        <w:rPr>
          <w:rFonts w:asciiTheme="minorHAnsi" w:hAnsiTheme="minorHAnsi" w:cstheme="minorHAnsi"/>
          <w:lang w:val="en-GB"/>
        </w:rPr>
        <w:t xml:space="preserve"> &amp; previous experience</w:t>
      </w:r>
      <w:r w:rsidR="00F313FC" w:rsidRPr="00F6514D">
        <w:rPr>
          <w:rFonts w:asciiTheme="minorHAnsi" w:hAnsiTheme="minorHAnsi" w:cstheme="minorHAnsi"/>
          <w:lang w:val="en-GB"/>
        </w:rPr>
        <w:t xml:space="preserve"> </w:t>
      </w:r>
      <w:r w:rsidR="00842D64" w:rsidRPr="00F6514D">
        <w:rPr>
          <w:rFonts w:asciiTheme="minorHAnsi" w:hAnsiTheme="minorHAnsi" w:cstheme="minorHAnsi"/>
          <w:lang w:val="en-GB"/>
        </w:rPr>
        <w:t>will also be considered</w:t>
      </w:r>
      <w:r w:rsidR="00A52273" w:rsidRPr="00F6514D">
        <w:rPr>
          <w:rFonts w:asciiTheme="minorHAnsi" w:hAnsiTheme="minorHAnsi" w:cstheme="minorHAnsi"/>
        </w:rPr>
        <w:t xml:space="preserve">. </w:t>
      </w:r>
    </w:p>
    <w:p w14:paraId="5D5E2D4B" w14:textId="77777777" w:rsidR="00A52273" w:rsidRPr="00F6514D" w:rsidRDefault="00A52273" w:rsidP="00AA1EAF">
      <w:pPr>
        <w:tabs>
          <w:tab w:val="num" w:pos="540"/>
        </w:tabs>
        <w:ind w:left="540" w:hanging="720"/>
        <w:jc w:val="both"/>
        <w:rPr>
          <w:rFonts w:asciiTheme="minorHAnsi" w:hAnsiTheme="minorHAnsi" w:cstheme="minorHAnsi"/>
          <w:lang w:val="en-GB"/>
        </w:rPr>
      </w:pPr>
    </w:p>
    <w:p w14:paraId="00FC7C14" w14:textId="1C65ED38" w:rsidR="001E5815" w:rsidRPr="00EC5F6B" w:rsidRDefault="00604FAF" w:rsidP="00D871DE">
      <w:pPr>
        <w:numPr>
          <w:ilvl w:val="0"/>
          <w:numId w:val="2"/>
        </w:numPr>
        <w:tabs>
          <w:tab w:val="clear" w:pos="720"/>
          <w:tab w:val="num" w:pos="360"/>
        </w:tabs>
        <w:ind w:hanging="720"/>
        <w:jc w:val="both"/>
        <w:rPr>
          <w:rFonts w:asciiTheme="minorHAnsi" w:hAnsiTheme="minorHAnsi" w:cstheme="minorHAnsi"/>
          <w:i/>
          <w:u w:val="single"/>
          <w:lang w:val="en-GB"/>
        </w:rPr>
      </w:pPr>
      <w:r w:rsidRPr="00EC5F6B">
        <w:rPr>
          <w:rFonts w:asciiTheme="minorHAnsi" w:hAnsiTheme="minorHAnsi" w:cstheme="minorHAnsi"/>
          <w:i/>
          <w:u w:val="single"/>
          <w:lang w:val="en-GB"/>
        </w:rPr>
        <w:t xml:space="preserve">Cancellation of the tender procedure </w:t>
      </w:r>
    </w:p>
    <w:p w14:paraId="6183007B" w14:textId="46970E87" w:rsidR="00EC5F6B" w:rsidRDefault="00F82C27" w:rsidP="00AA1EAF">
      <w:pPr>
        <w:ind w:left="360"/>
        <w:jc w:val="both"/>
        <w:rPr>
          <w:rFonts w:asciiTheme="minorHAnsi" w:hAnsiTheme="minorHAnsi" w:cstheme="minorHAnsi"/>
          <w:lang w:val="en-GB"/>
        </w:rPr>
      </w:pPr>
      <w:r w:rsidRPr="00F6514D">
        <w:rPr>
          <w:rFonts w:asciiTheme="minorHAnsi" w:hAnsiTheme="minorHAnsi" w:cstheme="minorHAnsi"/>
          <w:lang w:val="en-GB"/>
        </w:rPr>
        <w:t xml:space="preserve">Tender evaluation committee reserves the right to cancel/reject any or all offers without assigning any reason. </w:t>
      </w:r>
    </w:p>
    <w:p w14:paraId="2C152FFB" w14:textId="77777777" w:rsidR="00AA1EAF" w:rsidRDefault="00AA1EAF" w:rsidP="00AA1EAF">
      <w:pPr>
        <w:ind w:left="360"/>
        <w:jc w:val="both"/>
        <w:rPr>
          <w:rFonts w:asciiTheme="minorHAnsi" w:hAnsiTheme="minorHAnsi" w:cstheme="minorHAnsi"/>
          <w:lang w:val="en-GB"/>
        </w:rPr>
      </w:pPr>
    </w:p>
    <w:p w14:paraId="56B6F361" w14:textId="2243FE95" w:rsidR="00176C74" w:rsidRPr="00D871DE" w:rsidRDefault="00604FAF" w:rsidP="00D871DE">
      <w:pPr>
        <w:numPr>
          <w:ilvl w:val="0"/>
          <w:numId w:val="2"/>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Data protection </w:t>
      </w:r>
    </w:p>
    <w:p w14:paraId="7119CCBC" w14:textId="2C05178A" w:rsidR="00004538" w:rsidRPr="00F6514D" w:rsidRDefault="00A40231" w:rsidP="00567727">
      <w:pPr>
        <w:ind w:left="357"/>
        <w:jc w:val="both"/>
        <w:rPr>
          <w:rFonts w:asciiTheme="minorHAnsi" w:hAnsiTheme="minorHAnsi" w:cstheme="minorHAnsi"/>
          <w:lang w:val="en-GB"/>
        </w:rPr>
      </w:pPr>
      <w:r w:rsidRPr="00F6514D">
        <w:rPr>
          <w:rFonts w:asciiTheme="minorHAnsi" w:hAnsiTheme="minorHAnsi" w:cstheme="minorHAnsi"/>
          <w:b/>
          <w:color w:val="FF0000"/>
          <w:lang w:val="en-GB"/>
        </w:rPr>
        <w:t>Concern Worldwide</w:t>
      </w:r>
      <w:r w:rsidR="0038765D" w:rsidRPr="00F6514D">
        <w:rPr>
          <w:rFonts w:asciiTheme="minorHAnsi" w:hAnsiTheme="minorHAnsi" w:cstheme="minorHAnsi"/>
          <w:color w:val="FF0000"/>
          <w:lang w:val="en-GB"/>
        </w:rPr>
        <w:t xml:space="preserve"> </w:t>
      </w:r>
      <w:r w:rsidR="00822779" w:rsidRPr="00F6514D">
        <w:rPr>
          <w:rFonts w:asciiTheme="minorHAnsi" w:hAnsiTheme="minorHAnsi" w:cstheme="minorHAnsi"/>
          <w:lang w:val="en-GB"/>
        </w:rPr>
        <w:t>guarantees that all procurement activities are fully and transparently documented</w:t>
      </w:r>
      <w:r w:rsidR="006752C3" w:rsidRPr="00F6514D">
        <w:rPr>
          <w:rFonts w:asciiTheme="minorHAnsi" w:hAnsiTheme="minorHAnsi" w:cstheme="minorHAnsi"/>
          <w:lang w:val="en-GB"/>
        </w:rPr>
        <w:t xml:space="preserve"> for internal or donor audit purposes</w:t>
      </w:r>
      <w:r w:rsidR="00822779" w:rsidRPr="00F6514D">
        <w:rPr>
          <w:rFonts w:asciiTheme="minorHAnsi" w:hAnsiTheme="minorHAnsi" w:cstheme="minorHAnsi"/>
          <w:lang w:val="en-GB"/>
        </w:rPr>
        <w:t xml:space="preserve">. </w:t>
      </w:r>
      <w:r w:rsidRPr="00F6514D">
        <w:rPr>
          <w:rFonts w:asciiTheme="minorHAnsi" w:hAnsiTheme="minorHAnsi" w:cstheme="minorHAnsi"/>
          <w:b/>
          <w:color w:val="FF0000"/>
          <w:lang w:val="en-GB"/>
        </w:rPr>
        <w:t xml:space="preserve">Concern Worldwide </w:t>
      </w:r>
      <w:r w:rsidR="00822779" w:rsidRPr="00F6514D">
        <w:rPr>
          <w:rFonts w:asciiTheme="minorHAnsi" w:hAnsiTheme="minorHAnsi" w:cstheme="minorHAnsi"/>
          <w:lang w:val="en-GB"/>
        </w:rPr>
        <w:t>guarantees confidential</w:t>
      </w:r>
      <w:r w:rsidR="00F82C27" w:rsidRPr="00F6514D">
        <w:rPr>
          <w:rFonts w:asciiTheme="minorHAnsi" w:hAnsiTheme="minorHAnsi" w:cstheme="minorHAnsi"/>
          <w:lang w:val="en-GB"/>
        </w:rPr>
        <w:t>ity of the procurement process.</w:t>
      </w:r>
    </w:p>
    <w:sectPr w:rsidR="00004538" w:rsidRPr="00F6514D" w:rsidSect="00E2027E">
      <w:headerReference w:type="even" r:id="rId8"/>
      <w:headerReference w:type="default" r:id="rId9"/>
      <w:footerReference w:type="even" r:id="rId10"/>
      <w:footerReference w:type="default" r:id="rId11"/>
      <w:headerReference w:type="first" r:id="rId12"/>
      <w:footerReference w:type="first" r:id="rId13"/>
      <w:footnotePr>
        <w:pos w:val="beneathText"/>
        <w:numStart w:val="13"/>
      </w:footnotePr>
      <w:pgSz w:w="12240" w:h="15840"/>
      <w:pgMar w:top="1440" w:right="179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ED7AB" w14:textId="77777777" w:rsidR="00B14D39" w:rsidRDefault="00B14D39">
      <w:r>
        <w:separator/>
      </w:r>
    </w:p>
  </w:endnote>
  <w:endnote w:type="continuationSeparator" w:id="0">
    <w:p w14:paraId="11F51FFE" w14:textId="77777777" w:rsidR="00B14D39" w:rsidRDefault="00B14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FB0A5" w14:textId="77777777" w:rsidR="0029284C" w:rsidRDefault="002928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2022" w14:textId="77777777" w:rsidR="00D94E94" w:rsidRPr="00770558" w:rsidRDefault="00D94E94" w:rsidP="00EB3C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EB0C" w14:textId="77777777" w:rsidR="0029284C" w:rsidRDefault="002928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30773" w14:textId="77777777" w:rsidR="00B14D39" w:rsidRDefault="00B14D39">
      <w:r>
        <w:separator/>
      </w:r>
    </w:p>
  </w:footnote>
  <w:footnote w:type="continuationSeparator" w:id="0">
    <w:p w14:paraId="04235ABC" w14:textId="77777777" w:rsidR="00B14D39" w:rsidRDefault="00B14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1D28" w14:textId="77777777" w:rsidR="00D94E94" w:rsidRDefault="00D94E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C790" w14:textId="77777777" w:rsidR="00D94E94" w:rsidRDefault="00D94E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4657" w14:textId="77777777" w:rsidR="00D94E94" w:rsidRDefault="00D94E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79C43EF"/>
    <w:multiLevelType w:val="hybridMultilevel"/>
    <w:tmpl w:val="E090869E"/>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10" w15:restartNumberingAfterBreak="0">
    <w:nsid w:val="2D0F662C"/>
    <w:multiLevelType w:val="hybridMultilevel"/>
    <w:tmpl w:val="BF98CF46"/>
    <w:lvl w:ilvl="0" w:tplc="4DF4DB7C">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408EF"/>
    <w:multiLevelType w:val="hybridMultilevel"/>
    <w:tmpl w:val="17D6E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6"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8"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555CBF"/>
    <w:multiLevelType w:val="hybridMultilevel"/>
    <w:tmpl w:val="BB9E4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9B5B8E"/>
    <w:multiLevelType w:val="hybridMultilevel"/>
    <w:tmpl w:val="C338BC76"/>
    <w:lvl w:ilvl="0" w:tplc="90DAA070">
      <w:start w:val="12"/>
      <w:numFmt w:val="decimal"/>
      <w:lvlText w:val="%1."/>
      <w:lvlJc w:val="left"/>
      <w:pPr>
        <w:ind w:left="360" w:hanging="360"/>
      </w:pPr>
      <w:rPr>
        <w:rFonts w:hint="default"/>
        <w:i/>
        <w:u w:val="none"/>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5" w15:restartNumberingAfterBreak="0">
    <w:nsid w:val="59D4661C"/>
    <w:multiLevelType w:val="hybridMultilevel"/>
    <w:tmpl w:val="E1B69918"/>
    <w:lvl w:ilvl="0" w:tplc="AE5A3732">
      <w:start w:val="13"/>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27"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0"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C032DC"/>
    <w:multiLevelType w:val="hybridMultilevel"/>
    <w:tmpl w:val="EB907190"/>
    <w:lvl w:ilvl="0" w:tplc="04090015">
      <w:start w:val="1"/>
      <w:numFmt w:val="upperLetter"/>
      <w:lvlText w:val="%1."/>
      <w:lvlJc w:val="left"/>
      <w:pPr>
        <w:tabs>
          <w:tab w:val="num" w:pos="360"/>
        </w:tabs>
        <w:ind w:left="360" w:hanging="360"/>
      </w:pPr>
      <w:rPr>
        <w:rFonts w:hint="default"/>
      </w:rPr>
    </w:lvl>
    <w:lvl w:ilvl="1" w:tplc="233C1838">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5"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37"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5062F8"/>
    <w:multiLevelType w:val="hybridMultilevel"/>
    <w:tmpl w:val="6F6037CC"/>
    <w:lvl w:ilvl="0" w:tplc="1809000F">
      <w:start w:val="9"/>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35"/>
  </w:num>
  <w:num w:numId="2">
    <w:abstractNumId w:val="12"/>
  </w:num>
  <w:num w:numId="3">
    <w:abstractNumId w:val="2"/>
  </w:num>
  <w:num w:numId="4">
    <w:abstractNumId w:val="26"/>
  </w:num>
  <w:num w:numId="5">
    <w:abstractNumId w:val="19"/>
  </w:num>
  <w:num w:numId="6">
    <w:abstractNumId w:val="31"/>
  </w:num>
  <w:num w:numId="7">
    <w:abstractNumId w:val="5"/>
  </w:num>
  <w:num w:numId="8">
    <w:abstractNumId w:val="23"/>
  </w:num>
  <w:num w:numId="9">
    <w:abstractNumId w:val="8"/>
  </w:num>
  <w:num w:numId="10">
    <w:abstractNumId w:val="22"/>
  </w:num>
  <w:num w:numId="11">
    <w:abstractNumId w:val="29"/>
  </w:num>
  <w:num w:numId="12">
    <w:abstractNumId w:val="11"/>
  </w:num>
  <w:num w:numId="13">
    <w:abstractNumId w:val="34"/>
  </w:num>
  <w:num w:numId="14">
    <w:abstractNumId w:val="20"/>
  </w:num>
  <w:num w:numId="15">
    <w:abstractNumId w:val="30"/>
  </w:num>
  <w:num w:numId="16">
    <w:abstractNumId w:val="18"/>
  </w:num>
  <w:num w:numId="17">
    <w:abstractNumId w:val="36"/>
  </w:num>
  <w:num w:numId="18">
    <w:abstractNumId w:val="9"/>
  </w:num>
  <w:num w:numId="19">
    <w:abstractNumId w:val="33"/>
  </w:num>
  <w:num w:numId="20">
    <w:abstractNumId w:val="32"/>
  </w:num>
  <w:num w:numId="21">
    <w:abstractNumId w:val="6"/>
  </w:num>
  <w:num w:numId="22">
    <w:abstractNumId w:val="25"/>
  </w:num>
  <w:num w:numId="23">
    <w:abstractNumId w:val="17"/>
  </w:num>
  <w:num w:numId="24">
    <w:abstractNumId w:val="3"/>
  </w:num>
  <w:num w:numId="25">
    <w:abstractNumId w:val="16"/>
  </w:num>
  <w:num w:numId="26">
    <w:abstractNumId w:val="13"/>
  </w:num>
  <w:num w:numId="27">
    <w:abstractNumId w:val="4"/>
  </w:num>
  <w:num w:numId="28">
    <w:abstractNumId w:val="15"/>
  </w:num>
  <w:num w:numId="29">
    <w:abstractNumId w:val="38"/>
  </w:num>
  <w:num w:numId="30">
    <w:abstractNumId w:val="28"/>
  </w:num>
  <w:num w:numId="31">
    <w:abstractNumId w:val="37"/>
  </w:num>
  <w:num w:numId="32">
    <w:abstractNumId w:val="27"/>
  </w:num>
  <w:num w:numId="33">
    <w:abstractNumId w:val="14"/>
  </w:num>
  <w:num w:numId="34">
    <w:abstractNumId w:val="1"/>
  </w:num>
  <w:num w:numId="35">
    <w:abstractNumId w:val="21"/>
  </w:num>
  <w:num w:numId="36">
    <w:abstractNumId w:val="0"/>
  </w:num>
  <w:num w:numId="37">
    <w:abstractNumId w:val="10"/>
  </w:num>
  <w:num w:numId="38">
    <w:abstractNumId w:val="39"/>
  </w:num>
  <w:num w:numId="39">
    <w:abstractNumId w:val="24"/>
  </w:num>
  <w:num w:numId="40">
    <w:abstractNumId w:val="7"/>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FAF"/>
    <w:rsid w:val="00004538"/>
    <w:rsid w:val="00007B19"/>
    <w:rsid w:val="00014245"/>
    <w:rsid w:val="000160F8"/>
    <w:rsid w:val="00016D8C"/>
    <w:rsid w:val="00020589"/>
    <w:rsid w:val="00035143"/>
    <w:rsid w:val="00040AB8"/>
    <w:rsid w:val="000413E6"/>
    <w:rsid w:val="00041CFA"/>
    <w:rsid w:val="00054D75"/>
    <w:rsid w:val="00054E24"/>
    <w:rsid w:val="00061D99"/>
    <w:rsid w:val="0006769B"/>
    <w:rsid w:val="00081A3E"/>
    <w:rsid w:val="00084CB7"/>
    <w:rsid w:val="000906F6"/>
    <w:rsid w:val="000922FD"/>
    <w:rsid w:val="000A0D4D"/>
    <w:rsid w:val="000A20EE"/>
    <w:rsid w:val="000D06F6"/>
    <w:rsid w:val="000D5C7B"/>
    <w:rsid w:val="000E061D"/>
    <w:rsid w:val="000E310D"/>
    <w:rsid w:val="001041FF"/>
    <w:rsid w:val="00105B53"/>
    <w:rsid w:val="00112C8C"/>
    <w:rsid w:val="00116B2C"/>
    <w:rsid w:val="00120D2C"/>
    <w:rsid w:val="00122CC7"/>
    <w:rsid w:val="001246DA"/>
    <w:rsid w:val="00131014"/>
    <w:rsid w:val="00131F0A"/>
    <w:rsid w:val="00133274"/>
    <w:rsid w:val="00136CFD"/>
    <w:rsid w:val="00143969"/>
    <w:rsid w:val="001541A6"/>
    <w:rsid w:val="00162214"/>
    <w:rsid w:val="00163BCF"/>
    <w:rsid w:val="001700AB"/>
    <w:rsid w:val="001709F8"/>
    <w:rsid w:val="00176C74"/>
    <w:rsid w:val="00182569"/>
    <w:rsid w:val="001910D0"/>
    <w:rsid w:val="001A0BCA"/>
    <w:rsid w:val="001A2BB7"/>
    <w:rsid w:val="001A45F8"/>
    <w:rsid w:val="001B3A9D"/>
    <w:rsid w:val="001B465C"/>
    <w:rsid w:val="001C2AF3"/>
    <w:rsid w:val="001C6239"/>
    <w:rsid w:val="001C7A33"/>
    <w:rsid w:val="001D053A"/>
    <w:rsid w:val="001D2FF4"/>
    <w:rsid w:val="001D3320"/>
    <w:rsid w:val="001D5EEE"/>
    <w:rsid w:val="001D6008"/>
    <w:rsid w:val="001E2801"/>
    <w:rsid w:val="001E4505"/>
    <w:rsid w:val="001E4D39"/>
    <w:rsid w:val="001E5815"/>
    <w:rsid w:val="001E70E5"/>
    <w:rsid w:val="001E79DC"/>
    <w:rsid w:val="001F6D4E"/>
    <w:rsid w:val="002046F2"/>
    <w:rsid w:val="00205C4C"/>
    <w:rsid w:val="00206467"/>
    <w:rsid w:val="00213D9C"/>
    <w:rsid w:val="0022594C"/>
    <w:rsid w:val="00230AA4"/>
    <w:rsid w:val="002310FB"/>
    <w:rsid w:val="00232E38"/>
    <w:rsid w:val="00233375"/>
    <w:rsid w:val="002465A4"/>
    <w:rsid w:val="00250D8F"/>
    <w:rsid w:val="0025345B"/>
    <w:rsid w:val="0025553B"/>
    <w:rsid w:val="00255E4F"/>
    <w:rsid w:val="00262030"/>
    <w:rsid w:val="0026350E"/>
    <w:rsid w:val="00264737"/>
    <w:rsid w:val="00266454"/>
    <w:rsid w:val="00267319"/>
    <w:rsid w:val="00272717"/>
    <w:rsid w:val="00272E72"/>
    <w:rsid w:val="00273A58"/>
    <w:rsid w:val="00287734"/>
    <w:rsid w:val="00287F05"/>
    <w:rsid w:val="0029162D"/>
    <w:rsid w:val="0029284C"/>
    <w:rsid w:val="002A1026"/>
    <w:rsid w:val="002A1855"/>
    <w:rsid w:val="002A5927"/>
    <w:rsid w:val="002B1F70"/>
    <w:rsid w:val="002B4068"/>
    <w:rsid w:val="002B69C9"/>
    <w:rsid w:val="002C6FA1"/>
    <w:rsid w:val="002C7ED8"/>
    <w:rsid w:val="002D11B1"/>
    <w:rsid w:val="002D1C58"/>
    <w:rsid w:val="002D2A05"/>
    <w:rsid w:val="002E057C"/>
    <w:rsid w:val="002E21A3"/>
    <w:rsid w:val="002E492A"/>
    <w:rsid w:val="002F0C01"/>
    <w:rsid w:val="002F22DE"/>
    <w:rsid w:val="002F3EF4"/>
    <w:rsid w:val="002F48C2"/>
    <w:rsid w:val="00310B0C"/>
    <w:rsid w:val="00321B24"/>
    <w:rsid w:val="00322443"/>
    <w:rsid w:val="00322D59"/>
    <w:rsid w:val="003341A3"/>
    <w:rsid w:val="00337F60"/>
    <w:rsid w:val="00345512"/>
    <w:rsid w:val="00346B5F"/>
    <w:rsid w:val="00355D90"/>
    <w:rsid w:val="00364145"/>
    <w:rsid w:val="00367DCA"/>
    <w:rsid w:val="00382F66"/>
    <w:rsid w:val="0038765D"/>
    <w:rsid w:val="00390AFC"/>
    <w:rsid w:val="00392B86"/>
    <w:rsid w:val="00393C8D"/>
    <w:rsid w:val="003A3E68"/>
    <w:rsid w:val="003A5782"/>
    <w:rsid w:val="003A710E"/>
    <w:rsid w:val="003B7700"/>
    <w:rsid w:val="003C16E5"/>
    <w:rsid w:val="003C1880"/>
    <w:rsid w:val="003C1A0A"/>
    <w:rsid w:val="003C1A15"/>
    <w:rsid w:val="003C4CEB"/>
    <w:rsid w:val="003C5D72"/>
    <w:rsid w:val="003D7247"/>
    <w:rsid w:val="003D7F43"/>
    <w:rsid w:val="003E29A9"/>
    <w:rsid w:val="003E6A7E"/>
    <w:rsid w:val="003F0EFB"/>
    <w:rsid w:val="003F364B"/>
    <w:rsid w:val="00402C88"/>
    <w:rsid w:val="00404B3E"/>
    <w:rsid w:val="00411511"/>
    <w:rsid w:val="00414384"/>
    <w:rsid w:val="004163E5"/>
    <w:rsid w:val="00420C25"/>
    <w:rsid w:val="00426076"/>
    <w:rsid w:val="004271C7"/>
    <w:rsid w:val="004307FF"/>
    <w:rsid w:val="00431F3D"/>
    <w:rsid w:val="00441F1A"/>
    <w:rsid w:val="004519DD"/>
    <w:rsid w:val="00454D9D"/>
    <w:rsid w:val="004662DA"/>
    <w:rsid w:val="00470293"/>
    <w:rsid w:val="004703CE"/>
    <w:rsid w:val="00480BA8"/>
    <w:rsid w:val="00481792"/>
    <w:rsid w:val="00493009"/>
    <w:rsid w:val="004A1451"/>
    <w:rsid w:val="004B3103"/>
    <w:rsid w:val="004C14AC"/>
    <w:rsid w:val="004C3D12"/>
    <w:rsid w:val="004D6B64"/>
    <w:rsid w:val="004E28E8"/>
    <w:rsid w:val="004F1CC1"/>
    <w:rsid w:val="004F297C"/>
    <w:rsid w:val="004F29FF"/>
    <w:rsid w:val="00501047"/>
    <w:rsid w:val="00503367"/>
    <w:rsid w:val="0050399A"/>
    <w:rsid w:val="00504D74"/>
    <w:rsid w:val="00512792"/>
    <w:rsid w:val="00512B54"/>
    <w:rsid w:val="005222C8"/>
    <w:rsid w:val="00524F7F"/>
    <w:rsid w:val="005251C1"/>
    <w:rsid w:val="0052675F"/>
    <w:rsid w:val="00531833"/>
    <w:rsid w:val="005357C0"/>
    <w:rsid w:val="00536DB9"/>
    <w:rsid w:val="00540D75"/>
    <w:rsid w:val="00543B61"/>
    <w:rsid w:val="005470FC"/>
    <w:rsid w:val="00555E8F"/>
    <w:rsid w:val="00562F11"/>
    <w:rsid w:val="00567727"/>
    <w:rsid w:val="00570C11"/>
    <w:rsid w:val="00572B5D"/>
    <w:rsid w:val="00574D65"/>
    <w:rsid w:val="00582FB8"/>
    <w:rsid w:val="00583503"/>
    <w:rsid w:val="005872F6"/>
    <w:rsid w:val="0059003D"/>
    <w:rsid w:val="00590429"/>
    <w:rsid w:val="005931A3"/>
    <w:rsid w:val="00597F12"/>
    <w:rsid w:val="005A0BD9"/>
    <w:rsid w:val="005A3D7D"/>
    <w:rsid w:val="005A50BC"/>
    <w:rsid w:val="005B632F"/>
    <w:rsid w:val="005C239C"/>
    <w:rsid w:val="005C4D36"/>
    <w:rsid w:val="005C6114"/>
    <w:rsid w:val="005D7BC0"/>
    <w:rsid w:val="005E2BEC"/>
    <w:rsid w:val="005F4391"/>
    <w:rsid w:val="005F6F06"/>
    <w:rsid w:val="00602636"/>
    <w:rsid w:val="00604B4B"/>
    <w:rsid w:val="00604FAF"/>
    <w:rsid w:val="00606E58"/>
    <w:rsid w:val="006168A6"/>
    <w:rsid w:val="006338ED"/>
    <w:rsid w:val="00633D44"/>
    <w:rsid w:val="00633FD5"/>
    <w:rsid w:val="00642868"/>
    <w:rsid w:val="006429E8"/>
    <w:rsid w:val="00642F4D"/>
    <w:rsid w:val="00645943"/>
    <w:rsid w:val="006500B4"/>
    <w:rsid w:val="00652269"/>
    <w:rsid w:val="00664D12"/>
    <w:rsid w:val="006678AE"/>
    <w:rsid w:val="00670552"/>
    <w:rsid w:val="00672560"/>
    <w:rsid w:val="006728DD"/>
    <w:rsid w:val="006752C3"/>
    <w:rsid w:val="00682700"/>
    <w:rsid w:val="006929C6"/>
    <w:rsid w:val="006964BA"/>
    <w:rsid w:val="006A26FC"/>
    <w:rsid w:val="006C4F58"/>
    <w:rsid w:val="006C6B8D"/>
    <w:rsid w:val="006C7E21"/>
    <w:rsid w:val="006D2587"/>
    <w:rsid w:val="006D2E8E"/>
    <w:rsid w:val="006D4F70"/>
    <w:rsid w:val="006D7004"/>
    <w:rsid w:val="006E0AD8"/>
    <w:rsid w:val="006E5AFE"/>
    <w:rsid w:val="006E70FE"/>
    <w:rsid w:val="006F0B57"/>
    <w:rsid w:val="006F25CC"/>
    <w:rsid w:val="006F2E27"/>
    <w:rsid w:val="006F5162"/>
    <w:rsid w:val="006F6A5A"/>
    <w:rsid w:val="007222DA"/>
    <w:rsid w:val="00723173"/>
    <w:rsid w:val="00737B8E"/>
    <w:rsid w:val="0074014B"/>
    <w:rsid w:val="00743CF4"/>
    <w:rsid w:val="00750626"/>
    <w:rsid w:val="0075099F"/>
    <w:rsid w:val="00756570"/>
    <w:rsid w:val="00757295"/>
    <w:rsid w:val="007629CE"/>
    <w:rsid w:val="00770558"/>
    <w:rsid w:val="00770AF0"/>
    <w:rsid w:val="00771665"/>
    <w:rsid w:val="00773743"/>
    <w:rsid w:val="0077519B"/>
    <w:rsid w:val="007767F3"/>
    <w:rsid w:val="0078075B"/>
    <w:rsid w:val="00785421"/>
    <w:rsid w:val="007857DE"/>
    <w:rsid w:val="00786269"/>
    <w:rsid w:val="00791380"/>
    <w:rsid w:val="007979F2"/>
    <w:rsid w:val="007B6D22"/>
    <w:rsid w:val="007C780A"/>
    <w:rsid w:val="007C7DCF"/>
    <w:rsid w:val="007D4F58"/>
    <w:rsid w:val="007D5102"/>
    <w:rsid w:val="007D5AD0"/>
    <w:rsid w:val="007D66A1"/>
    <w:rsid w:val="007D7E42"/>
    <w:rsid w:val="007E0BF8"/>
    <w:rsid w:val="007E3A6D"/>
    <w:rsid w:val="007F0496"/>
    <w:rsid w:val="007F087C"/>
    <w:rsid w:val="007F6348"/>
    <w:rsid w:val="008010AD"/>
    <w:rsid w:val="00810628"/>
    <w:rsid w:val="0081589C"/>
    <w:rsid w:val="00822779"/>
    <w:rsid w:val="008232B0"/>
    <w:rsid w:val="0082454E"/>
    <w:rsid w:val="008247E9"/>
    <w:rsid w:val="008248DE"/>
    <w:rsid w:val="00831B99"/>
    <w:rsid w:val="00835307"/>
    <w:rsid w:val="00842D64"/>
    <w:rsid w:val="00850669"/>
    <w:rsid w:val="00856878"/>
    <w:rsid w:val="00857CE3"/>
    <w:rsid w:val="00860452"/>
    <w:rsid w:val="00864F95"/>
    <w:rsid w:val="0086792F"/>
    <w:rsid w:val="00867A7E"/>
    <w:rsid w:val="0087120E"/>
    <w:rsid w:val="00881EAD"/>
    <w:rsid w:val="00886FEC"/>
    <w:rsid w:val="00887764"/>
    <w:rsid w:val="00887F5D"/>
    <w:rsid w:val="008A375B"/>
    <w:rsid w:val="008B2FAF"/>
    <w:rsid w:val="008B30A2"/>
    <w:rsid w:val="008B7424"/>
    <w:rsid w:val="008C02DC"/>
    <w:rsid w:val="008C1991"/>
    <w:rsid w:val="008C227A"/>
    <w:rsid w:val="008D0001"/>
    <w:rsid w:val="008D0D1B"/>
    <w:rsid w:val="008D1A9A"/>
    <w:rsid w:val="008D206A"/>
    <w:rsid w:val="008D26C7"/>
    <w:rsid w:val="008D3BF7"/>
    <w:rsid w:val="008D43B2"/>
    <w:rsid w:val="008D788C"/>
    <w:rsid w:val="008E5B78"/>
    <w:rsid w:val="008F2FA7"/>
    <w:rsid w:val="008F4257"/>
    <w:rsid w:val="008F43E6"/>
    <w:rsid w:val="008F7D6E"/>
    <w:rsid w:val="00913825"/>
    <w:rsid w:val="00913E8E"/>
    <w:rsid w:val="00917498"/>
    <w:rsid w:val="00925F06"/>
    <w:rsid w:val="00927607"/>
    <w:rsid w:val="00942605"/>
    <w:rsid w:val="00953707"/>
    <w:rsid w:val="00955E7A"/>
    <w:rsid w:val="0096555F"/>
    <w:rsid w:val="0096610F"/>
    <w:rsid w:val="009679C4"/>
    <w:rsid w:val="00975B6E"/>
    <w:rsid w:val="00985FC1"/>
    <w:rsid w:val="00990A31"/>
    <w:rsid w:val="009910E7"/>
    <w:rsid w:val="009B0AF2"/>
    <w:rsid w:val="009D417D"/>
    <w:rsid w:val="009D4371"/>
    <w:rsid w:val="009D7157"/>
    <w:rsid w:val="009E57CA"/>
    <w:rsid w:val="00A01603"/>
    <w:rsid w:val="00A02316"/>
    <w:rsid w:val="00A02CE2"/>
    <w:rsid w:val="00A1043A"/>
    <w:rsid w:val="00A13F07"/>
    <w:rsid w:val="00A168ED"/>
    <w:rsid w:val="00A35379"/>
    <w:rsid w:val="00A40231"/>
    <w:rsid w:val="00A43A5B"/>
    <w:rsid w:val="00A4760F"/>
    <w:rsid w:val="00A47CB5"/>
    <w:rsid w:val="00A52273"/>
    <w:rsid w:val="00A56BCD"/>
    <w:rsid w:val="00A63F84"/>
    <w:rsid w:val="00A64C90"/>
    <w:rsid w:val="00A67EEA"/>
    <w:rsid w:val="00A67F49"/>
    <w:rsid w:val="00A764DB"/>
    <w:rsid w:val="00A81205"/>
    <w:rsid w:val="00A843AA"/>
    <w:rsid w:val="00A85243"/>
    <w:rsid w:val="00A86960"/>
    <w:rsid w:val="00A875A5"/>
    <w:rsid w:val="00A90DEE"/>
    <w:rsid w:val="00AA1EAF"/>
    <w:rsid w:val="00AA44A8"/>
    <w:rsid w:val="00AB4AE7"/>
    <w:rsid w:val="00AB5D9F"/>
    <w:rsid w:val="00AC3DEF"/>
    <w:rsid w:val="00AC5384"/>
    <w:rsid w:val="00AC6AD5"/>
    <w:rsid w:val="00AE277A"/>
    <w:rsid w:val="00AE6948"/>
    <w:rsid w:val="00AF413C"/>
    <w:rsid w:val="00B05CD8"/>
    <w:rsid w:val="00B06E2B"/>
    <w:rsid w:val="00B1148F"/>
    <w:rsid w:val="00B12109"/>
    <w:rsid w:val="00B132AB"/>
    <w:rsid w:val="00B14D39"/>
    <w:rsid w:val="00B15540"/>
    <w:rsid w:val="00B22AEB"/>
    <w:rsid w:val="00B31C58"/>
    <w:rsid w:val="00B34025"/>
    <w:rsid w:val="00B35B6E"/>
    <w:rsid w:val="00B440CA"/>
    <w:rsid w:val="00B4480D"/>
    <w:rsid w:val="00B47F62"/>
    <w:rsid w:val="00B54694"/>
    <w:rsid w:val="00B7345A"/>
    <w:rsid w:val="00B83929"/>
    <w:rsid w:val="00B85D3E"/>
    <w:rsid w:val="00B864FE"/>
    <w:rsid w:val="00B93E7D"/>
    <w:rsid w:val="00BA0F61"/>
    <w:rsid w:val="00BB3118"/>
    <w:rsid w:val="00BB5EB7"/>
    <w:rsid w:val="00BC1F9C"/>
    <w:rsid w:val="00BC3801"/>
    <w:rsid w:val="00BE2197"/>
    <w:rsid w:val="00BE4F89"/>
    <w:rsid w:val="00BF209A"/>
    <w:rsid w:val="00BF35F9"/>
    <w:rsid w:val="00BF4348"/>
    <w:rsid w:val="00C20AB6"/>
    <w:rsid w:val="00C21482"/>
    <w:rsid w:val="00C329BB"/>
    <w:rsid w:val="00C34C9E"/>
    <w:rsid w:val="00C47B2B"/>
    <w:rsid w:val="00C53DE5"/>
    <w:rsid w:val="00C54D23"/>
    <w:rsid w:val="00C645F1"/>
    <w:rsid w:val="00C73583"/>
    <w:rsid w:val="00C74448"/>
    <w:rsid w:val="00C750AC"/>
    <w:rsid w:val="00C770CB"/>
    <w:rsid w:val="00C91AA0"/>
    <w:rsid w:val="00C94E25"/>
    <w:rsid w:val="00C95FB2"/>
    <w:rsid w:val="00CA017D"/>
    <w:rsid w:val="00CA0FAC"/>
    <w:rsid w:val="00CA17BC"/>
    <w:rsid w:val="00CA6107"/>
    <w:rsid w:val="00CB32C5"/>
    <w:rsid w:val="00CB4377"/>
    <w:rsid w:val="00CB44D7"/>
    <w:rsid w:val="00CB6562"/>
    <w:rsid w:val="00CC0151"/>
    <w:rsid w:val="00CC275F"/>
    <w:rsid w:val="00CD087D"/>
    <w:rsid w:val="00CD0FE3"/>
    <w:rsid w:val="00CE6E04"/>
    <w:rsid w:val="00CE7460"/>
    <w:rsid w:val="00CF2098"/>
    <w:rsid w:val="00CF4B27"/>
    <w:rsid w:val="00D123E8"/>
    <w:rsid w:val="00D14568"/>
    <w:rsid w:val="00D21B90"/>
    <w:rsid w:val="00D23B02"/>
    <w:rsid w:val="00D26394"/>
    <w:rsid w:val="00D26B09"/>
    <w:rsid w:val="00D277ED"/>
    <w:rsid w:val="00D361DD"/>
    <w:rsid w:val="00D372F1"/>
    <w:rsid w:val="00D40A0A"/>
    <w:rsid w:val="00D461A7"/>
    <w:rsid w:val="00D534F9"/>
    <w:rsid w:val="00D64561"/>
    <w:rsid w:val="00D64F8F"/>
    <w:rsid w:val="00D65FFC"/>
    <w:rsid w:val="00D6654B"/>
    <w:rsid w:val="00D66BF9"/>
    <w:rsid w:val="00D70B6D"/>
    <w:rsid w:val="00D7141A"/>
    <w:rsid w:val="00D83285"/>
    <w:rsid w:val="00D8595F"/>
    <w:rsid w:val="00D85CDD"/>
    <w:rsid w:val="00D85F47"/>
    <w:rsid w:val="00D871DE"/>
    <w:rsid w:val="00D94E94"/>
    <w:rsid w:val="00D96DD4"/>
    <w:rsid w:val="00DA7208"/>
    <w:rsid w:val="00DB13A6"/>
    <w:rsid w:val="00DC388D"/>
    <w:rsid w:val="00DC7588"/>
    <w:rsid w:val="00DD6351"/>
    <w:rsid w:val="00DD7621"/>
    <w:rsid w:val="00DE5D2C"/>
    <w:rsid w:val="00DE5E53"/>
    <w:rsid w:val="00DE75D9"/>
    <w:rsid w:val="00DF1024"/>
    <w:rsid w:val="00DF1BD4"/>
    <w:rsid w:val="00DF1C62"/>
    <w:rsid w:val="00DF210C"/>
    <w:rsid w:val="00E01563"/>
    <w:rsid w:val="00E023D9"/>
    <w:rsid w:val="00E04EAA"/>
    <w:rsid w:val="00E0767F"/>
    <w:rsid w:val="00E1086A"/>
    <w:rsid w:val="00E11C44"/>
    <w:rsid w:val="00E16CE7"/>
    <w:rsid w:val="00E2027E"/>
    <w:rsid w:val="00E22E12"/>
    <w:rsid w:val="00E27806"/>
    <w:rsid w:val="00E30AB8"/>
    <w:rsid w:val="00E36AA0"/>
    <w:rsid w:val="00E44F93"/>
    <w:rsid w:val="00E4519A"/>
    <w:rsid w:val="00E61BDF"/>
    <w:rsid w:val="00E74649"/>
    <w:rsid w:val="00E7495C"/>
    <w:rsid w:val="00E759B0"/>
    <w:rsid w:val="00E75E4D"/>
    <w:rsid w:val="00E8086C"/>
    <w:rsid w:val="00E86DA6"/>
    <w:rsid w:val="00E91327"/>
    <w:rsid w:val="00E92736"/>
    <w:rsid w:val="00EA20FC"/>
    <w:rsid w:val="00EA2721"/>
    <w:rsid w:val="00EA71A6"/>
    <w:rsid w:val="00EA7E56"/>
    <w:rsid w:val="00EB3C8E"/>
    <w:rsid w:val="00EC0996"/>
    <w:rsid w:val="00EC5F6B"/>
    <w:rsid w:val="00EC60D2"/>
    <w:rsid w:val="00EC7718"/>
    <w:rsid w:val="00ED17AA"/>
    <w:rsid w:val="00ED4493"/>
    <w:rsid w:val="00ED5B0D"/>
    <w:rsid w:val="00ED5D46"/>
    <w:rsid w:val="00EE0308"/>
    <w:rsid w:val="00EE3BC3"/>
    <w:rsid w:val="00EF616C"/>
    <w:rsid w:val="00EF78EA"/>
    <w:rsid w:val="00F03C71"/>
    <w:rsid w:val="00F0550A"/>
    <w:rsid w:val="00F0738C"/>
    <w:rsid w:val="00F10B48"/>
    <w:rsid w:val="00F119EE"/>
    <w:rsid w:val="00F14E17"/>
    <w:rsid w:val="00F154F5"/>
    <w:rsid w:val="00F1701B"/>
    <w:rsid w:val="00F231F4"/>
    <w:rsid w:val="00F27C7D"/>
    <w:rsid w:val="00F313FC"/>
    <w:rsid w:val="00F324F4"/>
    <w:rsid w:val="00F344BE"/>
    <w:rsid w:val="00F3556F"/>
    <w:rsid w:val="00F37E68"/>
    <w:rsid w:val="00F43320"/>
    <w:rsid w:val="00F50614"/>
    <w:rsid w:val="00F51075"/>
    <w:rsid w:val="00F52402"/>
    <w:rsid w:val="00F5435E"/>
    <w:rsid w:val="00F54973"/>
    <w:rsid w:val="00F60354"/>
    <w:rsid w:val="00F63FA7"/>
    <w:rsid w:val="00F6514D"/>
    <w:rsid w:val="00F65188"/>
    <w:rsid w:val="00F66410"/>
    <w:rsid w:val="00F67C89"/>
    <w:rsid w:val="00F71144"/>
    <w:rsid w:val="00F802E4"/>
    <w:rsid w:val="00F82151"/>
    <w:rsid w:val="00F82C27"/>
    <w:rsid w:val="00F83837"/>
    <w:rsid w:val="00FA0D7E"/>
    <w:rsid w:val="00FB08AF"/>
    <w:rsid w:val="00FB0DBD"/>
    <w:rsid w:val="00FB1F61"/>
    <w:rsid w:val="00FB75ED"/>
    <w:rsid w:val="00FC56DB"/>
    <w:rsid w:val="00FC74F5"/>
    <w:rsid w:val="00FF02E4"/>
    <w:rsid w:val="00FF0CAB"/>
    <w:rsid w:val="00FF215C"/>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0EBA7"/>
  <w15:docId w15:val="{6B59A8A3-D166-45FB-915B-6CFC776F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paragraph" w:customStyle="1" w:styleId="Default">
    <w:name w:val="Default"/>
    <w:rsid w:val="00C770C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546">
      <w:bodyDiv w:val="1"/>
      <w:marLeft w:val="0"/>
      <w:marRight w:val="0"/>
      <w:marTop w:val="0"/>
      <w:marBottom w:val="0"/>
      <w:divBdr>
        <w:top w:val="none" w:sz="0" w:space="0" w:color="auto"/>
        <w:left w:val="none" w:sz="0" w:space="0" w:color="auto"/>
        <w:bottom w:val="none" w:sz="0" w:space="0" w:color="auto"/>
        <w:right w:val="none" w:sz="0" w:space="0" w:color="auto"/>
      </w:divBdr>
    </w:div>
    <w:div w:id="28334769">
      <w:bodyDiv w:val="1"/>
      <w:marLeft w:val="0"/>
      <w:marRight w:val="0"/>
      <w:marTop w:val="0"/>
      <w:marBottom w:val="0"/>
      <w:divBdr>
        <w:top w:val="none" w:sz="0" w:space="0" w:color="auto"/>
        <w:left w:val="none" w:sz="0" w:space="0" w:color="auto"/>
        <w:bottom w:val="none" w:sz="0" w:space="0" w:color="auto"/>
        <w:right w:val="none" w:sz="0" w:space="0" w:color="auto"/>
      </w:divBdr>
    </w:div>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257762817">
      <w:bodyDiv w:val="1"/>
      <w:marLeft w:val="0"/>
      <w:marRight w:val="0"/>
      <w:marTop w:val="0"/>
      <w:marBottom w:val="0"/>
      <w:divBdr>
        <w:top w:val="none" w:sz="0" w:space="0" w:color="auto"/>
        <w:left w:val="none" w:sz="0" w:space="0" w:color="auto"/>
        <w:bottom w:val="none" w:sz="0" w:space="0" w:color="auto"/>
        <w:right w:val="none" w:sz="0" w:space="0" w:color="auto"/>
      </w:divBdr>
    </w:div>
    <w:div w:id="291443132">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374545088">
      <w:bodyDiv w:val="1"/>
      <w:marLeft w:val="0"/>
      <w:marRight w:val="0"/>
      <w:marTop w:val="0"/>
      <w:marBottom w:val="0"/>
      <w:divBdr>
        <w:top w:val="none" w:sz="0" w:space="0" w:color="auto"/>
        <w:left w:val="none" w:sz="0" w:space="0" w:color="auto"/>
        <w:bottom w:val="none" w:sz="0" w:space="0" w:color="auto"/>
        <w:right w:val="none" w:sz="0" w:space="0" w:color="auto"/>
      </w:divBdr>
    </w:div>
    <w:div w:id="498234237">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9882544">
      <w:bodyDiv w:val="1"/>
      <w:marLeft w:val="0"/>
      <w:marRight w:val="0"/>
      <w:marTop w:val="0"/>
      <w:marBottom w:val="0"/>
      <w:divBdr>
        <w:top w:val="none" w:sz="0" w:space="0" w:color="auto"/>
        <w:left w:val="none" w:sz="0" w:space="0" w:color="auto"/>
        <w:bottom w:val="none" w:sz="0" w:space="0" w:color="auto"/>
        <w:right w:val="none" w:sz="0" w:space="0" w:color="auto"/>
      </w:divBdr>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248155823">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391684204">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 w:id="1703820853">
      <w:bodyDiv w:val="1"/>
      <w:marLeft w:val="0"/>
      <w:marRight w:val="0"/>
      <w:marTop w:val="0"/>
      <w:marBottom w:val="0"/>
      <w:divBdr>
        <w:top w:val="none" w:sz="0" w:space="0" w:color="auto"/>
        <w:left w:val="none" w:sz="0" w:space="0" w:color="auto"/>
        <w:bottom w:val="none" w:sz="0" w:space="0" w:color="auto"/>
        <w:right w:val="none" w:sz="0" w:space="0" w:color="auto"/>
      </w:divBdr>
    </w:div>
    <w:div w:id="1845390497">
      <w:bodyDiv w:val="1"/>
      <w:marLeft w:val="0"/>
      <w:marRight w:val="0"/>
      <w:marTop w:val="0"/>
      <w:marBottom w:val="0"/>
      <w:divBdr>
        <w:top w:val="none" w:sz="0" w:space="0" w:color="auto"/>
        <w:left w:val="none" w:sz="0" w:space="0" w:color="auto"/>
        <w:bottom w:val="none" w:sz="0" w:space="0" w:color="auto"/>
        <w:right w:val="none" w:sz="0" w:space="0" w:color="auto"/>
      </w:divBdr>
    </w:div>
    <w:div w:id="19829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B21EC-4C1A-4BFA-831A-F1317891A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4</Pages>
  <Words>1076</Words>
  <Characters>5969</Characters>
  <Application>Microsoft Office Word</Application>
  <DocSecurity>0</DocSecurity>
  <Lines>269</Lines>
  <Paragraphs>122</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Imran Sabir</cp:lastModifiedBy>
  <cp:revision>42</cp:revision>
  <cp:lastPrinted>2008-05-14T12:17:00Z</cp:lastPrinted>
  <dcterms:created xsi:type="dcterms:W3CDTF">2020-12-17T16:17:00Z</dcterms:created>
  <dcterms:modified xsi:type="dcterms:W3CDTF">2023-10-18T13:40:00Z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026070bf1c5c308dfbf6874325715c999497c53a8ac1795da0a4073bb79cb643</vt:lpwstr>
  </property>
</Properties>
</file>