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A6328" w14:textId="77777777" w:rsidR="00D3149E" w:rsidRDefault="00523D53" w:rsidP="00523D53">
      <w:pPr>
        <w:autoSpaceDE w:val="0"/>
        <w:autoSpaceDN w:val="0"/>
        <w:adjustRightInd w:val="0"/>
        <w:spacing w:after="0" w:line="240" w:lineRule="auto"/>
        <w:rPr>
          <w:rFonts w:asciiTheme="majorHAnsi" w:hAnsiTheme="majorHAnsi" w:cstheme="majorHAnsi"/>
          <w:b/>
          <w:color w:val="FF0000"/>
          <w:sz w:val="32"/>
          <w:szCs w:val="32"/>
          <w:u w:val="single"/>
        </w:rPr>
      </w:pPr>
      <w:bookmarkStart w:id="0" w:name="_GoBack"/>
      <w:bookmarkEnd w:id="0"/>
      <w:r w:rsidRPr="00D3149E">
        <w:rPr>
          <w:rFonts w:asciiTheme="majorHAnsi" w:hAnsiTheme="majorHAnsi" w:cstheme="majorHAnsi"/>
          <w:b/>
          <w:color w:val="FF0000"/>
          <w:sz w:val="32"/>
          <w:szCs w:val="32"/>
          <w:u w:val="single"/>
        </w:rPr>
        <w:t>Parental Permission Form</w:t>
      </w:r>
      <w:r w:rsidR="00D3149E">
        <w:rPr>
          <w:rFonts w:asciiTheme="majorHAnsi" w:hAnsiTheme="majorHAnsi" w:cstheme="majorHAnsi"/>
          <w:b/>
          <w:color w:val="FF0000"/>
          <w:sz w:val="32"/>
          <w:szCs w:val="32"/>
          <w:u w:val="single"/>
        </w:rPr>
        <w:t xml:space="preserve"> </w:t>
      </w:r>
    </w:p>
    <w:p w14:paraId="4AD36F37" w14:textId="050272CA" w:rsidR="00B46421" w:rsidRPr="00D3149E" w:rsidRDefault="00523D53" w:rsidP="00523D53">
      <w:pPr>
        <w:autoSpaceDE w:val="0"/>
        <w:autoSpaceDN w:val="0"/>
        <w:adjustRightInd w:val="0"/>
        <w:spacing w:after="0" w:line="240" w:lineRule="auto"/>
        <w:rPr>
          <w:rFonts w:asciiTheme="majorHAnsi" w:hAnsiTheme="majorHAnsi" w:cstheme="majorHAnsi"/>
          <w:b/>
          <w:color w:val="FF0000"/>
          <w:sz w:val="32"/>
          <w:szCs w:val="32"/>
          <w:u w:val="single"/>
        </w:rPr>
      </w:pPr>
      <w:r w:rsidRPr="00D3149E">
        <w:rPr>
          <w:rFonts w:asciiTheme="majorHAnsi" w:hAnsiTheme="majorHAnsi" w:cstheme="majorHAnsi"/>
          <w:b/>
          <w:bCs/>
          <w:color w:val="FF0000"/>
          <w:sz w:val="32"/>
          <w:szCs w:val="32"/>
          <w:u w:val="single"/>
        </w:rPr>
        <w:t>TY Academy</w:t>
      </w:r>
      <w:r w:rsidR="00B46421" w:rsidRPr="00D3149E">
        <w:rPr>
          <w:rFonts w:asciiTheme="majorHAnsi" w:hAnsiTheme="majorHAnsi" w:cstheme="majorHAnsi"/>
          <w:b/>
          <w:bCs/>
          <w:color w:val="FF0000"/>
          <w:sz w:val="32"/>
          <w:szCs w:val="32"/>
          <w:u w:val="single"/>
        </w:rPr>
        <w:t xml:space="preserve"> Project</w:t>
      </w:r>
      <w:r w:rsidRPr="00D3149E">
        <w:rPr>
          <w:rFonts w:asciiTheme="majorHAnsi" w:hAnsiTheme="majorHAnsi" w:cstheme="majorHAnsi"/>
          <w:b/>
          <w:bCs/>
          <w:color w:val="FF0000"/>
          <w:sz w:val="32"/>
          <w:szCs w:val="32"/>
          <w:u w:val="single"/>
        </w:rPr>
        <w:t xml:space="preserve"> –</w:t>
      </w:r>
      <w:r w:rsidR="00B46421" w:rsidRPr="00D3149E">
        <w:rPr>
          <w:rFonts w:asciiTheme="majorHAnsi" w:hAnsiTheme="majorHAnsi" w:cstheme="majorHAnsi"/>
          <w:b/>
          <w:bCs/>
          <w:color w:val="FF0000"/>
          <w:sz w:val="32"/>
          <w:szCs w:val="32"/>
          <w:u w:val="single"/>
        </w:rPr>
        <w:t xml:space="preserve">Images and Video </w:t>
      </w:r>
    </w:p>
    <w:p w14:paraId="34457825" w14:textId="27616590" w:rsidR="00523D53" w:rsidRPr="00B72101" w:rsidRDefault="00523D53" w:rsidP="00523D53">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r w:rsidRPr="00B72101">
        <w:rPr>
          <w:rFonts w:ascii="AkzidenzGroteskPro-LightIt" w:hAnsi="AkzidenzGroteskPro-LightIt" w:cs="AkzidenzGroteskPro-LightIt"/>
          <w:i/>
          <w:iCs/>
          <w:color w:val="000000"/>
          <w:sz w:val="20"/>
          <w:szCs w:val="20"/>
        </w:rPr>
        <w:t xml:space="preserve">This form is to be signed by the parent/guardian of any child under 18 </w:t>
      </w:r>
      <w:r w:rsidR="00B46421" w:rsidRPr="00B72101">
        <w:rPr>
          <w:rFonts w:ascii="AkzidenzGroteskPro-LightIt" w:hAnsi="AkzidenzGroteskPro-LightIt" w:cs="AkzidenzGroteskPro-LightIt"/>
          <w:i/>
          <w:iCs/>
          <w:color w:val="000000"/>
          <w:sz w:val="20"/>
          <w:szCs w:val="20"/>
        </w:rPr>
        <w:t>submitting a project as part of</w:t>
      </w:r>
      <w:r w:rsidRPr="00B72101">
        <w:rPr>
          <w:rFonts w:ascii="AkzidenzGroteskPro-LightIt" w:hAnsi="AkzidenzGroteskPro-LightIt" w:cs="AkzidenzGroteskPro-LightIt"/>
          <w:i/>
          <w:iCs/>
          <w:color w:val="000000"/>
          <w:sz w:val="20"/>
          <w:szCs w:val="20"/>
        </w:rPr>
        <w:t xml:space="preserve"> Concern’s TY Academy programme.</w:t>
      </w:r>
    </w:p>
    <w:p w14:paraId="681EEE98" w14:textId="77777777" w:rsidR="00523D53" w:rsidRPr="00B72101" w:rsidRDefault="00523D53" w:rsidP="00523D53">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p>
    <w:p w14:paraId="17A4B9F3" w14:textId="77777777" w:rsidR="0049608E" w:rsidRDefault="00B46421" w:rsidP="00B46421">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r w:rsidRPr="00B72101">
        <w:rPr>
          <w:rFonts w:ascii="AkzidenzGroteskPro-LightIt" w:hAnsi="AkzidenzGroteskPro-LightIt" w:cs="AkzidenzGroteskPro-LightIt"/>
          <w:i/>
          <w:iCs/>
          <w:color w:val="000000"/>
          <w:sz w:val="20"/>
          <w:szCs w:val="20"/>
        </w:rPr>
        <w:t>Concern will need to collect some basic data about the student and their parent/guardian. Concern collects this data for the successful completion of the programme and for the safety of the student. Information collected will be stored securely by Conce</w:t>
      </w:r>
      <w:r w:rsidR="00205CFA" w:rsidRPr="00B72101">
        <w:rPr>
          <w:rFonts w:ascii="AkzidenzGroteskPro-LightIt" w:hAnsi="AkzidenzGroteskPro-LightIt" w:cs="AkzidenzGroteskPro-LightIt"/>
          <w:i/>
          <w:iCs/>
          <w:color w:val="000000"/>
          <w:sz w:val="20"/>
          <w:szCs w:val="20"/>
        </w:rPr>
        <w:t>rn.</w:t>
      </w:r>
      <w:r w:rsidR="009A30EE" w:rsidRPr="00B72101">
        <w:rPr>
          <w:rFonts w:ascii="AkzidenzGroteskPro-LightIt" w:hAnsi="AkzidenzGroteskPro-LightIt" w:cs="AkzidenzGroteskPro-LightIt"/>
          <w:i/>
          <w:iCs/>
          <w:color w:val="000000"/>
          <w:sz w:val="20"/>
          <w:szCs w:val="20"/>
        </w:rPr>
        <w:t xml:space="preserve"> </w:t>
      </w:r>
      <w:r w:rsidRPr="00B72101">
        <w:rPr>
          <w:rFonts w:ascii="AkzidenzGroteskPro-LightIt" w:hAnsi="AkzidenzGroteskPro-LightIt" w:cs="AkzidenzGroteskPro-LightIt"/>
          <w:i/>
          <w:iCs/>
          <w:color w:val="000000"/>
          <w:sz w:val="20"/>
          <w:szCs w:val="20"/>
        </w:rPr>
        <w:t xml:space="preserve">Concern will not share or use this information for any purpose. This information will be destroyed by Concern 12 months after the completion of this programme. Concern will comply with all applicable Data Protection legislation including GDPR. You have the right to access any data we hold about you at any time. </w:t>
      </w:r>
    </w:p>
    <w:p w14:paraId="20B70205" w14:textId="77777777" w:rsidR="0049608E" w:rsidRDefault="0049608E" w:rsidP="00B46421">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p>
    <w:p w14:paraId="3B64E352" w14:textId="213D1EE3" w:rsidR="0049608E" w:rsidRPr="00B72101" w:rsidRDefault="00B46421" w:rsidP="00B46421">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r w:rsidRPr="00B72101">
        <w:rPr>
          <w:rFonts w:ascii="AkzidenzGroteskPro-LightIt" w:hAnsi="AkzidenzGroteskPro-LightIt" w:cs="AkzidenzGroteskPro-LightIt"/>
          <w:i/>
          <w:iCs/>
          <w:color w:val="000000"/>
          <w:sz w:val="20"/>
          <w:szCs w:val="20"/>
        </w:rPr>
        <w:t>Images and videos submitted to Concern will be stored securely. Concern archives digital media after three years. Please contact your Concern focal person if you have any questions about this document.</w:t>
      </w:r>
    </w:p>
    <w:p w14:paraId="05B41E2E" w14:textId="4808E01D" w:rsidR="00523D53" w:rsidRPr="00B72101" w:rsidRDefault="00523D53" w:rsidP="00B46421">
      <w:pPr>
        <w:autoSpaceDE w:val="0"/>
        <w:autoSpaceDN w:val="0"/>
        <w:adjustRightInd w:val="0"/>
        <w:spacing w:after="0" w:line="240" w:lineRule="auto"/>
        <w:jc w:val="both"/>
        <w:rPr>
          <w:rFonts w:ascii="AkzidenzGroteskPro-LightIt" w:hAnsi="AkzidenzGroteskPro-LightIt" w:cs="AkzidenzGroteskPro-LightIt"/>
          <w:i/>
          <w:iCs/>
          <w:color w:val="000000"/>
          <w:sz w:val="20"/>
          <w:szCs w:val="20"/>
        </w:rPr>
      </w:pPr>
      <w:r w:rsidRPr="00B72101">
        <w:rPr>
          <w:rFonts w:ascii="AkzidenzGroteskPro-LightIt" w:hAnsi="AkzidenzGroteskPro-LightIt" w:cs="AkzidenzGroteskPro-LightIt"/>
          <w:i/>
          <w:iCs/>
          <w:color w:val="000000"/>
          <w:sz w:val="20"/>
          <w:szCs w:val="20"/>
        </w:rPr>
        <w:t xml:space="preserve">You can withdraw your consent at any time and we will do everything we can to take down images or videos but it won’t affect our prior use of the material. For more information on Concern’s commitment to data protection, your rights and contact information, please visit our privacy policy at </w:t>
      </w:r>
      <w:hyperlink r:id="rId8" w:history="1">
        <w:r w:rsidRPr="00B72101">
          <w:rPr>
            <w:rStyle w:val="Hyperlink"/>
            <w:rFonts w:ascii="AkzidenzGroteskPro-LightIt" w:hAnsi="AkzidenzGroteskPro-LightIt" w:cs="AkzidenzGroteskPro-LightIt"/>
            <w:i/>
            <w:iCs/>
            <w:sz w:val="20"/>
            <w:szCs w:val="20"/>
          </w:rPr>
          <w:t>www.concern.net/about/privacy</w:t>
        </w:r>
      </w:hyperlink>
      <w:r w:rsidRPr="00B72101">
        <w:rPr>
          <w:rFonts w:ascii="AkzidenzGroteskPro-LightIt" w:hAnsi="AkzidenzGroteskPro-LightIt" w:cs="AkzidenzGroteskPro-LightIt"/>
          <w:i/>
          <w:iCs/>
          <w:color w:val="000000"/>
          <w:sz w:val="20"/>
          <w:szCs w:val="20"/>
        </w:rPr>
        <w:t>. Please contact your Concern focal person if you have any questions</w:t>
      </w:r>
    </w:p>
    <w:p w14:paraId="69F67FD5" w14:textId="77777777" w:rsidR="00523D53" w:rsidRDefault="00523D53" w:rsidP="00523D53">
      <w:pPr>
        <w:autoSpaceDE w:val="0"/>
        <w:autoSpaceDN w:val="0"/>
        <w:adjustRightInd w:val="0"/>
        <w:spacing w:after="0" w:line="240" w:lineRule="auto"/>
        <w:rPr>
          <w:rFonts w:ascii="AkzidenzGroteskPro-LightIt" w:hAnsi="AkzidenzGroteskPro-LightIt" w:cs="AkzidenzGroteskPro-LightIt"/>
          <w:i/>
          <w:iCs/>
          <w:color w:val="000000"/>
          <w:sz w:val="21"/>
          <w:szCs w:val="21"/>
        </w:rPr>
      </w:pPr>
    </w:p>
    <w:p w14:paraId="30930644" w14:textId="77777777" w:rsidR="00523D53" w:rsidRPr="00B72101" w:rsidRDefault="00523D53" w:rsidP="00523D53">
      <w:pPr>
        <w:autoSpaceDE w:val="0"/>
        <w:autoSpaceDN w:val="0"/>
        <w:adjustRightInd w:val="0"/>
        <w:spacing w:after="0" w:line="240" w:lineRule="auto"/>
        <w:rPr>
          <w:rFonts w:ascii="AkzidenzGroteskPro-LightIt" w:hAnsi="AkzidenzGroteskPro-LightIt" w:cs="AkzidenzGroteskPro-LightIt"/>
          <w:b/>
          <w:i/>
          <w:iCs/>
          <w:color w:val="000000"/>
          <w:sz w:val="20"/>
          <w:szCs w:val="20"/>
        </w:rPr>
      </w:pPr>
      <w:r w:rsidRPr="00B72101">
        <w:rPr>
          <w:rFonts w:ascii="AkzidenzGroteskPro-LightIt" w:hAnsi="AkzidenzGroteskPro-LightIt" w:cs="AkzidenzGroteskPro-LightIt"/>
          <w:b/>
          <w:i/>
          <w:iCs/>
          <w:color w:val="000000"/>
          <w:sz w:val="20"/>
          <w:szCs w:val="20"/>
        </w:rPr>
        <w:t>Core Purpose (</w:t>
      </w:r>
      <w:r w:rsidRPr="00B72101">
        <w:rPr>
          <w:rFonts w:ascii="AkzidenzGrotesk-Light" w:hAnsi="AkzidenzGrotesk-Light" w:cs="AkzidenzGrotesk-Light"/>
          <w:b/>
          <w:i/>
          <w:color w:val="000000"/>
          <w:sz w:val="20"/>
          <w:szCs w:val="20"/>
        </w:rPr>
        <w:t>please tick to indicate consent</w:t>
      </w:r>
      <w:r w:rsidRPr="00B72101">
        <w:rPr>
          <w:rFonts w:ascii="AkzidenzGroteskPro-LightIt" w:hAnsi="AkzidenzGroteskPro-LightIt" w:cs="AkzidenzGroteskPro-LightIt"/>
          <w:b/>
          <w:i/>
          <w:iCs/>
          <w:color w:val="000000"/>
          <w:sz w:val="20"/>
          <w:szCs w:val="20"/>
        </w:rPr>
        <w:t>):</w:t>
      </w:r>
    </w:p>
    <w:p w14:paraId="13642A29" w14:textId="6E06A5F6" w:rsidR="00523D53" w:rsidRPr="00B72101" w:rsidRDefault="00523D53" w:rsidP="00523D53">
      <w:pPr>
        <w:autoSpaceDE w:val="0"/>
        <w:autoSpaceDN w:val="0"/>
        <w:adjustRightInd w:val="0"/>
        <w:spacing w:after="0" w:line="240" w:lineRule="auto"/>
        <w:rPr>
          <w:rFonts w:ascii="AkzidenzGroteskPro-LightIt" w:hAnsi="AkzidenzGroteskPro-LightIt" w:cs="AkzidenzGroteskPro-LightIt"/>
          <w:i/>
          <w:iCs/>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63360" behindDoc="0" locked="0" layoutInCell="1" allowOverlap="1" wp14:anchorId="62C21231" wp14:editId="4A40D245">
                <wp:simplePos x="0" y="0"/>
                <wp:positionH relativeFrom="column">
                  <wp:posOffset>3457575</wp:posOffset>
                </wp:positionH>
                <wp:positionV relativeFrom="paragraph">
                  <wp:posOffset>186055</wp:posOffset>
                </wp:positionV>
                <wp:extent cx="4572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90080" id="Rectangle 2" o:spid="_x0000_s1026" style="position:absolute;margin-left:272.25pt;margin-top:14.65pt;width:36pt;height:1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" fillcolor="#5b9bd5 [3204]" strokecolor="#1f4d78 [1604]" strokeweight="1pt"/>
            </w:pict>
          </mc:Fallback>
        </mc:AlternateContent>
      </w:r>
      <w:r w:rsidRPr="00B72101">
        <w:rPr>
          <w:rFonts w:ascii="AkzidenzGroteskPro-LightIt" w:hAnsi="AkzidenzGroteskPro-LightIt" w:cs="AkzidenzGroteskPro-LightIt"/>
          <w:i/>
          <w:iCs/>
          <w:color w:val="000000"/>
          <w:sz w:val="20"/>
          <w:szCs w:val="20"/>
        </w:rPr>
        <w:t xml:space="preserve">I confirm that I am happy for my child to </w:t>
      </w:r>
      <w:r w:rsidR="00B46421" w:rsidRPr="00B72101">
        <w:rPr>
          <w:rFonts w:ascii="AkzidenzGroteskPro-LightIt" w:hAnsi="AkzidenzGroteskPro-LightIt" w:cs="AkzidenzGroteskPro-LightIt"/>
          <w:i/>
          <w:iCs/>
          <w:color w:val="000000"/>
          <w:sz w:val="20"/>
          <w:szCs w:val="20"/>
        </w:rPr>
        <w:t>submit images/videos as part of their TY Academy project</w:t>
      </w:r>
      <w:r w:rsidRPr="00B72101">
        <w:rPr>
          <w:rFonts w:ascii="AkzidenzGroteskPro-LightIt" w:hAnsi="AkzidenzGroteskPro-LightIt" w:cs="AkzidenzGroteskPro-LightIt"/>
          <w:i/>
          <w:iCs/>
          <w:color w:val="000000"/>
          <w:sz w:val="20"/>
          <w:szCs w:val="20"/>
        </w:rPr>
        <w:tab/>
      </w:r>
      <w:r w:rsidRPr="00B72101">
        <w:rPr>
          <w:rFonts w:ascii="AkzidenzGroteskPro-LightIt" w:hAnsi="AkzidenzGroteskPro-LightIt" w:cs="AkzidenzGroteskPro-LightIt"/>
          <w:i/>
          <w:iCs/>
          <w:color w:val="000000"/>
          <w:sz w:val="20"/>
          <w:szCs w:val="20"/>
        </w:rPr>
        <w:tab/>
      </w:r>
      <w:r w:rsidRPr="00B72101">
        <w:rPr>
          <w:rFonts w:ascii="AkzidenzGroteskPro-LightIt" w:hAnsi="AkzidenzGroteskPro-LightIt" w:cs="AkzidenzGroteskPro-LightIt"/>
          <w:i/>
          <w:iCs/>
          <w:color w:val="000000"/>
          <w:sz w:val="20"/>
          <w:szCs w:val="20"/>
        </w:rPr>
        <w:tab/>
      </w:r>
    </w:p>
    <w:p w14:paraId="04B21701" w14:textId="77777777"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p>
    <w:p w14:paraId="3F292601" w14:textId="77777777" w:rsidR="00523D53" w:rsidRPr="00B72101" w:rsidRDefault="00523D53" w:rsidP="00523D53">
      <w:pPr>
        <w:autoSpaceDE w:val="0"/>
        <w:autoSpaceDN w:val="0"/>
        <w:adjustRightInd w:val="0"/>
        <w:spacing w:after="0" w:line="240" w:lineRule="auto"/>
        <w:rPr>
          <w:rFonts w:ascii="AkzidenzGrotesk-Light" w:hAnsi="AkzidenzGrotesk-Light" w:cs="AkzidenzGrotesk-Light"/>
          <w:b/>
          <w:i/>
          <w:color w:val="000000"/>
          <w:sz w:val="20"/>
          <w:szCs w:val="20"/>
        </w:rPr>
      </w:pPr>
      <w:r w:rsidRPr="00B72101">
        <w:rPr>
          <w:rFonts w:ascii="AkzidenzGrotesk-Light" w:hAnsi="AkzidenzGrotesk-Light" w:cs="AkzidenzGrotesk-Light"/>
          <w:b/>
          <w:i/>
          <w:color w:val="000000"/>
          <w:sz w:val="20"/>
          <w:szCs w:val="20"/>
        </w:rPr>
        <w:t>Secondary Purpose (please tick to indicate consent):</w:t>
      </w:r>
    </w:p>
    <w:p w14:paraId="2E24DE55" w14:textId="47C5A747" w:rsidR="00523D53" w:rsidRPr="00B72101" w:rsidRDefault="00D3149E" w:rsidP="00523D53">
      <w:p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64384" behindDoc="0" locked="0" layoutInCell="1" allowOverlap="1" wp14:anchorId="33CF6D32" wp14:editId="1AD75D5B">
                <wp:simplePos x="0" y="0"/>
                <wp:positionH relativeFrom="column">
                  <wp:posOffset>3467100</wp:posOffset>
                </wp:positionH>
                <wp:positionV relativeFrom="paragraph">
                  <wp:posOffset>244882</wp:posOffset>
                </wp:positionV>
                <wp:extent cx="4572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0618CE" id="Rectangle 1" o:spid="_x0000_s1026" style="position:absolute;margin-left:273pt;margin-top:19.3pt;width:36pt;height:1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" fillcolor="#5b9bd5 [3204]" strokecolor="#1f4d78 [1604]" strokeweight="1pt"/>
            </w:pict>
          </mc:Fallback>
        </mc:AlternateContent>
      </w:r>
      <w:r w:rsidR="00523D53" w:rsidRPr="00B72101">
        <w:rPr>
          <w:rFonts w:ascii="AkzidenzGrotesk-Light" w:hAnsi="AkzidenzGrotesk-Light" w:cs="AkzidenzGrotesk-Light"/>
          <w:i/>
          <w:color w:val="000000"/>
          <w:sz w:val="20"/>
          <w:szCs w:val="20"/>
        </w:rPr>
        <w:t xml:space="preserve">I confirm that I am happy for my child’s image and video to be used in a compilation reel to be created and shared at an </w:t>
      </w:r>
      <w:r w:rsidR="00B46421" w:rsidRPr="00B72101">
        <w:rPr>
          <w:rFonts w:ascii="AkzidenzGrotesk-Light" w:hAnsi="AkzidenzGrotesk-Light" w:cs="AkzidenzGrotesk-Light"/>
          <w:i/>
          <w:color w:val="000000"/>
          <w:sz w:val="20"/>
          <w:szCs w:val="20"/>
        </w:rPr>
        <w:t>online event</w:t>
      </w:r>
      <w:r w:rsidR="00523D53" w:rsidRPr="00B72101">
        <w:rPr>
          <w:rFonts w:ascii="AkzidenzGrotesk-Light" w:hAnsi="AkzidenzGrotesk-Light" w:cs="AkzidenzGrotesk-Light"/>
          <w:noProof/>
          <w:color w:val="000000"/>
          <w:sz w:val="20"/>
          <w:szCs w:val="20"/>
          <w:lang w:eastAsia="en-IE"/>
        </w:rPr>
        <w:t xml:space="preserve"> </w:t>
      </w:r>
    </w:p>
    <w:p w14:paraId="577233A7" w14:textId="791578BB" w:rsidR="00523D53" w:rsidRPr="00B72101" w:rsidRDefault="00523D53" w:rsidP="00523D53">
      <w:pPr>
        <w:autoSpaceDE w:val="0"/>
        <w:autoSpaceDN w:val="0"/>
        <w:adjustRightInd w:val="0"/>
        <w:spacing w:after="0" w:line="240" w:lineRule="auto"/>
        <w:rPr>
          <w:rFonts w:ascii="AkzidenzGrotesk-Light" w:hAnsi="AkzidenzGrotesk-Light" w:cs="AkzidenzGrotesk-Light"/>
          <w:b/>
          <w:i/>
          <w:color w:val="000000"/>
          <w:sz w:val="20"/>
          <w:szCs w:val="20"/>
        </w:rPr>
      </w:pPr>
    </w:p>
    <w:p w14:paraId="5334602A" w14:textId="77777777" w:rsidR="00523D53" w:rsidRPr="00B72101" w:rsidRDefault="00523D53" w:rsidP="00523D53">
      <w:pPr>
        <w:autoSpaceDE w:val="0"/>
        <w:autoSpaceDN w:val="0"/>
        <w:adjustRightInd w:val="0"/>
        <w:spacing w:after="0" w:line="240" w:lineRule="auto"/>
        <w:rPr>
          <w:rFonts w:ascii="AkzidenzGrotesk-Light" w:hAnsi="AkzidenzGrotesk-Light" w:cs="AkzidenzGrotesk-Light"/>
          <w:b/>
          <w:i/>
          <w:color w:val="000000"/>
          <w:sz w:val="20"/>
          <w:szCs w:val="20"/>
        </w:rPr>
      </w:pPr>
      <w:r w:rsidRPr="00B72101">
        <w:rPr>
          <w:rFonts w:ascii="AkzidenzGrotesk-Light" w:hAnsi="AkzidenzGrotesk-Light" w:cs="AkzidenzGrotesk-Light"/>
          <w:b/>
          <w:i/>
          <w:color w:val="000000"/>
          <w:sz w:val="20"/>
          <w:szCs w:val="20"/>
        </w:rPr>
        <w:t>Other Purposes (please tick to indicate consent)</w:t>
      </w:r>
    </w:p>
    <w:p w14:paraId="1B5A0493" w14:textId="6FDB2B48" w:rsidR="00523D53" w:rsidRPr="00B72101" w:rsidRDefault="00523D53" w:rsidP="00523D53">
      <w:p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i/>
          <w:color w:val="000000"/>
          <w:sz w:val="20"/>
          <w:szCs w:val="20"/>
        </w:rPr>
        <w:t xml:space="preserve">I confirm that Concern may share the video footage or image of my child to promote its work and </w:t>
      </w:r>
      <w:r w:rsidR="00B46421" w:rsidRPr="00B72101">
        <w:rPr>
          <w:rFonts w:ascii="AkzidenzGrotesk-Light" w:hAnsi="AkzidenzGrotesk-Light" w:cs="AkzidenzGrotesk-Light"/>
          <w:i/>
          <w:color w:val="000000"/>
          <w:sz w:val="20"/>
          <w:szCs w:val="20"/>
        </w:rPr>
        <w:t xml:space="preserve">its schools </w:t>
      </w:r>
      <w:r w:rsidRPr="00B72101">
        <w:rPr>
          <w:rFonts w:ascii="AkzidenzGrotesk-Light" w:hAnsi="AkzidenzGrotesk-Light" w:cs="AkzidenzGrotesk-Light"/>
          <w:i/>
          <w:color w:val="000000"/>
          <w:sz w:val="20"/>
          <w:szCs w:val="20"/>
        </w:rPr>
        <w:t>programme:</w:t>
      </w:r>
    </w:p>
    <w:p w14:paraId="676E42A8" w14:textId="77777777" w:rsidR="00523D53" w:rsidRPr="00B72101" w:rsidRDefault="00523D53" w:rsidP="00523D53">
      <w:p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59264" behindDoc="0" locked="0" layoutInCell="1" allowOverlap="1" wp14:anchorId="183BA30B" wp14:editId="42EA8D06">
                <wp:simplePos x="0" y="0"/>
                <wp:positionH relativeFrom="column">
                  <wp:posOffset>3457575</wp:posOffset>
                </wp:positionH>
                <wp:positionV relativeFrom="paragraph">
                  <wp:posOffset>153035</wp:posOffset>
                </wp:positionV>
                <wp:extent cx="4572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B2EA5" id="Rectangle 7" o:spid="_x0000_s1026" style="position:absolute;margin-left:272.25pt;margin-top:12.05pt;width:36pt;height: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" fillcolor="#5b9bd5 [3204]" strokecolor="#1f4d78 [1604]" strokeweight="1pt"/>
            </w:pict>
          </mc:Fallback>
        </mc:AlternateContent>
      </w:r>
    </w:p>
    <w:p w14:paraId="0C001D46" w14:textId="77777777" w:rsidR="00523D53" w:rsidRPr="00B72101" w:rsidRDefault="00523D53" w:rsidP="00523D53">
      <w:pPr>
        <w:pStyle w:val="ListParagraph"/>
        <w:numPr>
          <w:ilvl w:val="0"/>
          <w:numId w:val="1"/>
        </w:num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i/>
          <w:color w:val="000000"/>
          <w:sz w:val="20"/>
          <w:szCs w:val="20"/>
        </w:rPr>
        <w:t>On its websites</w:t>
      </w:r>
    </w:p>
    <w:p w14:paraId="7B6FABAA" w14:textId="77777777" w:rsidR="00523D53" w:rsidRPr="00B72101" w:rsidRDefault="00523D53" w:rsidP="00523D53">
      <w:pPr>
        <w:pStyle w:val="ListParagraph"/>
        <w:autoSpaceDE w:val="0"/>
        <w:autoSpaceDN w:val="0"/>
        <w:adjustRightInd w:val="0"/>
        <w:spacing w:after="0" w:line="240" w:lineRule="auto"/>
        <w:rPr>
          <w:rFonts w:ascii="AkzidenzGrotesk-Light" w:hAnsi="AkzidenzGrotesk-Light" w:cs="AkzidenzGrotesk-Light"/>
          <w:i/>
          <w:color w:val="000000"/>
          <w:sz w:val="20"/>
          <w:szCs w:val="20"/>
        </w:rPr>
      </w:pPr>
    </w:p>
    <w:p w14:paraId="0619A387" w14:textId="77777777" w:rsidR="00523D53" w:rsidRPr="00B72101" w:rsidRDefault="00523D53" w:rsidP="00523D53">
      <w:pPr>
        <w:pStyle w:val="ListParagraph"/>
        <w:numPr>
          <w:ilvl w:val="0"/>
          <w:numId w:val="1"/>
        </w:num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60288" behindDoc="0" locked="0" layoutInCell="1" allowOverlap="1" wp14:anchorId="3B310994" wp14:editId="634949E8">
                <wp:simplePos x="0" y="0"/>
                <wp:positionH relativeFrom="column">
                  <wp:posOffset>3457575</wp:posOffset>
                </wp:positionH>
                <wp:positionV relativeFrom="paragraph">
                  <wp:posOffset>10795</wp:posOffset>
                </wp:positionV>
                <wp:extent cx="4572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570A0A" id="Rectangle 9" o:spid="_x0000_s1026" style="position:absolute;margin-left:272.25pt;margin-top:.85pt;width:36pt;height: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" fillcolor="#5b9bd5 [3204]" strokecolor="#1f4d78 [1604]" strokeweight="1pt"/>
            </w:pict>
          </mc:Fallback>
        </mc:AlternateContent>
      </w:r>
      <w:r w:rsidRPr="00B72101">
        <w:rPr>
          <w:rFonts w:ascii="AkzidenzGrotesk-Light" w:hAnsi="AkzidenzGrotesk-Light" w:cs="AkzidenzGrotesk-Light"/>
          <w:i/>
          <w:color w:val="000000"/>
          <w:sz w:val="20"/>
          <w:szCs w:val="20"/>
        </w:rPr>
        <w:t>On Social Media</w:t>
      </w:r>
    </w:p>
    <w:p w14:paraId="20A334CE" w14:textId="77777777" w:rsidR="00523D53" w:rsidRPr="00B72101" w:rsidRDefault="00523D53" w:rsidP="00523D53">
      <w:pPr>
        <w:pStyle w:val="ListParagraph"/>
        <w:autoSpaceDE w:val="0"/>
        <w:autoSpaceDN w:val="0"/>
        <w:adjustRightInd w:val="0"/>
        <w:spacing w:after="0" w:line="240" w:lineRule="auto"/>
        <w:rPr>
          <w:rFonts w:ascii="AkzidenzGrotesk-Light" w:hAnsi="AkzidenzGrotesk-Light" w:cs="AkzidenzGrotesk-Light"/>
          <w:i/>
          <w:color w:val="000000"/>
          <w:sz w:val="20"/>
          <w:szCs w:val="20"/>
        </w:rPr>
      </w:pPr>
    </w:p>
    <w:p w14:paraId="302D969B" w14:textId="77777777" w:rsidR="00523D53" w:rsidRPr="00B72101" w:rsidRDefault="00523D53" w:rsidP="00523D53">
      <w:pPr>
        <w:pStyle w:val="ListParagraph"/>
        <w:numPr>
          <w:ilvl w:val="0"/>
          <w:numId w:val="1"/>
        </w:num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61312" behindDoc="0" locked="0" layoutInCell="1" allowOverlap="1" wp14:anchorId="0DA52CA4" wp14:editId="14AE3D83">
                <wp:simplePos x="0" y="0"/>
                <wp:positionH relativeFrom="column">
                  <wp:posOffset>3460115</wp:posOffset>
                </wp:positionH>
                <wp:positionV relativeFrom="paragraph">
                  <wp:posOffset>15875</wp:posOffset>
                </wp:positionV>
                <wp:extent cx="457200" cy="1524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B7CEDE" id="Rectangle 10" o:spid="_x0000_s1026" style="position:absolute;margin-left:272.45pt;margin-top:1.25pt;width:36pt;height:1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" fillcolor="#5b9bd5 [3204]" strokecolor="#1f4d78 [1604]" strokeweight="1pt"/>
            </w:pict>
          </mc:Fallback>
        </mc:AlternateContent>
      </w:r>
      <w:r w:rsidRPr="00B72101">
        <w:rPr>
          <w:rFonts w:ascii="AkzidenzGrotesk-Light" w:hAnsi="AkzidenzGrotesk-Light" w:cs="AkzidenzGrotesk-Light"/>
          <w:i/>
          <w:color w:val="000000"/>
          <w:sz w:val="20"/>
          <w:szCs w:val="20"/>
        </w:rPr>
        <w:t>In press releases/media</w:t>
      </w:r>
    </w:p>
    <w:p w14:paraId="5FF794FE" w14:textId="77777777" w:rsidR="00523D53" w:rsidRPr="00B72101" w:rsidRDefault="00523D53" w:rsidP="00523D53">
      <w:pPr>
        <w:pStyle w:val="ListParagraph"/>
        <w:autoSpaceDE w:val="0"/>
        <w:autoSpaceDN w:val="0"/>
        <w:adjustRightInd w:val="0"/>
        <w:spacing w:after="0" w:line="240" w:lineRule="auto"/>
        <w:rPr>
          <w:rFonts w:ascii="AkzidenzGrotesk-Light" w:hAnsi="AkzidenzGrotesk-Light" w:cs="AkzidenzGrotesk-Light"/>
          <w:i/>
          <w:color w:val="000000"/>
          <w:sz w:val="20"/>
          <w:szCs w:val="20"/>
        </w:rPr>
      </w:pPr>
    </w:p>
    <w:p w14:paraId="381BC890" w14:textId="77777777" w:rsidR="00523D53" w:rsidRPr="00B72101" w:rsidRDefault="00523D53" w:rsidP="00523D53">
      <w:pPr>
        <w:pStyle w:val="ListParagraph"/>
        <w:numPr>
          <w:ilvl w:val="0"/>
          <w:numId w:val="1"/>
        </w:numPr>
        <w:autoSpaceDE w:val="0"/>
        <w:autoSpaceDN w:val="0"/>
        <w:adjustRightInd w:val="0"/>
        <w:spacing w:after="0" w:line="240" w:lineRule="auto"/>
        <w:rPr>
          <w:rFonts w:ascii="AkzidenzGrotesk-Light" w:hAnsi="AkzidenzGrotesk-Light" w:cs="AkzidenzGrotesk-Light"/>
          <w:i/>
          <w:color w:val="000000"/>
          <w:sz w:val="20"/>
          <w:szCs w:val="20"/>
        </w:rPr>
      </w:pPr>
      <w:r w:rsidRPr="00B72101">
        <w:rPr>
          <w:rFonts w:ascii="AkzidenzGrotesk-Light" w:hAnsi="AkzidenzGrotesk-Light" w:cs="AkzidenzGrotesk-Light"/>
          <w:noProof/>
          <w:color w:val="000000"/>
          <w:sz w:val="20"/>
          <w:szCs w:val="20"/>
          <w:lang w:eastAsia="en-IE"/>
        </w:rPr>
        <mc:AlternateContent>
          <mc:Choice Requires="wps">
            <w:drawing>
              <wp:anchor distT="0" distB="0" distL="114300" distR="114300" simplePos="0" relativeHeight="251662336" behindDoc="0" locked="0" layoutInCell="1" allowOverlap="1" wp14:anchorId="7B7A8B53" wp14:editId="273FECF5">
                <wp:simplePos x="0" y="0"/>
                <wp:positionH relativeFrom="column">
                  <wp:posOffset>3469640</wp:posOffset>
                </wp:positionH>
                <wp:positionV relativeFrom="paragraph">
                  <wp:posOffset>5080</wp:posOffset>
                </wp:positionV>
                <wp:extent cx="4572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4572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B2B70B" id="Rectangle 11" o:spid="_x0000_s1026" style="position:absolute;margin-left:273.2pt;margin-top:.4pt;width:36pt;height:1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" fillcolor="#5b9bd5 [3204]" strokecolor="#1f4d78 [1604]" strokeweight="1pt"/>
            </w:pict>
          </mc:Fallback>
        </mc:AlternateContent>
      </w:r>
      <w:r w:rsidRPr="00B72101">
        <w:rPr>
          <w:rFonts w:ascii="AkzidenzGrotesk-Light" w:hAnsi="AkzidenzGrotesk-Light" w:cs="AkzidenzGrotesk-Light"/>
          <w:i/>
          <w:color w:val="000000"/>
          <w:sz w:val="20"/>
          <w:szCs w:val="20"/>
        </w:rPr>
        <w:t>In promotional material/brochures/newsletters</w:t>
      </w:r>
    </w:p>
    <w:p w14:paraId="1CEA128F" w14:textId="230140CE"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p>
    <w:p w14:paraId="10F19300" w14:textId="2D6EEC75" w:rsidR="00173F82" w:rsidRPr="00B72101" w:rsidRDefault="00173F82" w:rsidP="00173F82">
      <w:pPr>
        <w:autoSpaceDE w:val="0"/>
        <w:autoSpaceDN w:val="0"/>
        <w:adjustRightInd w:val="0"/>
        <w:spacing w:after="0" w:line="240" w:lineRule="auto"/>
        <w:rPr>
          <w:rFonts w:ascii="AkzidenzGroteskPro-LightIt" w:hAnsi="AkzidenzGroteskPro-LightIt" w:cs="AkzidenzGroteskPro-LightIt"/>
          <w:i/>
          <w:iCs/>
          <w:color w:val="000000"/>
          <w:sz w:val="20"/>
          <w:szCs w:val="20"/>
        </w:rPr>
      </w:pPr>
    </w:p>
    <w:p w14:paraId="78DFE1BD" w14:textId="13595C34"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p>
    <w:p w14:paraId="6632F9A6" w14:textId="77777777" w:rsidR="00D3149E" w:rsidRPr="00B72101" w:rsidRDefault="00D3149E" w:rsidP="00523D53">
      <w:pPr>
        <w:autoSpaceDE w:val="0"/>
        <w:autoSpaceDN w:val="0"/>
        <w:adjustRightInd w:val="0"/>
        <w:spacing w:after="0" w:line="240" w:lineRule="auto"/>
        <w:rPr>
          <w:rFonts w:ascii="AkzidenzGrotesk-Light" w:hAnsi="AkzidenzGrotesk-Light" w:cs="AkzidenzGrotesk-Light"/>
          <w:color w:val="000000"/>
          <w:sz w:val="20"/>
          <w:szCs w:val="20"/>
        </w:rPr>
      </w:pPr>
    </w:p>
    <w:p w14:paraId="77A08606" w14:textId="40D6A788" w:rsidR="00B72101" w:rsidRDefault="00B72101" w:rsidP="00523D53">
      <w:pPr>
        <w:autoSpaceDE w:val="0"/>
        <w:autoSpaceDN w:val="0"/>
        <w:adjustRightInd w:val="0"/>
        <w:spacing w:after="0" w:line="240" w:lineRule="auto"/>
        <w:rPr>
          <w:rFonts w:ascii="AkzidenzGrotesk-Light" w:hAnsi="AkzidenzGrotesk-Light" w:cs="AkzidenzGrotesk-Light"/>
          <w:color w:val="000000"/>
          <w:sz w:val="20"/>
          <w:szCs w:val="20"/>
        </w:rPr>
      </w:pPr>
      <w:r>
        <w:rPr>
          <w:rFonts w:ascii="AkzidenzGrotesk-Light" w:hAnsi="AkzidenzGrotesk-Light" w:cs="AkzidenzGrotesk-Light"/>
          <w:color w:val="000000"/>
          <w:sz w:val="20"/>
          <w:szCs w:val="20"/>
        </w:rPr>
        <w:t>Name of Child</w:t>
      </w:r>
      <w:r w:rsidRPr="00B72101">
        <w:rPr>
          <w:rFonts w:ascii="AkzidenzGrotesk-Light" w:hAnsi="AkzidenzGrotesk-Light" w:cs="AkzidenzGrotesk-Light"/>
          <w:color w:val="000000"/>
          <w:sz w:val="20"/>
          <w:szCs w:val="20"/>
        </w:rPr>
        <w:t xml:space="preserve">: </w:t>
      </w:r>
      <w:r w:rsidRPr="00B72101">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ab/>
        <w:t>_____________________________</w:t>
      </w:r>
    </w:p>
    <w:p w14:paraId="05E5E7AC" w14:textId="05B1588E" w:rsidR="0049608E" w:rsidRDefault="0049608E" w:rsidP="00523D53">
      <w:pPr>
        <w:autoSpaceDE w:val="0"/>
        <w:autoSpaceDN w:val="0"/>
        <w:adjustRightInd w:val="0"/>
        <w:spacing w:after="0" w:line="240" w:lineRule="auto"/>
        <w:rPr>
          <w:rFonts w:ascii="AkzidenzGrotesk-Light" w:hAnsi="AkzidenzGrotesk-Light" w:cs="AkzidenzGrotesk-Light"/>
          <w:color w:val="000000"/>
          <w:sz w:val="20"/>
          <w:szCs w:val="20"/>
        </w:rPr>
      </w:pPr>
    </w:p>
    <w:p w14:paraId="7F9EF754" w14:textId="3F489E3B" w:rsidR="0049608E" w:rsidRPr="00B72101" w:rsidRDefault="0049608E" w:rsidP="00523D53">
      <w:pPr>
        <w:autoSpaceDE w:val="0"/>
        <w:autoSpaceDN w:val="0"/>
        <w:adjustRightInd w:val="0"/>
        <w:spacing w:after="0" w:line="240" w:lineRule="auto"/>
        <w:rPr>
          <w:rFonts w:ascii="AkzidenzGrotesk-Light" w:hAnsi="AkzidenzGrotesk-Light" w:cs="AkzidenzGrotesk-Light"/>
          <w:color w:val="000000"/>
          <w:sz w:val="20"/>
          <w:szCs w:val="20"/>
        </w:rPr>
      </w:pPr>
      <w:r>
        <w:rPr>
          <w:rFonts w:ascii="AkzidenzGrotesk-Light" w:hAnsi="AkzidenzGrotesk-Light" w:cs="AkzidenzGrotesk-Light"/>
          <w:color w:val="000000"/>
          <w:sz w:val="20"/>
          <w:szCs w:val="20"/>
        </w:rPr>
        <w:t xml:space="preserve">Child Email: </w:t>
      </w:r>
      <w:r>
        <w:rPr>
          <w:rFonts w:ascii="AkzidenzGrotesk-Light" w:hAnsi="AkzidenzGrotesk-Light" w:cs="AkzidenzGrotesk-Light"/>
          <w:color w:val="000000"/>
          <w:sz w:val="20"/>
          <w:szCs w:val="20"/>
        </w:rPr>
        <w:tab/>
      </w:r>
      <w:r>
        <w:rPr>
          <w:rFonts w:ascii="AkzidenzGrotesk-Light" w:hAnsi="AkzidenzGrotesk-Light" w:cs="AkzidenzGrotesk-Light"/>
          <w:color w:val="000000"/>
          <w:sz w:val="20"/>
          <w:szCs w:val="20"/>
        </w:rPr>
        <w:tab/>
      </w:r>
      <w:r>
        <w:rPr>
          <w:rFonts w:ascii="AkzidenzGrotesk-Light" w:hAnsi="AkzidenzGrotesk-Light" w:cs="AkzidenzGrotesk-Light"/>
          <w:color w:val="000000"/>
          <w:sz w:val="20"/>
          <w:szCs w:val="20"/>
        </w:rPr>
        <w:tab/>
        <w:t>_____________________________</w:t>
      </w:r>
    </w:p>
    <w:p w14:paraId="4EAD96B2" w14:textId="77777777" w:rsidR="00B72101" w:rsidRPr="00B72101" w:rsidRDefault="00B72101" w:rsidP="00523D53">
      <w:pPr>
        <w:autoSpaceDE w:val="0"/>
        <w:autoSpaceDN w:val="0"/>
        <w:adjustRightInd w:val="0"/>
        <w:spacing w:after="0" w:line="240" w:lineRule="auto"/>
        <w:rPr>
          <w:rFonts w:ascii="AkzidenzGrotesk-Light" w:hAnsi="AkzidenzGrotesk-Light" w:cs="AkzidenzGrotesk-Light"/>
          <w:color w:val="000000"/>
          <w:sz w:val="20"/>
          <w:szCs w:val="20"/>
        </w:rPr>
      </w:pPr>
    </w:p>
    <w:p w14:paraId="3FE418A1" w14:textId="07B9A2A0"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r w:rsidRPr="00B72101">
        <w:rPr>
          <w:rFonts w:ascii="AkzidenzGrotesk-Light" w:hAnsi="AkzidenzGrotesk-Light" w:cs="AkzidenzGrotesk-Light"/>
          <w:color w:val="000000"/>
          <w:sz w:val="20"/>
          <w:szCs w:val="20"/>
        </w:rPr>
        <w:t>Name of parent/guardian:</w:t>
      </w:r>
      <w:r w:rsidR="00D3149E" w:rsidRPr="00B72101">
        <w:rPr>
          <w:rFonts w:ascii="AkzidenzGrotesk-Light" w:hAnsi="AkzidenzGrotesk-Light" w:cs="AkzidenzGrotesk-Light"/>
          <w:color w:val="000000"/>
          <w:sz w:val="20"/>
          <w:szCs w:val="20"/>
        </w:rPr>
        <w:tab/>
        <w:t>_____________________________</w:t>
      </w:r>
    </w:p>
    <w:p w14:paraId="2C91B3D4" w14:textId="77777777"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p>
    <w:p w14:paraId="330DDAA4" w14:textId="6E7CC03D"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r w:rsidRPr="00B72101">
        <w:rPr>
          <w:rFonts w:ascii="AkzidenzGrotesk-Light" w:hAnsi="AkzidenzGrotesk-Light" w:cs="AkzidenzGrotesk-Light"/>
          <w:color w:val="000000"/>
          <w:sz w:val="20"/>
          <w:szCs w:val="20"/>
        </w:rPr>
        <w:lastRenderedPageBreak/>
        <w:t>Signature of parent/guardian:</w:t>
      </w:r>
      <w:r w:rsidRPr="00B72101">
        <w:rPr>
          <w:rFonts w:ascii="AkzidenzGrotesk-Light" w:hAnsi="AkzidenzGrotesk-Light" w:cs="AkzidenzGrotesk-Light"/>
          <w:color w:val="000000"/>
          <w:sz w:val="20"/>
          <w:szCs w:val="20"/>
        </w:rPr>
        <w:tab/>
        <w:t>____________________</w:t>
      </w:r>
      <w:r w:rsidR="00D3149E" w:rsidRPr="00B72101">
        <w:rPr>
          <w:rFonts w:ascii="AkzidenzGrotesk-Light" w:hAnsi="AkzidenzGrotesk-Light" w:cs="AkzidenzGrotesk-Light"/>
          <w:color w:val="000000"/>
          <w:sz w:val="20"/>
          <w:szCs w:val="20"/>
        </w:rPr>
        <w:t>_________</w:t>
      </w:r>
    </w:p>
    <w:p w14:paraId="42E7DEBE" w14:textId="5458FF28" w:rsidR="00B72101" w:rsidRPr="00B72101" w:rsidRDefault="00B72101" w:rsidP="00523D53">
      <w:pPr>
        <w:autoSpaceDE w:val="0"/>
        <w:autoSpaceDN w:val="0"/>
        <w:adjustRightInd w:val="0"/>
        <w:spacing w:after="0" w:line="240" w:lineRule="auto"/>
        <w:rPr>
          <w:rFonts w:ascii="AkzidenzGrotesk-Light" w:hAnsi="AkzidenzGrotesk-Light" w:cs="AkzidenzGrotesk-Light"/>
          <w:color w:val="000000"/>
          <w:sz w:val="20"/>
          <w:szCs w:val="20"/>
        </w:rPr>
      </w:pPr>
    </w:p>
    <w:p w14:paraId="75417D17" w14:textId="6948C324" w:rsidR="00B72101" w:rsidRPr="00B72101" w:rsidRDefault="00B72101" w:rsidP="00523D53">
      <w:pPr>
        <w:autoSpaceDE w:val="0"/>
        <w:autoSpaceDN w:val="0"/>
        <w:adjustRightInd w:val="0"/>
        <w:spacing w:after="0" w:line="240" w:lineRule="auto"/>
        <w:rPr>
          <w:rFonts w:ascii="AkzidenzGrotesk-Light" w:hAnsi="AkzidenzGrotesk-Light" w:cs="AkzidenzGrotesk-Light"/>
          <w:color w:val="000000"/>
          <w:sz w:val="20"/>
          <w:szCs w:val="20"/>
        </w:rPr>
      </w:pPr>
      <w:r w:rsidRPr="00B72101">
        <w:rPr>
          <w:rFonts w:ascii="AkzidenzGrotesk-Light" w:hAnsi="AkzidenzGrotesk-Light" w:cs="AkzidenzGrotesk-Light"/>
          <w:color w:val="000000"/>
          <w:sz w:val="20"/>
          <w:szCs w:val="20"/>
        </w:rPr>
        <w:t>Parent</w:t>
      </w:r>
      <w:r>
        <w:rPr>
          <w:rFonts w:ascii="AkzidenzGrotesk-Light" w:hAnsi="AkzidenzGrotesk-Light" w:cs="AkzidenzGrotesk-Light"/>
          <w:color w:val="000000"/>
          <w:sz w:val="20"/>
          <w:szCs w:val="20"/>
        </w:rPr>
        <w:t xml:space="preserve">/guardian Email: </w:t>
      </w:r>
      <w:r>
        <w:rPr>
          <w:rFonts w:ascii="AkzidenzGrotesk-Light" w:hAnsi="AkzidenzGrotesk-Light" w:cs="AkzidenzGrotesk-Light"/>
          <w:color w:val="000000"/>
          <w:sz w:val="20"/>
          <w:szCs w:val="20"/>
        </w:rPr>
        <w:tab/>
      </w:r>
      <w:r>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_____________________________</w:t>
      </w:r>
    </w:p>
    <w:p w14:paraId="5E82122E" w14:textId="77777777" w:rsidR="00D3149E" w:rsidRPr="00B72101" w:rsidRDefault="00D3149E" w:rsidP="00523D53">
      <w:pPr>
        <w:autoSpaceDE w:val="0"/>
        <w:autoSpaceDN w:val="0"/>
        <w:adjustRightInd w:val="0"/>
        <w:spacing w:after="0" w:line="240" w:lineRule="auto"/>
        <w:rPr>
          <w:rFonts w:ascii="AkzidenzGrotesk-Light" w:hAnsi="AkzidenzGrotesk-Light" w:cs="AkzidenzGrotesk-Light"/>
          <w:color w:val="000000"/>
          <w:sz w:val="20"/>
          <w:szCs w:val="20"/>
        </w:rPr>
      </w:pPr>
    </w:p>
    <w:p w14:paraId="7B1A6486" w14:textId="590B2B38" w:rsidR="00523D53"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r w:rsidRPr="00B72101">
        <w:rPr>
          <w:rFonts w:ascii="AkzidenzGrotesk-Light" w:hAnsi="AkzidenzGrotesk-Light" w:cs="AkzidenzGrotesk-Light"/>
          <w:color w:val="000000"/>
          <w:sz w:val="20"/>
          <w:szCs w:val="20"/>
        </w:rPr>
        <w:t>Name of School:</w:t>
      </w:r>
      <w:r w:rsidRPr="00B72101">
        <w:rPr>
          <w:rFonts w:ascii="AkzidenzGrotesk-Light" w:hAnsi="AkzidenzGrotesk-Light" w:cs="AkzidenzGrotesk-Light"/>
          <w:color w:val="000000"/>
          <w:sz w:val="20"/>
          <w:szCs w:val="20"/>
        </w:rPr>
        <w:tab/>
      </w:r>
      <w:r w:rsidR="00D3149E" w:rsidRPr="00B72101">
        <w:rPr>
          <w:rFonts w:ascii="AkzidenzGrotesk-Light" w:hAnsi="AkzidenzGrotesk-Light" w:cs="AkzidenzGrotesk-Light"/>
          <w:color w:val="000000"/>
          <w:sz w:val="20"/>
          <w:szCs w:val="20"/>
        </w:rPr>
        <w:tab/>
        <w:t>_____________________________    Roll number: _______</w:t>
      </w:r>
      <w:r w:rsidR="00D3149E" w:rsidRPr="00B72101">
        <w:rPr>
          <w:rFonts w:ascii="AkzidenzGrotesk-Light" w:hAnsi="AkzidenzGrotesk-Light" w:cs="AkzidenzGrotesk-Light"/>
          <w:color w:val="000000"/>
          <w:sz w:val="20"/>
          <w:szCs w:val="20"/>
        </w:rPr>
        <w:tab/>
      </w:r>
    </w:p>
    <w:p w14:paraId="2EE0F44A" w14:textId="4A24E846" w:rsidR="00D3149E" w:rsidRPr="00B72101" w:rsidRDefault="00D3149E" w:rsidP="00523D53">
      <w:pPr>
        <w:autoSpaceDE w:val="0"/>
        <w:autoSpaceDN w:val="0"/>
        <w:adjustRightInd w:val="0"/>
        <w:spacing w:after="0" w:line="240" w:lineRule="auto"/>
        <w:rPr>
          <w:rFonts w:ascii="AkzidenzGrotesk-Light" w:hAnsi="AkzidenzGrotesk-Light" w:cs="AkzidenzGrotesk-Light"/>
          <w:color w:val="000000"/>
          <w:sz w:val="20"/>
          <w:szCs w:val="20"/>
        </w:rPr>
      </w:pPr>
    </w:p>
    <w:p w14:paraId="4479B674" w14:textId="36535988" w:rsidR="00B72101" w:rsidRPr="00B72101" w:rsidRDefault="00523D53" w:rsidP="00523D53">
      <w:pPr>
        <w:autoSpaceDE w:val="0"/>
        <w:autoSpaceDN w:val="0"/>
        <w:adjustRightInd w:val="0"/>
        <w:spacing w:after="0" w:line="240" w:lineRule="auto"/>
        <w:rPr>
          <w:rFonts w:ascii="AkzidenzGrotesk-Light" w:hAnsi="AkzidenzGrotesk-Light" w:cs="AkzidenzGrotesk-Light"/>
          <w:color w:val="000000"/>
          <w:sz w:val="20"/>
          <w:szCs w:val="20"/>
        </w:rPr>
      </w:pPr>
      <w:r w:rsidRPr="00B72101">
        <w:rPr>
          <w:rFonts w:ascii="AkzidenzGrotesk-Light" w:hAnsi="AkzidenzGrotesk-Light" w:cs="AkzidenzGrotesk-Light"/>
          <w:color w:val="000000"/>
          <w:sz w:val="20"/>
          <w:szCs w:val="20"/>
        </w:rPr>
        <w:t xml:space="preserve">Date: </w:t>
      </w:r>
      <w:r w:rsidRPr="00B72101">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ab/>
      </w:r>
      <w:r w:rsidRPr="00B72101">
        <w:rPr>
          <w:rFonts w:ascii="AkzidenzGrotesk-Light" w:hAnsi="AkzidenzGrotesk-Light" w:cs="AkzidenzGrotesk-Light"/>
          <w:color w:val="000000"/>
          <w:sz w:val="20"/>
          <w:szCs w:val="20"/>
        </w:rPr>
        <w:tab/>
        <w:t>_______________________</w:t>
      </w:r>
      <w:r w:rsidR="00D3149E" w:rsidRPr="00B72101">
        <w:rPr>
          <w:rFonts w:ascii="AkzidenzGrotesk-Light" w:hAnsi="AkzidenzGrotesk-Light" w:cs="AkzidenzGrotesk-Light"/>
          <w:color w:val="000000"/>
          <w:sz w:val="20"/>
          <w:szCs w:val="20"/>
        </w:rPr>
        <w:t>_____</w:t>
      </w:r>
      <w:r w:rsidRPr="00B72101">
        <w:rPr>
          <w:rFonts w:ascii="AkzidenzGrotesk-Light" w:hAnsi="AkzidenzGrotesk-Light" w:cs="AkzidenzGrotesk-Light"/>
          <w:color w:val="000000"/>
          <w:sz w:val="20"/>
          <w:szCs w:val="20"/>
        </w:rPr>
        <w:t>_</w:t>
      </w:r>
      <w:r w:rsidR="00D3149E" w:rsidRPr="00B72101">
        <w:rPr>
          <w:rFonts w:ascii="AkzidenzGrotesk-Light" w:hAnsi="AkzidenzGrotesk-Light" w:cs="AkzidenzGrotesk-Light"/>
          <w:color w:val="000000"/>
          <w:sz w:val="20"/>
          <w:szCs w:val="20"/>
        </w:rPr>
        <w:t xml:space="preserve"> </w:t>
      </w:r>
    </w:p>
    <w:p w14:paraId="79C8F3FF" w14:textId="77777777" w:rsidR="00946E5B" w:rsidRDefault="00523D53" w:rsidP="00523D53">
      <w:r>
        <w:rPr>
          <w:rFonts w:ascii="AkzidenzGroteskBE-MdCn" w:hAnsi="AkzidenzGroteskBE-MdCn" w:cs="AkzidenzGroteskBE-MdCn"/>
          <w:color w:val="FFFFFF"/>
          <w:sz w:val="48"/>
          <w:szCs w:val="48"/>
        </w:rPr>
        <w:t>CITIZE</w:t>
      </w:r>
    </w:p>
    <w:sectPr w:rsidR="00946E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kzidenzGroteskPro-LightIt">
    <w:panose1 w:val="00000000000000000000"/>
    <w:charset w:val="00"/>
    <w:family w:val="swiss"/>
    <w:notTrueType/>
    <w:pitch w:val="default"/>
    <w:sig w:usb0="00000003" w:usb1="00000000" w:usb2="00000000" w:usb3="00000000" w:csb0="00000001" w:csb1="00000000"/>
  </w:font>
  <w:font w:name="AkzidenzGrotesk-Light">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8722A"/>
    <w:multiLevelType w:val="hybridMultilevel"/>
    <w:tmpl w:val="035E83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53"/>
    <w:rsid w:val="00173F82"/>
    <w:rsid w:val="00205CFA"/>
    <w:rsid w:val="0038781C"/>
    <w:rsid w:val="0049608E"/>
    <w:rsid w:val="00523D53"/>
    <w:rsid w:val="00946E5B"/>
    <w:rsid w:val="009A30EE"/>
    <w:rsid w:val="00B46421"/>
    <w:rsid w:val="00B72101"/>
    <w:rsid w:val="00D3149E"/>
    <w:rsid w:val="00E30D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4DB1"/>
  <w15:chartTrackingRefBased/>
  <w15:docId w15:val="{ED37797B-D8D9-44A5-8C9F-566E1D42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D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D53"/>
    <w:pPr>
      <w:ind w:left="720"/>
      <w:contextualSpacing/>
    </w:pPr>
  </w:style>
  <w:style w:type="character" w:styleId="Hyperlink">
    <w:name w:val="Hyperlink"/>
    <w:basedOn w:val="DefaultParagraphFont"/>
    <w:uiPriority w:val="99"/>
    <w:unhideWhenUsed/>
    <w:rsid w:val="00523D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cern.net/about/privac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249F385C98324F946826824823A2D5" ma:contentTypeVersion="13" ma:contentTypeDescription="Create a new document." ma:contentTypeScope="" ma:versionID="c5d9ae638aacd827c000f956d9282e7b">
  <xsd:schema xmlns:xsd="http://www.w3.org/2001/XMLSchema" xmlns:xs="http://www.w3.org/2001/XMLSchema" xmlns:p="http://schemas.microsoft.com/office/2006/metadata/properties" xmlns:ns3="95fdb931-529c-4eb8-b709-8c09b7586d06" xmlns:ns4="294c01a4-1d8f-41a5-90d4-3cffa4ea767c" targetNamespace="http://schemas.microsoft.com/office/2006/metadata/properties" ma:root="true" ma:fieldsID="549e714c482a8c384c74fbab2497163f" ns3:_="" ns4:_="">
    <xsd:import namespace="95fdb931-529c-4eb8-b709-8c09b7586d06"/>
    <xsd:import namespace="294c01a4-1d8f-41a5-90d4-3cffa4ea7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db931-529c-4eb8-b709-8c09b7586d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c01a4-1d8f-41a5-90d4-3cffa4ea76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9843C-1D63-424B-B0CA-520688D532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013DA-A770-4122-9B02-4EB3C9B7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db931-529c-4eb8-b709-8c09b7586d06"/>
    <ds:schemaRef ds:uri="294c01a4-1d8f-41a5-90d4-3cffa4ea7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C7DDA0-C88E-430A-B5DA-05E9AD411E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Noeleen Doyle</dc:creator>
  <cp:keywords/>
  <dc:description/>
  <cp:lastModifiedBy>Marie Madden</cp:lastModifiedBy>
  <cp:revision>2</cp:revision>
  <dcterms:created xsi:type="dcterms:W3CDTF">2021-02-15T16:29:00Z</dcterms:created>
  <dcterms:modified xsi:type="dcterms:W3CDTF">2021-02-15T16:29:00Z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0x010100CE249F385C98324F946826824823A2D5</vt:lpwstr>
  </property>
</Properties>
</file>