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2976"/>
      </w:tblGrid>
      <w:tr w:rsidR="00556266" w:rsidRPr="00DB6F30" w14:paraId="77525026" w14:textId="77777777" w:rsidTr="00556266">
        <w:tc>
          <w:tcPr>
            <w:tcW w:w="6658" w:type="dxa"/>
            <w:vMerge w:val="restart"/>
          </w:tcPr>
          <w:p w14:paraId="68B55A75" w14:textId="77777777" w:rsidR="00556266" w:rsidRPr="00DB6F30" w:rsidRDefault="00556266" w:rsidP="009F48D0">
            <w:pPr>
              <w:pStyle w:val="Default"/>
              <w:jc w:val="right"/>
              <w:rPr>
                <w:rFonts w:asciiTheme="minorHAnsi" w:hAnsiTheme="minorHAnsi" w:cstheme="minorHAnsi"/>
                <w:szCs w:val="16"/>
                <w:lang w:val="fr-FR"/>
              </w:rPr>
            </w:pPr>
          </w:p>
          <w:p w14:paraId="648FBE4F" w14:textId="4CE42D94" w:rsidR="00556266" w:rsidRPr="00DB6F30" w:rsidRDefault="00556266" w:rsidP="00556266">
            <w:pPr>
              <w:pStyle w:val="Default"/>
              <w:rPr>
                <w:rFonts w:asciiTheme="minorHAnsi" w:hAnsiTheme="minorHAnsi" w:cstheme="minorHAnsi"/>
                <w:szCs w:val="16"/>
                <w:lang w:val="fr-FR"/>
              </w:rPr>
            </w:pPr>
            <w:r w:rsidRPr="00DB6F30">
              <w:rPr>
                <w:noProof/>
                <w:lang w:val="fr-FR"/>
              </w:rPr>
              <w:drawing>
                <wp:inline distT="0" distB="0" distL="0" distR="0" wp14:anchorId="76AAC995" wp14:editId="1104525E">
                  <wp:extent cx="3590925" cy="657225"/>
                  <wp:effectExtent l="0" t="0" r="9525" b="9525"/>
                  <wp:docPr id="2" name="Picture 2" descr="A green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en text on a black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590925" cy="657225"/>
                          </a:xfrm>
                          <a:prstGeom prst="rect">
                            <a:avLst/>
                          </a:prstGeom>
                        </pic:spPr>
                      </pic:pic>
                    </a:graphicData>
                  </a:graphic>
                </wp:inline>
              </w:drawing>
            </w:r>
          </w:p>
        </w:tc>
        <w:tc>
          <w:tcPr>
            <w:tcW w:w="2976" w:type="dxa"/>
          </w:tcPr>
          <w:p w14:paraId="7984D0FC" w14:textId="49CE2910" w:rsidR="00556266" w:rsidRPr="00DB6F30" w:rsidRDefault="00556266" w:rsidP="00556266">
            <w:pPr>
              <w:pStyle w:val="Default"/>
              <w:jc w:val="right"/>
              <w:rPr>
                <w:rFonts w:asciiTheme="minorHAnsi" w:hAnsiTheme="minorHAnsi" w:cstheme="minorHAnsi"/>
                <w:b/>
                <w:bCs/>
                <w:color w:val="747474" w:themeColor="background2" w:themeShade="80"/>
                <w:szCs w:val="16"/>
                <w:lang w:val="fr-FR"/>
              </w:rPr>
            </w:pPr>
            <w:r w:rsidRPr="00DB6F30">
              <w:rPr>
                <w:rFonts w:asciiTheme="minorHAnsi" w:hAnsiTheme="minorHAnsi" w:cstheme="minorHAnsi"/>
                <w:b/>
                <w:bCs/>
                <w:color w:val="747474" w:themeColor="background2" w:themeShade="80"/>
                <w:szCs w:val="16"/>
                <w:lang w:val="fr-FR"/>
              </w:rPr>
              <w:t>Concern Worldwide - Tchad</w:t>
            </w:r>
          </w:p>
        </w:tc>
      </w:tr>
      <w:tr w:rsidR="00556266" w:rsidRPr="00DB6F30" w14:paraId="53711E61" w14:textId="77777777" w:rsidTr="00556266">
        <w:tc>
          <w:tcPr>
            <w:tcW w:w="6658" w:type="dxa"/>
            <w:vMerge/>
          </w:tcPr>
          <w:p w14:paraId="2BD9C4B5" w14:textId="77777777" w:rsidR="00556266" w:rsidRPr="00DB6F30" w:rsidRDefault="00556266" w:rsidP="009F48D0">
            <w:pPr>
              <w:pStyle w:val="Default"/>
              <w:jc w:val="right"/>
              <w:rPr>
                <w:rFonts w:asciiTheme="minorHAnsi" w:hAnsiTheme="minorHAnsi" w:cstheme="minorHAnsi"/>
                <w:szCs w:val="16"/>
                <w:lang w:val="fr-FR"/>
              </w:rPr>
            </w:pPr>
          </w:p>
        </w:tc>
        <w:tc>
          <w:tcPr>
            <w:tcW w:w="2976" w:type="dxa"/>
          </w:tcPr>
          <w:p w14:paraId="5C5C13D1" w14:textId="2DEBB4B4" w:rsidR="00556266" w:rsidRPr="00DB6F30" w:rsidRDefault="00556266" w:rsidP="00556266">
            <w:pPr>
              <w:pStyle w:val="Default"/>
              <w:jc w:val="right"/>
              <w:rPr>
                <w:rFonts w:asciiTheme="minorHAnsi" w:hAnsiTheme="minorHAnsi" w:cstheme="minorHAnsi"/>
                <w:color w:val="747474" w:themeColor="background2" w:themeShade="80"/>
                <w:szCs w:val="16"/>
                <w:lang w:val="fr-FR"/>
              </w:rPr>
            </w:pPr>
            <w:r w:rsidRPr="00DB6F30">
              <w:rPr>
                <w:rFonts w:asciiTheme="minorHAnsi" w:hAnsiTheme="minorHAnsi" w:cstheme="minorHAnsi"/>
                <w:color w:val="747474" w:themeColor="background2" w:themeShade="80"/>
                <w:szCs w:val="16"/>
                <w:lang w:val="fr-FR"/>
              </w:rPr>
              <w:t>Quartier Hillé Rogue</w:t>
            </w:r>
          </w:p>
        </w:tc>
      </w:tr>
      <w:tr w:rsidR="00556266" w:rsidRPr="00DB6F30" w14:paraId="74CC48DB" w14:textId="77777777" w:rsidTr="00556266">
        <w:tc>
          <w:tcPr>
            <w:tcW w:w="6658" w:type="dxa"/>
            <w:vMerge/>
          </w:tcPr>
          <w:p w14:paraId="35A746D5" w14:textId="77777777" w:rsidR="00556266" w:rsidRPr="00DB6F30" w:rsidRDefault="00556266" w:rsidP="009F48D0">
            <w:pPr>
              <w:pStyle w:val="Default"/>
              <w:jc w:val="right"/>
              <w:rPr>
                <w:rFonts w:asciiTheme="minorHAnsi" w:hAnsiTheme="minorHAnsi" w:cstheme="minorHAnsi"/>
                <w:szCs w:val="16"/>
                <w:lang w:val="fr-FR"/>
              </w:rPr>
            </w:pPr>
          </w:p>
        </w:tc>
        <w:tc>
          <w:tcPr>
            <w:tcW w:w="2976" w:type="dxa"/>
          </w:tcPr>
          <w:p w14:paraId="6D5519D1" w14:textId="78F27C42" w:rsidR="00556266" w:rsidRPr="00DB6F30" w:rsidRDefault="00556266" w:rsidP="00556266">
            <w:pPr>
              <w:pStyle w:val="Default"/>
              <w:jc w:val="right"/>
              <w:rPr>
                <w:rFonts w:asciiTheme="minorHAnsi" w:hAnsiTheme="minorHAnsi" w:cstheme="minorHAnsi"/>
                <w:color w:val="747474" w:themeColor="background2" w:themeShade="80"/>
                <w:szCs w:val="16"/>
                <w:lang w:val="fr-FR"/>
              </w:rPr>
            </w:pPr>
            <w:r w:rsidRPr="00DB6F30">
              <w:rPr>
                <w:rFonts w:asciiTheme="minorHAnsi" w:hAnsiTheme="minorHAnsi" w:cstheme="minorHAnsi"/>
                <w:color w:val="747474" w:themeColor="background2" w:themeShade="80"/>
                <w:szCs w:val="16"/>
                <w:lang w:val="fr-FR"/>
              </w:rPr>
              <w:t>Rue 3242, 2</w:t>
            </w:r>
            <w:r w:rsidRPr="00DB6F30">
              <w:rPr>
                <w:rFonts w:asciiTheme="minorHAnsi" w:hAnsiTheme="minorHAnsi" w:cstheme="minorHAnsi"/>
                <w:color w:val="747474" w:themeColor="background2" w:themeShade="80"/>
                <w:szCs w:val="16"/>
                <w:vertAlign w:val="superscript"/>
                <w:lang w:val="fr-FR"/>
              </w:rPr>
              <w:t>ème</w:t>
            </w:r>
            <w:r w:rsidRPr="00DB6F30">
              <w:rPr>
                <w:rFonts w:asciiTheme="minorHAnsi" w:hAnsiTheme="minorHAnsi" w:cstheme="minorHAnsi"/>
                <w:color w:val="747474" w:themeColor="background2" w:themeShade="80"/>
                <w:szCs w:val="16"/>
                <w:lang w:val="fr-FR"/>
              </w:rPr>
              <w:t xml:space="preserve"> Arrondissement</w:t>
            </w:r>
          </w:p>
        </w:tc>
      </w:tr>
      <w:tr w:rsidR="00556266" w:rsidRPr="00DB6F30" w14:paraId="14CABF17" w14:textId="77777777" w:rsidTr="00556266">
        <w:tc>
          <w:tcPr>
            <w:tcW w:w="6658" w:type="dxa"/>
            <w:vMerge/>
          </w:tcPr>
          <w:p w14:paraId="5C13E2FB" w14:textId="77777777" w:rsidR="00556266" w:rsidRPr="00DB6F30" w:rsidRDefault="00556266" w:rsidP="009F48D0">
            <w:pPr>
              <w:pStyle w:val="Default"/>
              <w:jc w:val="right"/>
              <w:rPr>
                <w:rFonts w:asciiTheme="minorHAnsi" w:hAnsiTheme="minorHAnsi" w:cstheme="minorHAnsi"/>
                <w:szCs w:val="16"/>
                <w:lang w:val="fr-FR"/>
              </w:rPr>
            </w:pPr>
          </w:p>
        </w:tc>
        <w:tc>
          <w:tcPr>
            <w:tcW w:w="2976" w:type="dxa"/>
          </w:tcPr>
          <w:p w14:paraId="01F7A6E8" w14:textId="59AA8771" w:rsidR="00556266" w:rsidRPr="00DB6F30" w:rsidRDefault="00556266" w:rsidP="00556266">
            <w:pPr>
              <w:pStyle w:val="Default"/>
              <w:jc w:val="right"/>
              <w:rPr>
                <w:rFonts w:asciiTheme="minorHAnsi" w:hAnsiTheme="minorHAnsi" w:cstheme="minorHAnsi"/>
                <w:color w:val="747474" w:themeColor="background2" w:themeShade="80"/>
                <w:szCs w:val="16"/>
                <w:lang w:val="fr-FR"/>
              </w:rPr>
            </w:pPr>
            <w:r w:rsidRPr="00DB6F30">
              <w:rPr>
                <w:rFonts w:asciiTheme="minorHAnsi" w:hAnsiTheme="minorHAnsi" w:cstheme="minorHAnsi"/>
                <w:color w:val="747474" w:themeColor="background2" w:themeShade="80"/>
                <w:szCs w:val="16"/>
                <w:lang w:val="fr-FR"/>
              </w:rPr>
              <w:t>Klemat</w:t>
            </w:r>
          </w:p>
        </w:tc>
      </w:tr>
      <w:tr w:rsidR="00556266" w:rsidRPr="00DB6F30" w14:paraId="1D733EA4" w14:textId="77777777" w:rsidTr="00556266">
        <w:tc>
          <w:tcPr>
            <w:tcW w:w="6658" w:type="dxa"/>
            <w:vMerge/>
          </w:tcPr>
          <w:p w14:paraId="4111A0A9" w14:textId="77777777" w:rsidR="00556266" w:rsidRPr="00DB6F30" w:rsidRDefault="00556266" w:rsidP="009F48D0">
            <w:pPr>
              <w:pStyle w:val="Default"/>
              <w:jc w:val="right"/>
              <w:rPr>
                <w:rFonts w:asciiTheme="minorHAnsi" w:hAnsiTheme="minorHAnsi" w:cstheme="minorHAnsi"/>
                <w:szCs w:val="16"/>
                <w:lang w:val="fr-FR"/>
              </w:rPr>
            </w:pPr>
          </w:p>
        </w:tc>
        <w:tc>
          <w:tcPr>
            <w:tcW w:w="2976" w:type="dxa"/>
          </w:tcPr>
          <w:p w14:paraId="5C4D52ED" w14:textId="3894ABD0" w:rsidR="00556266" w:rsidRPr="00DB6F30" w:rsidRDefault="00556266" w:rsidP="00556266">
            <w:pPr>
              <w:pStyle w:val="Default"/>
              <w:jc w:val="right"/>
              <w:rPr>
                <w:rFonts w:asciiTheme="minorHAnsi" w:hAnsiTheme="minorHAnsi" w:cstheme="minorHAnsi"/>
                <w:b/>
                <w:bCs/>
                <w:color w:val="747474" w:themeColor="background2" w:themeShade="80"/>
                <w:szCs w:val="16"/>
                <w:lang w:val="fr-FR"/>
              </w:rPr>
            </w:pPr>
            <w:r w:rsidRPr="00DB6F30">
              <w:rPr>
                <w:rFonts w:asciiTheme="minorHAnsi" w:hAnsiTheme="minorHAnsi" w:cstheme="minorHAnsi"/>
                <w:color w:val="747474" w:themeColor="background2" w:themeShade="80"/>
                <w:szCs w:val="16"/>
                <w:lang w:val="fr-FR"/>
              </w:rPr>
              <w:t>N’Djaména</w:t>
            </w:r>
          </w:p>
        </w:tc>
      </w:tr>
      <w:tr w:rsidR="00556266" w:rsidRPr="00DB6F30" w14:paraId="72C370B9" w14:textId="77777777" w:rsidTr="00556266">
        <w:tc>
          <w:tcPr>
            <w:tcW w:w="6658" w:type="dxa"/>
            <w:vMerge/>
          </w:tcPr>
          <w:p w14:paraId="6936ECAC" w14:textId="77777777" w:rsidR="00556266" w:rsidRPr="00DB6F30" w:rsidRDefault="00556266" w:rsidP="009F48D0">
            <w:pPr>
              <w:pStyle w:val="Default"/>
              <w:jc w:val="right"/>
              <w:rPr>
                <w:rFonts w:asciiTheme="minorHAnsi" w:hAnsiTheme="minorHAnsi" w:cstheme="minorHAnsi"/>
                <w:szCs w:val="16"/>
                <w:lang w:val="fr-FR"/>
              </w:rPr>
            </w:pPr>
          </w:p>
        </w:tc>
        <w:tc>
          <w:tcPr>
            <w:tcW w:w="2976" w:type="dxa"/>
          </w:tcPr>
          <w:p w14:paraId="7B226D2E" w14:textId="4D2A2BC1" w:rsidR="00556266" w:rsidRPr="00DB6F30" w:rsidRDefault="00556266" w:rsidP="00556266">
            <w:pPr>
              <w:pStyle w:val="Default"/>
              <w:jc w:val="right"/>
              <w:rPr>
                <w:rFonts w:asciiTheme="minorHAnsi" w:hAnsiTheme="minorHAnsi" w:cstheme="minorHAnsi"/>
                <w:color w:val="747474" w:themeColor="background2" w:themeShade="80"/>
                <w:szCs w:val="16"/>
                <w:lang w:val="fr-FR"/>
              </w:rPr>
            </w:pPr>
            <w:r w:rsidRPr="00DB6F30">
              <w:rPr>
                <w:rFonts w:asciiTheme="minorHAnsi" w:hAnsiTheme="minorHAnsi" w:cstheme="minorHAnsi"/>
                <w:color w:val="747474" w:themeColor="background2" w:themeShade="80"/>
                <w:szCs w:val="16"/>
                <w:lang w:val="fr-FR"/>
              </w:rPr>
              <w:t>Tchad</w:t>
            </w:r>
          </w:p>
        </w:tc>
      </w:tr>
    </w:tbl>
    <w:p w14:paraId="090EE318" w14:textId="77777777" w:rsidR="009F48D0" w:rsidRPr="00DB6F30" w:rsidRDefault="009F48D0" w:rsidP="009F48D0">
      <w:pPr>
        <w:pStyle w:val="Default"/>
        <w:jc w:val="right"/>
        <w:rPr>
          <w:rFonts w:asciiTheme="minorHAnsi" w:hAnsiTheme="minorHAnsi" w:cstheme="minorHAnsi"/>
          <w:sz w:val="20"/>
          <w:szCs w:val="16"/>
          <w:lang w:val="fr-FR"/>
        </w:rPr>
      </w:pPr>
    </w:p>
    <w:p w14:paraId="7182ADA7" w14:textId="77777777" w:rsidR="002E054D" w:rsidRPr="00DB6F30" w:rsidRDefault="002E054D" w:rsidP="002E054D">
      <w:pPr>
        <w:pStyle w:val="Default"/>
        <w:rPr>
          <w:rFonts w:asciiTheme="minorHAnsi" w:hAnsiTheme="minorHAnsi" w:cstheme="minorHAnsi"/>
          <w:sz w:val="14"/>
          <w:szCs w:val="16"/>
          <w:lang w:val="fr-FR"/>
        </w:rPr>
      </w:pPr>
    </w:p>
    <w:p w14:paraId="3D4CE6B0" w14:textId="561366EB" w:rsidR="002E054D" w:rsidRPr="00DB6F30" w:rsidRDefault="002E054D" w:rsidP="002E054D">
      <w:pPr>
        <w:jc w:val="center"/>
        <w:rPr>
          <w:rFonts w:asciiTheme="minorHAnsi" w:hAnsiTheme="minorHAnsi" w:cstheme="minorHAnsi"/>
          <w:b/>
          <w:sz w:val="32"/>
          <w:szCs w:val="28"/>
          <w:lang w:val="fr-FR"/>
        </w:rPr>
      </w:pPr>
      <w:r w:rsidRPr="00DB6F30">
        <w:rPr>
          <w:rFonts w:asciiTheme="minorHAnsi" w:hAnsiTheme="minorHAnsi" w:cstheme="minorHAnsi"/>
          <w:b/>
          <w:sz w:val="32"/>
          <w:szCs w:val="28"/>
          <w:lang w:val="fr-FR"/>
        </w:rPr>
        <w:t>Instructions aux soumissionnaires</w:t>
      </w:r>
    </w:p>
    <w:p w14:paraId="4A3AD411" w14:textId="77777777" w:rsidR="002E054D" w:rsidRPr="00DB6F30" w:rsidRDefault="002E054D" w:rsidP="002E054D">
      <w:pPr>
        <w:jc w:val="center"/>
        <w:rPr>
          <w:rFonts w:asciiTheme="minorHAnsi" w:hAnsiTheme="minorHAnsi" w:cstheme="minorHAnsi"/>
          <w:b/>
          <w:sz w:val="24"/>
          <w:szCs w:val="28"/>
          <w:lang w:val="fr-FR"/>
        </w:rPr>
      </w:pPr>
    </w:p>
    <w:p w14:paraId="519E0656" w14:textId="1A74550D" w:rsidR="00942878" w:rsidRPr="0026034D" w:rsidRDefault="002E054D" w:rsidP="2AEDE375">
      <w:pPr>
        <w:jc w:val="center"/>
        <w:rPr>
          <w:rFonts w:asciiTheme="minorHAnsi" w:hAnsiTheme="minorHAnsi" w:cstheme="minorBidi"/>
          <w:b/>
          <w:bCs/>
          <w:i/>
          <w:iCs/>
          <w:sz w:val="24"/>
          <w:szCs w:val="24"/>
          <w:u w:val="single"/>
          <w:lang w:val="fr-BE"/>
        </w:rPr>
      </w:pPr>
      <w:r w:rsidRPr="2AEDE375">
        <w:rPr>
          <w:rFonts w:asciiTheme="minorHAnsi" w:eastAsia="Calibri" w:hAnsiTheme="minorHAnsi" w:cstheme="minorBidi"/>
          <w:b/>
          <w:bCs/>
          <w:sz w:val="28"/>
          <w:szCs w:val="28"/>
          <w:lang w:val="fr-FR"/>
        </w:rPr>
        <w:t>AO</w:t>
      </w:r>
      <w:bookmarkStart w:id="0" w:name="_Hlk207376521"/>
      <w:r w:rsidR="00942878" w:rsidRPr="2AEDE375">
        <w:rPr>
          <w:rFonts w:asciiTheme="minorHAnsi" w:hAnsiTheme="minorHAnsi" w:cstheme="minorBidi"/>
          <w:b/>
          <w:bCs/>
          <w:sz w:val="24"/>
          <w:szCs w:val="24"/>
          <w:lang w:val="fr-FR"/>
        </w:rPr>
        <w:t>-TD-202</w:t>
      </w:r>
      <w:r w:rsidR="0026034D">
        <w:rPr>
          <w:rFonts w:asciiTheme="minorHAnsi" w:hAnsiTheme="minorHAnsi" w:cstheme="minorBidi"/>
          <w:b/>
          <w:bCs/>
          <w:sz w:val="24"/>
          <w:szCs w:val="24"/>
          <w:lang w:val="fr-FR"/>
        </w:rPr>
        <w:t>6</w:t>
      </w:r>
      <w:r w:rsidR="00942878" w:rsidRPr="2AEDE375">
        <w:rPr>
          <w:rFonts w:asciiTheme="minorHAnsi" w:hAnsiTheme="minorHAnsi" w:cstheme="minorBidi"/>
          <w:b/>
          <w:bCs/>
          <w:sz w:val="24"/>
          <w:szCs w:val="24"/>
          <w:lang w:val="fr-FR"/>
        </w:rPr>
        <w:t>-00</w:t>
      </w:r>
      <w:r w:rsidR="0026034D">
        <w:rPr>
          <w:rFonts w:asciiTheme="minorHAnsi" w:hAnsiTheme="minorHAnsi" w:cstheme="minorBidi"/>
          <w:b/>
          <w:bCs/>
          <w:sz w:val="24"/>
          <w:szCs w:val="24"/>
          <w:lang w:val="fr-FR"/>
        </w:rPr>
        <w:t>1</w:t>
      </w:r>
      <w:r w:rsidR="00942878" w:rsidRPr="2AEDE375">
        <w:rPr>
          <w:rFonts w:asciiTheme="minorHAnsi" w:hAnsiTheme="minorHAnsi" w:cstheme="minorBidi"/>
          <w:b/>
          <w:bCs/>
          <w:sz w:val="24"/>
          <w:szCs w:val="24"/>
          <w:lang w:val="fr-FR"/>
        </w:rPr>
        <w:t xml:space="preserve">-NDJ </w:t>
      </w:r>
      <w:bookmarkEnd w:id="0"/>
      <w:r w:rsidR="0026034D" w:rsidRPr="0026034D">
        <w:rPr>
          <w:rFonts w:asciiTheme="minorHAnsi" w:hAnsiTheme="minorHAnsi" w:cstheme="minorBidi"/>
          <w:b/>
          <w:bCs/>
          <w:sz w:val="24"/>
          <w:szCs w:val="24"/>
          <w:lang w:val="fr-FR"/>
        </w:rPr>
        <w:t>SERVICES DE GARDIENNAGE</w:t>
      </w:r>
    </w:p>
    <w:p w14:paraId="04208542" w14:textId="77777777" w:rsidR="00942878" w:rsidRDefault="00942878" w:rsidP="002E054D">
      <w:pPr>
        <w:jc w:val="center"/>
        <w:rPr>
          <w:rFonts w:asciiTheme="minorHAnsi" w:hAnsiTheme="minorHAnsi" w:cstheme="minorHAnsi"/>
          <w:b/>
          <w:i/>
          <w:u w:val="single"/>
          <w:lang w:val="fr-FR"/>
        </w:rPr>
      </w:pPr>
    </w:p>
    <w:tbl>
      <w:tblPr>
        <w:tblStyle w:val="TableGrid"/>
        <w:tblW w:w="0" w:type="auto"/>
        <w:tblLook w:val="04A0" w:firstRow="1" w:lastRow="0" w:firstColumn="1" w:lastColumn="0" w:noHBand="0" w:noVBand="1"/>
      </w:tblPr>
      <w:tblGrid>
        <w:gridCol w:w="9299"/>
      </w:tblGrid>
      <w:tr w:rsidR="00C64BF5" w:rsidRPr="00F56753" w14:paraId="362CDDC2" w14:textId="77777777">
        <w:tc>
          <w:tcPr>
            <w:tcW w:w="9299" w:type="dxa"/>
          </w:tcPr>
          <w:p w14:paraId="5E45BD63" w14:textId="77777777" w:rsidR="00C64BF5" w:rsidRDefault="00C64BF5" w:rsidP="00C64BF5">
            <w:pPr>
              <w:jc w:val="center"/>
              <w:rPr>
                <w:rFonts w:asciiTheme="minorHAnsi" w:hAnsiTheme="minorHAnsi" w:cstheme="minorHAnsi"/>
                <w:b/>
                <w:i/>
                <w:u w:val="single"/>
                <w:lang w:val="fr-FR"/>
              </w:rPr>
            </w:pPr>
          </w:p>
          <w:p w14:paraId="444C6E41" w14:textId="57FE9FCF" w:rsidR="00C64BF5" w:rsidRDefault="00C64BF5" w:rsidP="00C64BF5">
            <w:pPr>
              <w:jc w:val="center"/>
              <w:rPr>
                <w:rFonts w:asciiTheme="minorHAnsi" w:hAnsiTheme="minorHAnsi" w:cstheme="minorHAnsi"/>
                <w:b/>
                <w:i/>
                <w:u w:val="single"/>
                <w:lang w:val="fr-FR"/>
              </w:rPr>
            </w:pPr>
            <w:r w:rsidRPr="00DB6F30">
              <w:rPr>
                <w:rFonts w:asciiTheme="minorHAnsi" w:hAnsiTheme="minorHAnsi" w:cstheme="minorHAnsi"/>
                <w:b/>
                <w:i/>
                <w:u w:val="single"/>
                <w:lang w:val="fr-FR"/>
              </w:rPr>
              <w:t>Note préliminaire </w:t>
            </w:r>
          </w:p>
          <w:p w14:paraId="0DE9A8D5" w14:textId="77777777" w:rsidR="00C64BF5" w:rsidRPr="00DB6F30" w:rsidRDefault="00C64BF5" w:rsidP="00C64BF5">
            <w:pPr>
              <w:jc w:val="center"/>
              <w:rPr>
                <w:rFonts w:asciiTheme="minorHAnsi" w:hAnsiTheme="minorHAnsi" w:cstheme="minorHAnsi"/>
                <w:b/>
                <w:i/>
                <w:u w:val="single"/>
                <w:lang w:val="fr-FR"/>
              </w:rPr>
            </w:pPr>
          </w:p>
          <w:p w14:paraId="432E9A0A" w14:textId="77777777" w:rsidR="00C64BF5" w:rsidRPr="00DB6F30" w:rsidRDefault="00C64BF5" w:rsidP="00C64BF5">
            <w:pPr>
              <w:ind w:left="-540"/>
              <w:jc w:val="center"/>
              <w:rPr>
                <w:rFonts w:asciiTheme="minorHAnsi" w:hAnsiTheme="minorHAnsi" w:cstheme="minorHAnsi"/>
                <w:b/>
                <w:i/>
                <w:lang w:val="fr-FR"/>
              </w:rPr>
            </w:pPr>
            <w:r w:rsidRPr="00DB6F30">
              <w:rPr>
                <w:rFonts w:asciiTheme="minorHAnsi" w:hAnsiTheme="minorHAnsi" w:cstheme="minorHAnsi"/>
                <w:b/>
                <w:i/>
                <w:lang w:val="fr-FR"/>
              </w:rPr>
              <w:t>*** La participation à cet appel d’offre national est entièrement gratuite ***</w:t>
            </w:r>
          </w:p>
          <w:p w14:paraId="6DD85715" w14:textId="77777777" w:rsidR="00C64BF5" w:rsidRPr="00DB6F30" w:rsidRDefault="00C64BF5" w:rsidP="00C64BF5">
            <w:pPr>
              <w:jc w:val="center"/>
              <w:rPr>
                <w:rFonts w:asciiTheme="minorHAnsi" w:hAnsiTheme="minorHAnsi" w:cstheme="minorHAnsi"/>
                <w:b/>
                <w:i/>
                <w:u w:val="single"/>
                <w:lang w:val="fr-FR"/>
              </w:rPr>
            </w:pPr>
          </w:p>
          <w:p w14:paraId="1F91BE96" w14:textId="77777777" w:rsidR="00C64BF5" w:rsidRPr="00DB6F30" w:rsidRDefault="00C64BF5" w:rsidP="00C64BF5">
            <w:pPr>
              <w:jc w:val="both"/>
              <w:rPr>
                <w:rFonts w:asciiTheme="minorHAnsi" w:hAnsiTheme="minorHAnsi" w:cstheme="minorHAnsi"/>
                <w:i/>
                <w:lang w:val="fr-FR"/>
              </w:rPr>
            </w:pPr>
            <w:r w:rsidRPr="00DB6F30">
              <w:rPr>
                <w:rFonts w:asciiTheme="minorHAnsi" w:hAnsiTheme="minorHAnsi" w:cstheme="minorHAnsi"/>
                <w:i/>
                <w:lang w:val="fr-FR"/>
              </w:rPr>
              <w:t>Aucune somme d’argent n’est à verser à aucun membre du personnel ou à aucun département de Concern Worldwide et à aucune étape du processus depuis la publication de l’appel d’offre jusqu’au paiement des factures définitives des fournisseurs après livraison des marchandises.</w:t>
            </w:r>
          </w:p>
          <w:p w14:paraId="09204612" w14:textId="77777777" w:rsidR="00C64BF5" w:rsidRDefault="00C64BF5" w:rsidP="002E054D">
            <w:pPr>
              <w:jc w:val="center"/>
              <w:rPr>
                <w:rFonts w:asciiTheme="minorHAnsi" w:hAnsiTheme="minorHAnsi" w:cstheme="minorHAnsi"/>
                <w:b/>
                <w:i/>
                <w:u w:val="single"/>
                <w:lang w:val="fr-FR"/>
              </w:rPr>
            </w:pPr>
          </w:p>
        </w:tc>
      </w:tr>
    </w:tbl>
    <w:p w14:paraId="2B861C5E" w14:textId="77777777" w:rsidR="00C64BF5" w:rsidRPr="00DB6F30" w:rsidRDefault="00C64BF5" w:rsidP="002E054D">
      <w:pPr>
        <w:jc w:val="center"/>
        <w:rPr>
          <w:rFonts w:asciiTheme="minorHAnsi" w:hAnsiTheme="minorHAnsi" w:cstheme="minorHAnsi"/>
          <w:b/>
          <w:i/>
          <w:u w:val="single"/>
          <w:lang w:val="fr-FR"/>
        </w:rPr>
      </w:pPr>
    </w:p>
    <w:p w14:paraId="5E47674A" w14:textId="64FA8322" w:rsidR="002E054D" w:rsidRPr="00DB0A21" w:rsidRDefault="002E054D" w:rsidP="305FE7ED">
      <w:pPr>
        <w:spacing w:after="3" w:line="252" w:lineRule="auto"/>
        <w:ind w:left="-5" w:hanging="10"/>
        <w:jc w:val="both"/>
        <w:rPr>
          <w:rFonts w:asciiTheme="minorHAnsi" w:hAnsiTheme="minorHAnsi" w:cstheme="minorBidi"/>
          <w:sz w:val="24"/>
          <w:szCs w:val="24"/>
          <w:lang w:val="fr-FR"/>
        </w:rPr>
      </w:pPr>
      <w:r w:rsidRPr="305FE7ED">
        <w:rPr>
          <w:rFonts w:asciiTheme="minorHAnsi" w:hAnsiTheme="minorHAnsi" w:cstheme="minorBidi"/>
          <w:sz w:val="24"/>
          <w:szCs w:val="24"/>
          <w:lang w:val="fr-FR"/>
        </w:rPr>
        <w:t>Concern Worldwide est une Organisation Humanitaire Internationale qui vise à réduire la souffrance et de mettre fin à la pauvreté extrême dans les pays les plus pauvres du monde.</w:t>
      </w:r>
    </w:p>
    <w:p w14:paraId="745270B3" w14:textId="77777777" w:rsidR="002E054D" w:rsidRPr="00DB0A21" w:rsidRDefault="002E054D" w:rsidP="00110227">
      <w:pPr>
        <w:spacing w:before="120" w:after="120"/>
        <w:jc w:val="both"/>
        <w:rPr>
          <w:rFonts w:asciiTheme="minorHAnsi" w:hAnsiTheme="minorHAnsi" w:cstheme="minorHAnsi"/>
          <w:sz w:val="24"/>
          <w:szCs w:val="24"/>
          <w:lang w:val="fr-FR"/>
        </w:rPr>
      </w:pPr>
      <w:r w:rsidRPr="00DB0A21">
        <w:rPr>
          <w:rFonts w:asciiTheme="minorHAnsi" w:hAnsiTheme="minorHAnsi" w:cstheme="minorHAnsi"/>
          <w:sz w:val="24"/>
          <w:szCs w:val="24"/>
          <w:lang w:val="fr-FR"/>
        </w:rPr>
        <w:t>Elle est actuellement active dans 23 pays à travers le monde dont 18 en Afrique.</w:t>
      </w:r>
    </w:p>
    <w:p w14:paraId="19BA75AC" w14:textId="25559E9C" w:rsidR="002E054D" w:rsidRPr="00DB0A21" w:rsidRDefault="002E054D" w:rsidP="2AEDE375">
      <w:pPr>
        <w:spacing w:before="120" w:after="120"/>
        <w:jc w:val="both"/>
        <w:rPr>
          <w:rFonts w:asciiTheme="minorHAnsi" w:hAnsiTheme="minorHAnsi" w:cstheme="minorBidi"/>
          <w:sz w:val="24"/>
          <w:szCs w:val="24"/>
          <w:lang w:val="fr-FR"/>
        </w:rPr>
      </w:pPr>
      <w:r w:rsidRPr="00DB0A21">
        <w:rPr>
          <w:rFonts w:asciiTheme="minorHAnsi" w:hAnsiTheme="minorHAnsi" w:cstheme="minorBidi"/>
          <w:sz w:val="24"/>
          <w:szCs w:val="24"/>
          <w:lang w:val="fr-FR"/>
        </w:rPr>
        <w:t>Concern est présente au Tchad depuis 2007 pour les urgences et s’est adonnée au développement durable de ses bénéficiaires depuis 20</w:t>
      </w:r>
      <w:r w:rsidR="6EAB59D8" w:rsidRPr="00DB0A21">
        <w:rPr>
          <w:rFonts w:asciiTheme="minorHAnsi" w:hAnsiTheme="minorHAnsi" w:cstheme="minorBidi"/>
          <w:sz w:val="24"/>
          <w:szCs w:val="24"/>
          <w:lang w:val="fr-FR"/>
        </w:rPr>
        <w:t>1</w:t>
      </w:r>
      <w:r w:rsidRPr="00DB0A21">
        <w:rPr>
          <w:rFonts w:asciiTheme="minorHAnsi" w:hAnsiTheme="minorHAnsi" w:cstheme="minorBidi"/>
          <w:sz w:val="24"/>
          <w:szCs w:val="24"/>
          <w:lang w:val="fr-FR"/>
        </w:rPr>
        <w:t>2. Elle a son siège à N’Djamena et des bureaux à Bagasola, Goz Beida, Abéché</w:t>
      </w:r>
      <w:r w:rsidR="008E14DF">
        <w:rPr>
          <w:rFonts w:asciiTheme="minorHAnsi" w:hAnsiTheme="minorHAnsi" w:cstheme="minorBidi"/>
          <w:sz w:val="24"/>
          <w:szCs w:val="24"/>
          <w:lang w:val="fr-FR"/>
        </w:rPr>
        <w:t xml:space="preserve">, </w:t>
      </w:r>
      <w:r w:rsidRPr="00DB0A21">
        <w:rPr>
          <w:rFonts w:asciiTheme="minorHAnsi" w:hAnsiTheme="minorHAnsi" w:cstheme="minorBidi"/>
          <w:sz w:val="24"/>
          <w:szCs w:val="24"/>
          <w:lang w:val="fr-FR"/>
        </w:rPr>
        <w:t>Adré</w:t>
      </w:r>
      <w:r w:rsidR="008E14DF">
        <w:rPr>
          <w:rFonts w:asciiTheme="minorHAnsi" w:hAnsiTheme="minorHAnsi" w:cstheme="minorBidi"/>
          <w:sz w:val="24"/>
          <w:szCs w:val="24"/>
          <w:lang w:val="fr-FR"/>
        </w:rPr>
        <w:t xml:space="preserve"> et Dogdoré</w:t>
      </w:r>
      <w:r w:rsidRPr="00DB0A21">
        <w:rPr>
          <w:rFonts w:asciiTheme="minorHAnsi" w:hAnsiTheme="minorHAnsi" w:cstheme="minorBidi"/>
          <w:sz w:val="24"/>
          <w:szCs w:val="24"/>
          <w:lang w:val="fr-FR"/>
        </w:rPr>
        <w:t xml:space="preserve">. Ses interventions </w:t>
      </w:r>
      <w:r w:rsidR="00C7031C" w:rsidRPr="00DB0A21">
        <w:rPr>
          <w:rFonts w:asciiTheme="minorHAnsi" w:hAnsiTheme="minorHAnsi" w:cstheme="minorBidi"/>
          <w:sz w:val="24"/>
          <w:szCs w:val="24"/>
          <w:lang w:val="fr-FR"/>
        </w:rPr>
        <w:t>en termes de</w:t>
      </w:r>
      <w:r w:rsidRPr="00DB0A21">
        <w:rPr>
          <w:rFonts w:asciiTheme="minorHAnsi" w:hAnsiTheme="minorHAnsi" w:cstheme="minorBidi"/>
          <w:sz w:val="24"/>
          <w:szCs w:val="24"/>
          <w:lang w:val="fr-FR"/>
        </w:rPr>
        <w:t xml:space="preserve"> développement et urgence sont localisés dans les régions de la Sila, du Ouaddaï </w:t>
      </w:r>
      <w:r w:rsidR="00F907F1" w:rsidRPr="00DB0A21">
        <w:rPr>
          <w:rFonts w:asciiTheme="minorHAnsi" w:hAnsiTheme="minorHAnsi" w:cstheme="minorBidi"/>
          <w:sz w:val="24"/>
          <w:szCs w:val="24"/>
          <w:lang w:val="fr-FR"/>
        </w:rPr>
        <w:t xml:space="preserve">Wadi-Fira </w:t>
      </w:r>
      <w:r w:rsidRPr="00DB0A21">
        <w:rPr>
          <w:rFonts w:asciiTheme="minorHAnsi" w:hAnsiTheme="minorHAnsi" w:cstheme="minorBidi"/>
          <w:sz w:val="24"/>
          <w:szCs w:val="24"/>
          <w:lang w:val="fr-FR"/>
        </w:rPr>
        <w:t>et du Lac.</w:t>
      </w:r>
    </w:p>
    <w:p w14:paraId="2140F7AA" w14:textId="34628760" w:rsidR="002E054D" w:rsidRPr="00DB0A21" w:rsidRDefault="002E054D" w:rsidP="00110227">
      <w:pPr>
        <w:jc w:val="both"/>
        <w:rPr>
          <w:rFonts w:asciiTheme="minorHAnsi" w:hAnsiTheme="minorHAnsi" w:cstheme="minorHAnsi"/>
          <w:b/>
          <w:sz w:val="24"/>
          <w:szCs w:val="24"/>
          <w:lang w:val="fr-FR"/>
        </w:rPr>
      </w:pPr>
      <w:r w:rsidRPr="00DB0A21">
        <w:rPr>
          <w:rFonts w:asciiTheme="minorHAnsi" w:hAnsiTheme="minorHAnsi" w:cstheme="minorHAnsi"/>
          <w:sz w:val="24"/>
          <w:szCs w:val="24"/>
          <w:lang w:val="fr-FR"/>
        </w:rPr>
        <w:t>Sur les financements d</w:t>
      </w:r>
      <w:r w:rsidR="00F907F1" w:rsidRPr="00DB0A21">
        <w:rPr>
          <w:rFonts w:asciiTheme="minorHAnsi" w:hAnsiTheme="minorHAnsi" w:cstheme="minorHAnsi"/>
          <w:sz w:val="24"/>
          <w:szCs w:val="24"/>
          <w:lang w:val="fr-FR"/>
        </w:rPr>
        <w:t>es différents bailleurs</w:t>
      </w:r>
      <w:r w:rsidRPr="00DB0A21">
        <w:rPr>
          <w:rFonts w:asciiTheme="minorHAnsi" w:hAnsiTheme="minorHAnsi" w:cstheme="minorHAnsi"/>
          <w:sz w:val="24"/>
          <w:szCs w:val="24"/>
          <w:lang w:val="fr-FR"/>
        </w:rPr>
        <w:t>, Concern Worldwide, dans le cadre de l’exécution de ses programmes de développement et d’urgence au Tchad</w:t>
      </w:r>
      <w:r w:rsidRPr="00DB0A21">
        <w:rPr>
          <w:rFonts w:asciiTheme="minorHAnsi" w:hAnsiTheme="minorHAnsi" w:cstheme="minorHAnsi"/>
          <w:b/>
          <w:sz w:val="24"/>
          <w:szCs w:val="24"/>
          <w:lang w:val="fr-FR"/>
        </w:rPr>
        <w:t xml:space="preserve">, recherche </w:t>
      </w:r>
      <w:r w:rsidR="00C93943" w:rsidRPr="00DB0A21">
        <w:rPr>
          <w:rFonts w:asciiTheme="minorHAnsi" w:hAnsiTheme="minorHAnsi" w:cstheme="minorHAnsi"/>
          <w:b/>
          <w:sz w:val="24"/>
          <w:szCs w:val="24"/>
          <w:lang w:val="fr-FR"/>
        </w:rPr>
        <w:t xml:space="preserve">des </w:t>
      </w:r>
      <w:r w:rsidR="00C93943">
        <w:rPr>
          <w:rFonts w:asciiTheme="minorHAnsi" w:hAnsiTheme="minorHAnsi" w:cstheme="minorHAnsi"/>
          <w:b/>
          <w:sz w:val="24"/>
          <w:szCs w:val="24"/>
          <w:lang w:val="fr-FR"/>
        </w:rPr>
        <w:t>Prestataires de service de gardiennage</w:t>
      </w:r>
      <w:r w:rsidR="00942878" w:rsidRPr="00DB0A21">
        <w:rPr>
          <w:rFonts w:asciiTheme="minorHAnsi" w:hAnsiTheme="minorHAnsi" w:cstheme="minorHAnsi"/>
          <w:b/>
          <w:sz w:val="24"/>
          <w:szCs w:val="24"/>
          <w:lang w:val="fr-FR"/>
        </w:rPr>
        <w:t xml:space="preserve"> </w:t>
      </w:r>
    </w:p>
    <w:p w14:paraId="546A06BA" w14:textId="77777777" w:rsidR="002E054D" w:rsidRPr="00DB6F30" w:rsidRDefault="002E054D" w:rsidP="002E054D">
      <w:pPr>
        <w:jc w:val="both"/>
        <w:rPr>
          <w:rFonts w:asciiTheme="minorHAnsi" w:hAnsiTheme="minorHAnsi" w:cstheme="minorHAnsi"/>
          <w:szCs w:val="24"/>
          <w:lang w:val="fr-FR"/>
        </w:rPr>
      </w:pPr>
    </w:p>
    <w:p w14:paraId="029102D6" w14:textId="5941AF5A" w:rsidR="002E054D" w:rsidRPr="00DB6F30" w:rsidRDefault="003B40C8" w:rsidP="305FE7ED">
      <w:pPr>
        <w:tabs>
          <w:tab w:val="num" w:pos="360"/>
        </w:tabs>
        <w:ind w:left="709" w:hanging="720"/>
        <w:jc w:val="both"/>
        <w:rPr>
          <w:rFonts w:asciiTheme="minorHAnsi"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Service</w:t>
      </w:r>
      <w:r w:rsidR="002E054D" w:rsidRPr="305FE7ED">
        <w:rPr>
          <w:rFonts w:asciiTheme="minorHAnsi" w:eastAsiaTheme="minorEastAsia" w:hAnsiTheme="minorHAnsi" w:cstheme="minorBidi"/>
          <w:b/>
          <w:bCs/>
          <w:sz w:val="24"/>
          <w:szCs w:val="24"/>
          <w:u w:val="single"/>
          <w:lang w:val="fr-FR"/>
        </w:rPr>
        <w:t xml:space="preserve"> à réaliser</w:t>
      </w:r>
    </w:p>
    <w:p w14:paraId="6CE62D5A" w14:textId="77777777" w:rsidR="00942878" w:rsidRPr="00DB6F30" w:rsidRDefault="00942878" w:rsidP="002E054D">
      <w:pPr>
        <w:tabs>
          <w:tab w:val="num" w:pos="360"/>
        </w:tabs>
        <w:ind w:left="709" w:hanging="720"/>
        <w:jc w:val="both"/>
        <w:rPr>
          <w:rFonts w:asciiTheme="minorHAnsi" w:hAnsiTheme="minorHAnsi" w:cstheme="minorHAnsi"/>
          <w:szCs w:val="24"/>
          <w:lang w:val="fr-FR"/>
        </w:rPr>
      </w:pPr>
    </w:p>
    <w:p w14:paraId="5A75F167" w14:textId="49C2FF6E" w:rsidR="002E054D" w:rsidRPr="00DB6F30" w:rsidRDefault="005C1EE8" w:rsidP="305FE7ED">
      <w:pPr>
        <w:jc w:val="both"/>
        <w:rPr>
          <w:rFonts w:asciiTheme="minorHAnsi" w:hAnsiTheme="minorHAnsi" w:cstheme="minorBidi"/>
          <w:sz w:val="24"/>
          <w:szCs w:val="24"/>
          <w:lang w:val="fr-FR"/>
        </w:rPr>
      </w:pPr>
      <w:r w:rsidRPr="305FE7ED">
        <w:rPr>
          <w:rFonts w:asciiTheme="minorHAnsi" w:eastAsiaTheme="minorEastAsia" w:hAnsiTheme="minorHAnsi" w:cstheme="minorBidi"/>
          <w:sz w:val="24"/>
          <w:szCs w:val="24"/>
          <w:lang w:val="fr-FR"/>
        </w:rPr>
        <w:t>Les listes des Items</w:t>
      </w:r>
      <w:r w:rsidR="002E054D" w:rsidRPr="305FE7ED">
        <w:rPr>
          <w:rFonts w:asciiTheme="minorHAnsi" w:eastAsiaTheme="minorEastAsia" w:hAnsiTheme="minorHAnsi" w:cstheme="minorBidi"/>
          <w:sz w:val="24"/>
          <w:szCs w:val="24"/>
          <w:lang w:val="fr-FR"/>
        </w:rPr>
        <w:t xml:space="preserve"> décri</w:t>
      </w:r>
      <w:r w:rsidRPr="305FE7ED">
        <w:rPr>
          <w:rFonts w:asciiTheme="minorHAnsi" w:eastAsiaTheme="minorEastAsia" w:hAnsiTheme="minorHAnsi" w:cstheme="minorBidi"/>
          <w:sz w:val="24"/>
          <w:szCs w:val="24"/>
          <w:lang w:val="fr-FR"/>
        </w:rPr>
        <w:t>ven</w:t>
      </w:r>
      <w:r w:rsidR="002E054D" w:rsidRPr="305FE7ED">
        <w:rPr>
          <w:rFonts w:asciiTheme="minorHAnsi" w:eastAsiaTheme="minorEastAsia" w:hAnsiTheme="minorHAnsi" w:cstheme="minorBidi"/>
          <w:sz w:val="24"/>
          <w:szCs w:val="24"/>
          <w:lang w:val="fr-FR"/>
        </w:rPr>
        <w:t>t les</w:t>
      </w:r>
      <w:r w:rsidRPr="305FE7ED">
        <w:rPr>
          <w:rFonts w:asciiTheme="minorHAnsi" w:eastAsiaTheme="minorEastAsia" w:hAnsiTheme="minorHAnsi" w:cstheme="minorBidi"/>
          <w:sz w:val="24"/>
          <w:szCs w:val="24"/>
          <w:lang w:val="fr-FR"/>
        </w:rPr>
        <w:t xml:space="preserve"> </w:t>
      </w:r>
      <w:r w:rsidR="003B40C8" w:rsidRPr="305FE7ED">
        <w:rPr>
          <w:rFonts w:asciiTheme="minorHAnsi" w:eastAsiaTheme="minorEastAsia" w:hAnsiTheme="minorHAnsi" w:cstheme="minorBidi"/>
          <w:sz w:val="24"/>
          <w:szCs w:val="24"/>
          <w:lang w:val="fr-FR"/>
        </w:rPr>
        <w:t>services</w:t>
      </w:r>
      <w:r w:rsidR="002E054D" w:rsidRPr="305FE7ED">
        <w:rPr>
          <w:rFonts w:asciiTheme="minorHAnsi" w:eastAsiaTheme="minorEastAsia" w:hAnsiTheme="minorHAnsi" w:cstheme="minorBidi"/>
          <w:sz w:val="24"/>
          <w:szCs w:val="24"/>
          <w:lang w:val="fr-FR"/>
        </w:rPr>
        <w:t xml:space="preserve"> à </w:t>
      </w:r>
      <w:r w:rsidRPr="305FE7ED">
        <w:rPr>
          <w:rFonts w:asciiTheme="minorHAnsi" w:eastAsiaTheme="minorEastAsia" w:hAnsiTheme="minorHAnsi" w:cstheme="minorBidi"/>
          <w:sz w:val="24"/>
          <w:szCs w:val="24"/>
          <w:lang w:val="fr-FR"/>
        </w:rPr>
        <w:t>fournir</w:t>
      </w:r>
      <w:r w:rsidR="002E054D" w:rsidRPr="305FE7ED">
        <w:rPr>
          <w:rFonts w:asciiTheme="minorHAnsi" w:eastAsiaTheme="minorEastAsia" w:hAnsiTheme="minorHAnsi" w:cstheme="minorBidi"/>
          <w:sz w:val="24"/>
          <w:szCs w:val="24"/>
          <w:lang w:val="fr-FR"/>
        </w:rPr>
        <w:t xml:space="preserve"> (ces détails sont présentés dans l’annexe </w:t>
      </w:r>
      <w:r w:rsidRPr="305FE7ED">
        <w:rPr>
          <w:rFonts w:asciiTheme="minorHAnsi" w:eastAsiaTheme="minorEastAsia" w:hAnsiTheme="minorHAnsi" w:cstheme="minorBidi"/>
          <w:sz w:val="24"/>
          <w:szCs w:val="24"/>
          <w:lang w:val="fr-FR"/>
        </w:rPr>
        <w:t>Offre financière</w:t>
      </w:r>
      <w:r w:rsidR="002E054D" w:rsidRPr="305FE7ED">
        <w:rPr>
          <w:rFonts w:asciiTheme="minorHAnsi" w:eastAsiaTheme="minorEastAsia" w:hAnsiTheme="minorHAnsi" w:cstheme="minorBidi"/>
          <w:sz w:val="24"/>
          <w:szCs w:val="24"/>
          <w:lang w:val="fr-FR"/>
        </w:rPr>
        <w:t>).</w:t>
      </w:r>
    </w:p>
    <w:p w14:paraId="79BAD85A" w14:textId="77777777" w:rsidR="002E054D" w:rsidRPr="00DB6F30" w:rsidRDefault="002E054D" w:rsidP="305FE7ED">
      <w:pPr>
        <w:jc w:val="both"/>
        <w:rPr>
          <w:rFonts w:asciiTheme="minorHAnsi" w:hAnsiTheme="minorHAnsi" w:cstheme="minorBidi"/>
          <w:sz w:val="24"/>
          <w:szCs w:val="24"/>
          <w:lang w:val="fr-FR"/>
        </w:rPr>
      </w:pPr>
    </w:p>
    <w:p w14:paraId="100AF008" w14:textId="0B39E631" w:rsidR="002E054D" w:rsidRPr="00DB6F30" w:rsidRDefault="004066DD" w:rsidP="305FE7ED">
      <w:pPr>
        <w:jc w:val="both"/>
        <w:rPr>
          <w:rFonts w:asciiTheme="minorHAnsi" w:hAnsiTheme="minorHAnsi" w:cstheme="minorBidi"/>
          <w:sz w:val="24"/>
          <w:szCs w:val="24"/>
          <w:lang w:val="fr-FR"/>
        </w:rPr>
      </w:pPr>
      <w:r w:rsidRPr="305FE7ED">
        <w:rPr>
          <w:rFonts w:asciiTheme="minorHAnsi" w:eastAsiaTheme="minorEastAsia" w:hAnsiTheme="minorHAnsi" w:cstheme="minorBidi"/>
          <w:sz w:val="24"/>
          <w:szCs w:val="24"/>
          <w:lang w:val="fr-FR"/>
        </w:rPr>
        <w:t>Un soumissionnaire peut présenter une offre pour un ou plusieurs sites, ou pour l'ensemble des sites, en indiquant les tarifs pour chaque lieu de prestation (bureaux Concern).</w:t>
      </w:r>
      <w:r w:rsidR="002E054D" w:rsidRPr="305FE7ED">
        <w:rPr>
          <w:rFonts w:asciiTheme="minorHAnsi" w:eastAsiaTheme="minorEastAsia" w:hAnsiTheme="minorHAnsi" w:cstheme="minorBidi"/>
          <w:sz w:val="24"/>
          <w:szCs w:val="24"/>
          <w:lang w:val="fr-FR"/>
        </w:rPr>
        <w:t xml:space="preserve"> </w:t>
      </w:r>
    </w:p>
    <w:p w14:paraId="0EA715C9" w14:textId="77777777" w:rsidR="002E054D" w:rsidRPr="00DB6F30" w:rsidRDefault="002E054D" w:rsidP="305FE7ED">
      <w:pPr>
        <w:tabs>
          <w:tab w:val="num" w:pos="540"/>
        </w:tabs>
        <w:jc w:val="both"/>
        <w:rPr>
          <w:rFonts w:asciiTheme="minorHAnsi" w:hAnsiTheme="minorHAnsi" w:cstheme="minorBidi"/>
          <w:lang w:val="fr-FR"/>
        </w:rPr>
      </w:pPr>
    </w:p>
    <w:p w14:paraId="7FAB3EA9" w14:textId="33C08ECE" w:rsidR="305FE7ED" w:rsidRDefault="305FE7ED" w:rsidP="305FE7ED">
      <w:pPr>
        <w:tabs>
          <w:tab w:val="num" w:pos="540"/>
        </w:tabs>
        <w:jc w:val="both"/>
        <w:rPr>
          <w:rFonts w:asciiTheme="minorHAnsi" w:hAnsiTheme="minorHAnsi" w:cstheme="minorBidi"/>
          <w:lang w:val="fr-FR"/>
        </w:rPr>
      </w:pPr>
    </w:p>
    <w:p w14:paraId="3AFB804F"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Date et heure limite de soumission des offres</w:t>
      </w:r>
    </w:p>
    <w:p w14:paraId="5D762AB1" w14:textId="046177C5" w:rsidR="002E054D" w:rsidRPr="00DB6F30" w:rsidRDefault="002E054D" w:rsidP="305FE7ED">
      <w:pPr>
        <w:jc w:val="both"/>
        <w:rPr>
          <w:rFonts w:asciiTheme="minorHAnsi" w:hAnsiTheme="minorHAnsi" w:cstheme="minorBidi"/>
          <w:lang w:val="fr-FR"/>
        </w:rPr>
      </w:pPr>
      <w:r w:rsidRPr="7B696543">
        <w:rPr>
          <w:rFonts w:asciiTheme="minorHAnsi" w:eastAsiaTheme="minorEastAsia" w:hAnsiTheme="minorHAnsi" w:cstheme="minorBidi"/>
          <w:sz w:val="24"/>
          <w:szCs w:val="24"/>
          <w:lang w:val="fr-FR"/>
        </w:rPr>
        <w:t xml:space="preserve">Nous attendons avec intérêt de recevoir votre offre d’ici </w:t>
      </w:r>
      <w:r w:rsidR="004D1BE2" w:rsidRPr="7B696543">
        <w:rPr>
          <w:rFonts w:asciiTheme="minorHAnsi" w:eastAsiaTheme="minorEastAsia" w:hAnsiTheme="minorHAnsi" w:cstheme="minorBidi"/>
          <w:sz w:val="24"/>
          <w:szCs w:val="24"/>
          <w:lang w:val="fr-FR"/>
        </w:rPr>
        <w:t>lundi</w:t>
      </w:r>
      <w:r w:rsidRPr="7B696543">
        <w:rPr>
          <w:rFonts w:asciiTheme="minorHAnsi" w:eastAsiaTheme="minorEastAsia" w:hAnsiTheme="minorHAnsi" w:cstheme="minorBidi"/>
          <w:sz w:val="24"/>
          <w:szCs w:val="24"/>
          <w:lang w:val="fr-FR"/>
        </w:rPr>
        <w:t xml:space="preserve"> </w:t>
      </w:r>
      <w:r w:rsidR="00F81EBB" w:rsidRPr="7B696543">
        <w:rPr>
          <w:rFonts w:asciiTheme="minorHAnsi" w:eastAsiaTheme="minorEastAsia" w:hAnsiTheme="minorHAnsi" w:cstheme="minorBidi"/>
          <w:sz w:val="24"/>
          <w:szCs w:val="24"/>
          <w:lang w:val="fr-BE"/>
        </w:rPr>
        <w:t>1</w:t>
      </w:r>
      <w:r w:rsidR="64977E61" w:rsidRPr="7B696543">
        <w:rPr>
          <w:rFonts w:asciiTheme="minorHAnsi" w:eastAsiaTheme="minorEastAsia" w:hAnsiTheme="minorHAnsi" w:cstheme="minorBidi"/>
          <w:sz w:val="24"/>
          <w:szCs w:val="24"/>
          <w:lang w:val="fr-BE"/>
        </w:rPr>
        <w:t>8</w:t>
      </w:r>
      <w:r w:rsidR="009E6E49" w:rsidRPr="7B696543">
        <w:rPr>
          <w:rFonts w:asciiTheme="minorHAnsi" w:eastAsiaTheme="minorEastAsia" w:hAnsiTheme="minorHAnsi" w:cstheme="minorBidi"/>
          <w:sz w:val="24"/>
          <w:szCs w:val="24"/>
          <w:lang w:val="fr-BE"/>
        </w:rPr>
        <w:t xml:space="preserve"> </w:t>
      </w:r>
      <w:r w:rsidR="00232ED9" w:rsidRPr="7B696543">
        <w:rPr>
          <w:rFonts w:asciiTheme="minorHAnsi" w:eastAsiaTheme="minorEastAsia" w:hAnsiTheme="minorHAnsi" w:cstheme="minorBidi"/>
          <w:sz w:val="24"/>
          <w:szCs w:val="24"/>
          <w:lang w:val="fr-BE"/>
        </w:rPr>
        <w:t>mai</w:t>
      </w:r>
      <w:r w:rsidR="009E6E49" w:rsidRPr="7B696543">
        <w:rPr>
          <w:rFonts w:asciiTheme="minorHAnsi" w:eastAsiaTheme="minorEastAsia" w:hAnsiTheme="minorHAnsi" w:cstheme="minorBidi"/>
          <w:sz w:val="24"/>
          <w:szCs w:val="24"/>
          <w:lang w:val="fr-BE"/>
        </w:rPr>
        <w:t xml:space="preserve"> 202</w:t>
      </w:r>
      <w:r w:rsidR="004C6410" w:rsidRPr="7B696543">
        <w:rPr>
          <w:rFonts w:asciiTheme="minorHAnsi" w:eastAsiaTheme="minorEastAsia" w:hAnsiTheme="minorHAnsi" w:cstheme="minorBidi"/>
          <w:sz w:val="24"/>
          <w:szCs w:val="24"/>
          <w:lang w:val="fr-BE"/>
        </w:rPr>
        <w:t>6</w:t>
      </w:r>
      <w:r w:rsidR="009E6E49" w:rsidRPr="7B696543">
        <w:rPr>
          <w:rFonts w:asciiTheme="minorHAnsi" w:eastAsiaTheme="minorEastAsia" w:hAnsiTheme="minorHAnsi" w:cstheme="minorBidi"/>
          <w:sz w:val="24"/>
          <w:szCs w:val="24"/>
          <w:lang w:val="fr-BE"/>
        </w:rPr>
        <w:t xml:space="preserve"> </w:t>
      </w:r>
      <w:r w:rsidRPr="7B696543">
        <w:rPr>
          <w:rFonts w:asciiTheme="minorHAnsi" w:eastAsiaTheme="minorEastAsia" w:hAnsiTheme="minorHAnsi" w:cstheme="minorBidi"/>
          <w:sz w:val="24"/>
          <w:szCs w:val="24"/>
          <w:lang w:val="fr-FR"/>
        </w:rPr>
        <w:t>au plus tard à 1</w:t>
      </w:r>
      <w:r w:rsidR="341199E1" w:rsidRPr="7B696543">
        <w:rPr>
          <w:rFonts w:asciiTheme="minorHAnsi" w:eastAsiaTheme="minorEastAsia" w:hAnsiTheme="minorHAnsi" w:cstheme="minorBidi"/>
          <w:sz w:val="24"/>
          <w:szCs w:val="24"/>
          <w:lang w:val="fr-FR"/>
        </w:rPr>
        <w:t>6</w:t>
      </w:r>
      <w:r w:rsidRPr="7B696543">
        <w:rPr>
          <w:rFonts w:asciiTheme="minorHAnsi" w:eastAsiaTheme="minorEastAsia" w:hAnsiTheme="minorHAnsi" w:cstheme="minorBidi"/>
          <w:sz w:val="24"/>
          <w:szCs w:val="24"/>
          <w:lang w:val="fr-FR"/>
        </w:rPr>
        <w:t xml:space="preserve">h00 </w:t>
      </w:r>
      <w:r w:rsidR="00232ED9" w:rsidRPr="7B696543">
        <w:rPr>
          <w:rFonts w:asciiTheme="minorHAnsi" w:eastAsiaTheme="minorEastAsia" w:hAnsiTheme="minorHAnsi" w:cstheme="minorBidi"/>
          <w:sz w:val="24"/>
          <w:szCs w:val="24"/>
          <w:lang w:val="fr-FR"/>
        </w:rPr>
        <w:t>à l’</w:t>
      </w:r>
      <w:r w:rsidRPr="7B696543">
        <w:rPr>
          <w:rFonts w:asciiTheme="minorHAnsi" w:eastAsiaTheme="minorEastAsia" w:hAnsiTheme="minorHAnsi" w:cstheme="minorBidi"/>
          <w:sz w:val="24"/>
          <w:szCs w:val="24"/>
          <w:lang w:val="fr-FR"/>
        </w:rPr>
        <w:t>adresses indiquées dans l’annonce d'appel d'offres</w:t>
      </w:r>
      <w:r w:rsidRPr="7B696543">
        <w:rPr>
          <w:rFonts w:asciiTheme="minorHAnsi" w:hAnsiTheme="minorHAnsi" w:cstheme="minorBidi"/>
          <w:lang w:val="fr-FR"/>
        </w:rPr>
        <w:t>.</w:t>
      </w:r>
    </w:p>
    <w:p w14:paraId="1950B9E5" w14:textId="77777777" w:rsidR="002E054D" w:rsidRPr="00DB6F30" w:rsidRDefault="002E054D" w:rsidP="002E054D">
      <w:pPr>
        <w:tabs>
          <w:tab w:val="num" w:pos="540"/>
        </w:tabs>
        <w:ind w:left="360" w:hanging="720"/>
        <w:jc w:val="both"/>
        <w:rPr>
          <w:rFonts w:asciiTheme="minorHAnsi" w:hAnsiTheme="minorHAnsi" w:cstheme="minorHAnsi"/>
          <w:szCs w:val="24"/>
          <w:lang w:val="fr-FR"/>
        </w:rPr>
      </w:pPr>
    </w:p>
    <w:p w14:paraId="48F847C1" w14:textId="77777777" w:rsidR="002E054D" w:rsidRPr="00DB6F30" w:rsidRDefault="002E054D" w:rsidP="305FE7ED">
      <w:pPr>
        <w:tabs>
          <w:tab w:val="num" w:pos="360"/>
        </w:tabs>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lastRenderedPageBreak/>
        <w:t>Soumission des offres</w:t>
      </w:r>
    </w:p>
    <w:p w14:paraId="77E58E7A" w14:textId="77777777" w:rsidR="002E054D" w:rsidRPr="00DB6F30" w:rsidRDefault="002E054D"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Les offres doivent être soumises aux bureaux de Concern :</w:t>
      </w:r>
    </w:p>
    <w:p w14:paraId="3C97D695" w14:textId="71EB3CA6" w:rsidR="002E054D" w:rsidRPr="00DB6F30" w:rsidRDefault="00FA4975" w:rsidP="2D726545">
      <w:pPr>
        <w:jc w:val="both"/>
        <w:rPr>
          <w:rFonts w:asciiTheme="minorHAnsi" w:eastAsiaTheme="minorEastAsia" w:hAnsiTheme="minorHAnsi" w:cstheme="minorBidi"/>
          <w:sz w:val="24"/>
          <w:szCs w:val="24"/>
          <w:lang w:val="fr-FR"/>
        </w:rPr>
      </w:pPr>
      <w:r w:rsidRPr="2D726545">
        <w:rPr>
          <w:rFonts w:asciiTheme="minorHAnsi" w:eastAsiaTheme="minorEastAsia" w:hAnsiTheme="minorHAnsi" w:cstheme="minorBidi"/>
          <w:sz w:val="24"/>
          <w:szCs w:val="24"/>
          <w:lang w:val="fr-FR"/>
        </w:rPr>
        <w:t>Les dossiers d’appels d'offres seraient reçus par version électronique</w:t>
      </w:r>
      <w:r w:rsidR="3F761FFC" w:rsidRPr="2D726545">
        <w:rPr>
          <w:rFonts w:asciiTheme="minorHAnsi" w:eastAsiaTheme="minorEastAsia" w:hAnsiTheme="minorHAnsi" w:cstheme="minorBidi"/>
          <w:sz w:val="24"/>
          <w:szCs w:val="24"/>
          <w:lang w:val="fr-FR"/>
        </w:rPr>
        <w:t xml:space="preserve"> ou</w:t>
      </w:r>
      <w:r w:rsidR="008B2418" w:rsidRPr="2D726545">
        <w:rPr>
          <w:rFonts w:asciiTheme="minorHAnsi" w:eastAsiaTheme="minorEastAsia" w:hAnsiTheme="minorHAnsi" w:cstheme="minorBidi"/>
          <w:sz w:val="24"/>
          <w:szCs w:val="24"/>
          <w:lang w:val="fr-FR"/>
        </w:rPr>
        <w:t xml:space="preserve"> </w:t>
      </w:r>
      <w:r w:rsidR="00CF62D1" w:rsidRPr="2D726545">
        <w:rPr>
          <w:rFonts w:asciiTheme="minorHAnsi" w:eastAsiaTheme="minorEastAsia" w:hAnsiTheme="minorHAnsi" w:cstheme="minorBidi"/>
          <w:sz w:val="24"/>
          <w:szCs w:val="24"/>
          <w:lang w:val="fr-FR"/>
        </w:rPr>
        <w:t xml:space="preserve">en </w:t>
      </w:r>
      <w:r w:rsidRPr="2D726545">
        <w:rPr>
          <w:rFonts w:asciiTheme="minorHAnsi" w:eastAsiaTheme="minorEastAsia" w:hAnsiTheme="minorHAnsi" w:cstheme="minorBidi"/>
          <w:sz w:val="24"/>
          <w:szCs w:val="24"/>
          <w:lang w:val="fr-FR"/>
        </w:rPr>
        <w:t>version papier :</w:t>
      </w:r>
    </w:p>
    <w:p w14:paraId="2185CB55" w14:textId="11BE6832" w:rsidR="00FA4975" w:rsidRPr="00DB6F30" w:rsidRDefault="00FA4975"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Dossier physique à déposer aux bureaux de Concern</w:t>
      </w:r>
      <w:r w:rsidR="0076372E" w:rsidRPr="305FE7ED">
        <w:rPr>
          <w:rFonts w:asciiTheme="minorHAnsi" w:eastAsiaTheme="minorEastAsia" w:hAnsiTheme="minorHAnsi" w:cstheme="minorBidi"/>
          <w:sz w:val="24"/>
          <w:szCs w:val="24"/>
          <w:lang w:val="fr-FR"/>
        </w:rPr>
        <w:t> :</w:t>
      </w:r>
    </w:p>
    <w:p w14:paraId="09A15EE9" w14:textId="77777777" w:rsidR="0076372E" w:rsidRPr="00DB6F30" w:rsidRDefault="0076372E" w:rsidP="0076372E">
      <w:pPr>
        <w:pStyle w:val="ListParagraph"/>
        <w:jc w:val="both"/>
        <w:rPr>
          <w:rFonts w:asciiTheme="minorHAnsi" w:hAnsiTheme="minorHAnsi" w:cstheme="minorHAnsi"/>
          <w:szCs w:val="24"/>
          <w:lang w:val="fr-FR"/>
        </w:rPr>
      </w:pPr>
    </w:p>
    <w:tbl>
      <w:tblPr>
        <w:tblW w:w="6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1"/>
      </w:tblGrid>
      <w:tr w:rsidR="0076372E" w:rsidRPr="00DB6F30" w14:paraId="41AF9C82" w14:textId="77777777" w:rsidTr="305FE7ED">
        <w:trPr>
          <w:trHeight w:val="417"/>
          <w:jc w:val="center"/>
        </w:trPr>
        <w:tc>
          <w:tcPr>
            <w:tcW w:w="6941" w:type="dxa"/>
          </w:tcPr>
          <w:p w14:paraId="091741A2" w14:textId="77777777" w:rsidR="0076372E" w:rsidRPr="00DB6F30" w:rsidRDefault="0076372E" w:rsidP="305FE7ED">
            <w:pPr>
              <w:jc w:val="both"/>
              <w:rPr>
                <w:rFonts w:asciiTheme="minorHAnsi" w:eastAsiaTheme="minorEastAsia" w:hAnsiTheme="minorHAnsi" w:cstheme="minorBidi"/>
                <w:sz w:val="24"/>
                <w:szCs w:val="24"/>
              </w:rPr>
            </w:pPr>
            <w:r w:rsidRPr="305FE7ED">
              <w:rPr>
                <w:rFonts w:asciiTheme="minorHAnsi" w:eastAsiaTheme="minorEastAsia" w:hAnsiTheme="minorHAnsi" w:cstheme="minorBidi"/>
                <w:sz w:val="24"/>
                <w:szCs w:val="24"/>
              </w:rPr>
              <w:t>Concern Worldwide Tchad – N’Djamena</w:t>
            </w:r>
          </w:p>
          <w:p w14:paraId="5C3D95FB" w14:textId="647E54DB" w:rsidR="0076372E" w:rsidRPr="00DB6F30" w:rsidRDefault="0076372E"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Quartier Hille Rogue, Rue 3242, 2ème arrondissement – Klemat</w:t>
            </w:r>
          </w:p>
        </w:tc>
      </w:tr>
    </w:tbl>
    <w:p w14:paraId="78EE9767" w14:textId="65B266A4" w:rsidR="00FA4975" w:rsidRPr="00997CD6" w:rsidRDefault="00FA4975" w:rsidP="00FA4975">
      <w:pPr>
        <w:tabs>
          <w:tab w:val="num" w:pos="540"/>
        </w:tabs>
        <w:jc w:val="both"/>
        <w:rPr>
          <w:rFonts w:asciiTheme="minorHAnsi" w:hAnsiTheme="minorHAnsi" w:cstheme="minorHAnsi"/>
          <w:szCs w:val="24"/>
          <w:lang w:val="en-IE"/>
        </w:rPr>
      </w:pPr>
    </w:p>
    <w:p w14:paraId="0330398D" w14:textId="6AC5E0E8" w:rsidR="002E054D" w:rsidRPr="00DB6F30" w:rsidRDefault="00FA4975" w:rsidP="2D726545">
      <w:pPr>
        <w:jc w:val="both"/>
        <w:rPr>
          <w:rFonts w:asciiTheme="minorHAnsi" w:eastAsiaTheme="minorEastAsia" w:hAnsiTheme="minorHAnsi" w:cstheme="minorBidi"/>
          <w:sz w:val="24"/>
          <w:szCs w:val="24"/>
          <w:lang w:val="fr-FR"/>
        </w:rPr>
      </w:pPr>
      <w:r w:rsidRPr="2D726545">
        <w:rPr>
          <w:rFonts w:asciiTheme="minorHAnsi" w:eastAsiaTheme="minorEastAsia" w:hAnsiTheme="minorHAnsi" w:cstheme="minorBidi"/>
          <w:sz w:val="24"/>
          <w:szCs w:val="24"/>
          <w:lang w:val="fr-FR"/>
        </w:rPr>
        <w:t xml:space="preserve">Dossier </w:t>
      </w:r>
      <w:r w:rsidR="0076372E" w:rsidRPr="2D726545">
        <w:rPr>
          <w:rFonts w:asciiTheme="minorHAnsi" w:eastAsiaTheme="minorEastAsia" w:hAnsiTheme="minorHAnsi" w:cstheme="minorBidi"/>
          <w:sz w:val="24"/>
          <w:szCs w:val="24"/>
          <w:lang w:val="fr-FR"/>
        </w:rPr>
        <w:t>électronique :</w:t>
      </w:r>
      <w:r w:rsidRPr="2D726545">
        <w:rPr>
          <w:rFonts w:asciiTheme="minorHAnsi" w:eastAsiaTheme="minorEastAsia" w:hAnsiTheme="minorHAnsi" w:cstheme="minorBidi"/>
          <w:sz w:val="24"/>
          <w:szCs w:val="24"/>
          <w:lang w:val="fr-FR"/>
        </w:rPr>
        <w:t xml:space="preserve">  </w:t>
      </w:r>
      <w:hyperlink r:id="rId12">
        <w:r w:rsidR="07D9643E" w:rsidRPr="2D726545">
          <w:rPr>
            <w:rStyle w:val="Hyperlink"/>
            <w:rFonts w:asciiTheme="minorHAnsi" w:eastAsiaTheme="minorEastAsia" w:hAnsiTheme="minorHAnsi" w:cstheme="minorBidi"/>
            <w:sz w:val="24"/>
            <w:szCs w:val="24"/>
            <w:lang w:val="fr-FR"/>
          </w:rPr>
          <w:t>tender.chad@concern.net</w:t>
        </w:r>
      </w:hyperlink>
      <w:r w:rsidR="07D9643E" w:rsidRPr="2D726545">
        <w:rPr>
          <w:rFonts w:asciiTheme="minorHAnsi" w:eastAsiaTheme="minorEastAsia" w:hAnsiTheme="minorHAnsi" w:cstheme="minorBidi"/>
          <w:sz w:val="24"/>
          <w:szCs w:val="24"/>
          <w:lang w:val="fr-FR"/>
        </w:rPr>
        <w:t xml:space="preserve"> </w:t>
      </w:r>
    </w:p>
    <w:p w14:paraId="50707895" w14:textId="0F6925AB" w:rsidR="00DB6F30" w:rsidRPr="00710EFE" w:rsidRDefault="00DB6F30" w:rsidP="002E054D">
      <w:pPr>
        <w:tabs>
          <w:tab w:val="num" w:pos="540"/>
        </w:tabs>
        <w:jc w:val="both"/>
        <w:rPr>
          <w:rFonts w:asciiTheme="minorHAnsi" w:hAnsiTheme="minorHAnsi" w:cstheme="minorBidi"/>
          <w:color w:val="000000" w:themeColor="text1"/>
          <w:lang w:val="fr-FR"/>
        </w:rPr>
      </w:pPr>
    </w:p>
    <w:p w14:paraId="507A1FD7"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Langue des offres</w:t>
      </w:r>
    </w:p>
    <w:p w14:paraId="78246AF8" w14:textId="3438007E" w:rsidR="002E054D" w:rsidRPr="00DB6F30" w:rsidRDefault="002E054D"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L’offre ainsi que toute la correspondance et tous les documents concernant la soumission qui sont échangées entre les Soumissionnaires et C</w:t>
      </w:r>
      <w:r w:rsidR="0BD759E8" w:rsidRPr="305FE7ED">
        <w:rPr>
          <w:rFonts w:asciiTheme="minorHAnsi" w:eastAsiaTheme="minorEastAsia" w:hAnsiTheme="minorHAnsi" w:cstheme="minorBidi"/>
          <w:sz w:val="24"/>
          <w:szCs w:val="24"/>
          <w:lang w:val="fr-FR"/>
        </w:rPr>
        <w:t>oncern</w:t>
      </w:r>
      <w:r w:rsidRPr="305FE7ED">
        <w:rPr>
          <w:rFonts w:asciiTheme="minorHAnsi" w:eastAsiaTheme="minorEastAsia" w:hAnsiTheme="minorHAnsi" w:cstheme="minorBidi"/>
          <w:sz w:val="24"/>
          <w:szCs w:val="24"/>
          <w:lang w:val="fr-FR"/>
        </w:rPr>
        <w:t>, seront rédigés en français.</w:t>
      </w:r>
    </w:p>
    <w:p w14:paraId="2828B391" w14:textId="77777777" w:rsidR="002E054D" w:rsidRPr="00DB6F30" w:rsidRDefault="002E054D" w:rsidP="305FE7ED">
      <w:pPr>
        <w:tabs>
          <w:tab w:val="num" w:pos="540"/>
        </w:tabs>
        <w:ind w:left="360" w:hanging="720"/>
        <w:jc w:val="both"/>
        <w:rPr>
          <w:rFonts w:asciiTheme="minorHAnsi" w:eastAsiaTheme="minorEastAsia" w:hAnsiTheme="minorHAnsi" w:cstheme="minorBidi"/>
          <w:sz w:val="24"/>
          <w:szCs w:val="24"/>
          <w:lang w:val="fr-FR"/>
        </w:rPr>
      </w:pPr>
    </w:p>
    <w:p w14:paraId="3C7D84BD"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Période de validité des offres</w:t>
      </w:r>
    </w:p>
    <w:p w14:paraId="365A0FF1" w14:textId="520AB743" w:rsidR="002E054D" w:rsidRPr="00DB6F30" w:rsidRDefault="002E054D" w:rsidP="305FE7ED">
      <w:pPr>
        <w:tabs>
          <w:tab w:val="num" w:pos="540"/>
        </w:tabs>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Toutes les soumissions devront rester valides pour une période maximale de six (6) mois à compter de la date d</w:t>
      </w:r>
      <w:r w:rsidR="0076372E" w:rsidRPr="305FE7ED">
        <w:rPr>
          <w:rFonts w:asciiTheme="minorHAnsi" w:eastAsiaTheme="minorEastAsia" w:hAnsiTheme="minorHAnsi" w:cstheme="minorBidi"/>
          <w:sz w:val="24"/>
          <w:szCs w:val="24"/>
          <w:lang w:val="fr-FR"/>
        </w:rPr>
        <w:t>e dépôt</w:t>
      </w:r>
      <w:r w:rsidRPr="305FE7ED">
        <w:rPr>
          <w:rFonts w:asciiTheme="minorHAnsi" w:eastAsiaTheme="minorEastAsia" w:hAnsiTheme="minorHAnsi" w:cstheme="minorBidi"/>
          <w:sz w:val="24"/>
          <w:szCs w:val="24"/>
          <w:lang w:val="fr-FR"/>
        </w:rPr>
        <w:t xml:space="preserve"> des dossiers.</w:t>
      </w:r>
    </w:p>
    <w:p w14:paraId="38225CC1" w14:textId="77777777" w:rsidR="002E054D" w:rsidRPr="00DB6F30" w:rsidRDefault="002E054D" w:rsidP="305FE7ED">
      <w:pPr>
        <w:tabs>
          <w:tab w:val="num" w:pos="540"/>
        </w:tabs>
        <w:ind w:left="360" w:hanging="720"/>
        <w:jc w:val="both"/>
        <w:rPr>
          <w:rFonts w:asciiTheme="minorHAnsi" w:eastAsiaTheme="minorEastAsia" w:hAnsiTheme="minorHAnsi" w:cstheme="minorBidi"/>
          <w:sz w:val="24"/>
          <w:szCs w:val="24"/>
          <w:lang w:val="fr-FR"/>
        </w:rPr>
      </w:pPr>
    </w:p>
    <w:p w14:paraId="194D278A"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Devises</w:t>
      </w:r>
    </w:p>
    <w:p w14:paraId="3FF2A14A" w14:textId="0DEDA8EA" w:rsidR="002E054D" w:rsidRPr="00DB6F30" w:rsidRDefault="002E054D" w:rsidP="305FE7ED">
      <w:pPr>
        <w:tabs>
          <w:tab w:val="num" w:pos="540"/>
        </w:tabs>
        <w:jc w:val="both"/>
        <w:rPr>
          <w:rFonts w:asciiTheme="minorHAnsi" w:hAnsiTheme="minorHAnsi" w:cstheme="minorBidi"/>
          <w:lang w:val="fr-FR"/>
        </w:rPr>
      </w:pPr>
      <w:r w:rsidRPr="2D726545">
        <w:rPr>
          <w:rFonts w:asciiTheme="minorHAnsi" w:eastAsiaTheme="minorEastAsia" w:hAnsiTheme="minorHAnsi" w:cstheme="minorBidi"/>
          <w:sz w:val="24"/>
          <w:szCs w:val="24"/>
          <w:lang w:val="fr-FR"/>
        </w:rPr>
        <w:t xml:space="preserve">Toutes les soumissions d'offres devront être reçues en </w:t>
      </w:r>
      <w:r w:rsidR="02ADCD9B" w:rsidRPr="2D726545">
        <w:rPr>
          <w:rFonts w:asciiTheme="minorHAnsi" w:eastAsiaTheme="minorEastAsia" w:hAnsiTheme="minorHAnsi" w:cstheme="minorBidi"/>
          <w:sz w:val="24"/>
          <w:szCs w:val="24"/>
          <w:lang w:val="fr-FR"/>
        </w:rPr>
        <w:t>XAF</w:t>
      </w:r>
      <w:r w:rsidRPr="2D726545">
        <w:rPr>
          <w:rFonts w:asciiTheme="minorHAnsi" w:hAnsiTheme="minorHAnsi" w:cstheme="minorBidi"/>
          <w:lang w:val="fr-FR"/>
        </w:rPr>
        <w:t>.</w:t>
      </w:r>
    </w:p>
    <w:p w14:paraId="5A226AA6" w14:textId="77777777" w:rsidR="002E054D" w:rsidRPr="00DB6F30" w:rsidRDefault="002E054D" w:rsidP="002E054D">
      <w:pPr>
        <w:tabs>
          <w:tab w:val="num" w:pos="540"/>
        </w:tabs>
        <w:jc w:val="both"/>
        <w:rPr>
          <w:rFonts w:asciiTheme="minorHAnsi" w:hAnsiTheme="minorHAnsi" w:cstheme="minorHAnsi"/>
          <w:szCs w:val="24"/>
          <w:lang w:val="fr-FR"/>
        </w:rPr>
      </w:pPr>
    </w:p>
    <w:p w14:paraId="569F729B" w14:textId="38020384" w:rsidR="002E054D" w:rsidRPr="00710EFE"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 xml:space="preserve">Type de contrat  </w:t>
      </w:r>
    </w:p>
    <w:p w14:paraId="3DFC79F4" w14:textId="31148811" w:rsidR="002E054D" w:rsidRPr="00DB6F30" w:rsidRDefault="002E054D" w:rsidP="305FE7ED">
      <w:pPr>
        <w:suppressAutoHyphens/>
        <w:ind w:right="-72"/>
        <w:jc w:val="both"/>
        <w:rPr>
          <w:rFonts w:asciiTheme="minorHAnsi" w:hAnsiTheme="minorHAnsi" w:cstheme="minorBidi"/>
          <w:sz w:val="24"/>
          <w:szCs w:val="24"/>
          <w:lang w:val="fr-FR"/>
        </w:rPr>
      </w:pPr>
      <w:r w:rsidRPr="2D726545">
        <w:rPr>
          <w:rFonts w:asciiTheme="minorHAnsi" w:eastAsiaTheme="minorEastAsia" w:hAnsiTheme="minorHAnsi" w:cstheme="minorBidi"/>
          <w:sz w:val="24"/>
          <w:szCs w:val="24"/>
          <w:lang w:val="fr-FR"/>
        </w:rPr>
        <w:t xml:space="preserve">Il s’agit d’un </w:t>
      </w:r>
      <w:r w:rsidR="77392358" w:rsidRPr="2D726545">
        <w:rPr>
          <w:rFonts w:asciiTheme="minorHAnsi" w:eastAsiaTheme="minorEastAsia" w:hAnsiTheme="minorHAnsi" w:cstheme="minorBidi"/>
          <w:sz w:val="24"/>
          <w:szCs w:val="24"/>
          <w:lang w:val="fr-FR"/>
        </w:rPr>
        <w:t xml:space="preserve">contrat de prestation des services. </w:t>
      </w:r>
      <w:r w:rsidRPr="2D726545">
        <w:rPr>
          <w:rFonts w:asciiTheme="minorHAnsi" w:eastAsiaTheme="minorEastAsia" w:hAnsiTheme="minorHAnsi" w:cstheme="minorBidi"/>
          <w:sz w:val="24"/>
          <w:szCs w:val="24"/>
          <w:lang w:val="fr-FR"/>
        </w:rPr>
        <w:t xml:space="preserve">Les deux parties signeront le contrat incluant toutes les dispositions du présent dossier d’Appel d’Offres. </w:t>
      </w:r>
    </w:p>
    <w:p w14:paraId="19DF50B9" w14:textId="379AA1B7" w:rsidR="002E054D" w:rsidRPr="00DB6F30" w:rsidRDefault="002E054D" w:rsidP="305FE7ED">
      <w:pPr>
        <w:suppressAutoHyphens/>
        <w:ind w:right="-72"/>
        <w:jc w:val="both"/>
        <w:rPr>
          <w:rFonts w:asciiTheme="minorHAnsi" w:hAnsiTheme="minorHAnsi" w:cstheme="minorBidi"/>
          <w:sz w:val="24"/>
          <w:szCs w:val="24"/>
          <w:lang w:val="fr-FR"/>
        </w:rPr>
      </w:pPr>
      <w:r w:rsidRPr="305FE7ED">
        <w:rPr>
          <w:rFonts w:asciiTheme="minorHAnsi" w:eastAsiaTheme="minorEastAsia" w:hAnsiTheme="minorHAnsi" w:cstheme="minorBidi"/>
          <w:sz w:val="24"/>
          <w:szCs w:val="24"/>
          <w:lang w:val="fr-FR"/>
        </w:rPr>
        <w:t>Les prix ou d’autres termes et conditions proposés resteront fermes et non révisables durant le contrat. Dans tous les cas, le présent marché est à prix unitaire</w:t>
      </w:r>
      <w:r w:rsidR="000E40CE" w:rsidRPr="305FE7ED">
        <w:rPr>
          <w:rFonts w:asciiTheme="minorHAnsi" w:eastAsiaTheme="minorEastAsia" w:hAnsiTheme="minorHAnsi" w:cstheme="minorBidi"/>
          <w:sz w:val="24"/>
          <w:szCs w:val="24"/>
          <w:lang w:val="fr-FR"/>
        </w:rPr>
        <w:t>s</w:t>
      </w:r>
      <w:r w:rsidRPr="305FE7ED">
        <w:rPr>
          <w:rFonts w:asciiTheme="minorHAnsi" w:eastAsiaTheme="minorEastAsia" w:hAnsiTheme="minorHAnsi" w:cstheme="minorBidi"/>
          <w:sz w:val="24"/>
          <w:szCs w:val="24"/>
          <w:lang w:val="fr-FR"/>
        </w:rPr>
        <w:t xml:space="preserve"> fixes. </w:t>
      </w:r>
    </w:p>
    <w:p w14:paraId="27287CD6" w14:textId="77777777" w:rsidR="002E054D" w:rsidRPr="00DB6F30" w:rsidRDefault="002E054D" w:rsidP="305FE7ED">
      <w:pPr>
        <w:jc w:val="both"/>
        <w:rPr>
          <w:rFonts w:asciiTheme="minorHAnsi" w:hAnsiTheme="minorHAnsi" w:cstheme="minorBidi"/>
          <w:sz w:val="24"/>
          <w:szCs w:val="24"/>
          <w:lang w:val="fr-FR"/>
        </w:rPr>
      </w:pPr>
      <w:r w:rsidRPr="305FE7ED">
        <w:rPr>
          <w:rFonts w:asciiTheme="minorHAnsi" w:eastAsiaTheme="minorEastAsia" w:hAnsiTheme="minorHAnsi" w:cstheme="minorBidi"/>
          <w:sz w:val="24"/>
          <w:szCs w:val="24"/>
          <w:lang w:val="fr-FR"/>
        </w:rPr>
        <w:t xml:space="preserve"> </w:t>
      </w:r>
    </w:p>
    <w:p w14:paraId="5749D6FC" w14:textId="1A984E18"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 xml:space="preserve">Visite des </w:t>
      </w:r>
      <w:r w:rsidR="005C1EE8" w:rsidRPr="305FE7ED">
        <w:rPr>
          <w:rFonts w:asciiTheme="minorHAnsi" w:eastAsiaTheme="minorEastAsia" w:hAnsiTheme="minorHAnsi" w:cstheme="minorBidi"/>
          <w:b/>
          <w:bCs/>
          <w:sz w:val="24"/>
          <w:szCs w:val="24"/>
          <w:u w:val="single"/>
          <w:lang w:val="fr-FR"/>
        </w:rPr>
        <w:t>Soumissionnaires</w:t>
      </w:r>
    </w:p>
    <w:p w14:paraId="46C9790F" w14:textId="0FC0A104" w:rsidR="002E054D" w:rsidRPr="00DB6F30" w:rsidRDefault="002E054D" w:rsidP="305FE7ED">
      <w:pPr>
        <w:tabs>
          <w:tab w:val="num" w:pos="540"/>
        </w:tabs>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C</w:t>
      </w:r>
      <w:r w:rsidR="47B9EA75" w:rsidRPr="305FE7ED">
        <w:rPr>
          <w:rFonts w:asciiTheme="minorHAnsi" w:eastAsiaTheme="minorEastAsia" w:hAnsiTheme="minorHAnsi" w:cstheme="minorBidi"/>
          <w:sz w:val="24"/>
          <w:szCs w:val="24"/>
          <w:lang w:val="fr-FR"/>
        </w:rPr>
        <w:t>oncern</w:t>
      </w:r>
      <w:r w:rsidRPr="305FE7ED">
        <w:rPr>
          <w:rFonts w:asciiTheme="minorHAnsi" w:eastAsiaTheme="minorEastAsia" w:hAnsiTheme="minorHAnsi" w:cstheme="minorBidi"/>
          <w:sz w:val="24"/>
          <w:szCs w:val="24"/>
          <w:lang w:val="fr-FR"/>
        </w:rPr>
        <w:t xml:space="preserve"> se réserve le droit d’organiser une visite des locaux de tout soumissionnaire ainsi que de prendre des références chez d’autres clients.</w:t>
      </w:r>
    </w:p>
    <w:p w14:paraId="3A36036D" w14:textId="77777777" w:rsidR="002E054D" w:rsidRPr="00DB6F30" w:rsidRDefault="002E054D" w:rsidP="305FE7ED">
      <w:pPr>
        <w:tabs>
          <w:tab w:val="num" w:pos="540"/>
        </w:tabs>
        <w:ind w:left="360"/>
        <w:jc w:val="both"/>
        <w:rPr>
          <w:rFonts w:asciiTheme="minorHAnsi" w:hAnsiTheme="minorHAnsi" w:cstheme="minorBidi"/>
          <w:b/>
          <w:bCs/>
          <w:sz w:val="24"/>
          <w:szCs w:val="24"/>
          <w:u w:val="single"/>
          <w:lang w:val="fr-FR"/>
        </w:rPr>
      </w:pPr>
    </w:p>
    <w:p w14:paraId="452E314F" w14:textId="77777777" w:rsidR="002E054D" w:rsidRPr="00DB6F30" w:rsidRDefault="002E054D" w:rsidP="305FE7ED">
      <w:pPr>
        <w:tabs>
          <w:tab w:val="num" w:pos="360"/>
        </w:tabs>
        <w:ind w:left="720" w:hanging="720"/>
        <w:jc w:val="both"/>
        <w:rPr>
          <w:rFonts w:asciiTheme="minorHAnsi"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Garantie de soumission</w:t>
      </w:r>
    </w:p>
    <w:p w14:paraId="18266CD5" w14:textId="638B90EB" w:rsidR="002E054D" w:rsidRPr="00DB6F30" w:rsidRDefault="00815788" w:rsidP="305FE7ED">
      <w:pPr>
        <w:tabs>
          <w:tab w:val="num" w:pos="540"/>
        </w:tabs>
        <w:jc w:val="both"/>
        <w:rPr>
          <w:rFonts w:asciiTheme="minorHAnsi" w:hAnsiTheme="minorHAnsi" w:cstheme="minorBidi"/>
          <w:sz w:val="24"/>
          <w:szCs w:val="24"/>
          <w:lang w:val="fr-FR"/>
        </w:rPr>
      </w:pPr>
      <w:r w:rsidRPr="305FE7ED">
        <w:rPr>
          <w:rFonts w:asciiTheme="minorHAnsi" w:eastAsiaTheme="minorEastAsia" w:hAnsiTheme="minorHAnsi" w:cstheme="minorBidi"/>
          <w:sz w:val="24"/>
          <w:szCs w:val="24"/>
          <w:lang w:val="fr-FR"/>
        </w:rPr>
        <w:t>N/A</w:t>
      </w:r>
    </w:p>
    <w:p w14:paraId="1529E5A6" w14:textId="77777777" w:rsidR="002E054D" w:rsidRPr="00DB6F30" w:rsidRDefault="002E054D" w:rsidP="305FE7ED">
      <w:pPr>
        <w:tabs>
          <w:tab w:val="num" w:pos="540"/>
        </w:tabs>
        <w:ind w:left="360"/>
        <w:jc w:val="both"/>
        <w:rPr>
          <w:rFonts w:asciiTheme="minorHAnsi" w:hAnsiTheme="minorHAnsi" w:cstheme="minorBidi"/>
          <w:sz w:val="24"/>
          <w:szCs w:val="24"/>
          <w:lang w:val="fr-FR"/>
        </w:rPr>
      </w:pPr>
    </w:p>
    <w:p w14:paraId="035BC29D" w14:textId="77777777" w:rsidR="002E054D" w:rsidRPr="00DB6F30" w:rsidRDefault="002E054D" w:rsidP="305FE7ED">
      <w:pPr>
        <w:tabs>
          <w:tab w:val="num" w:pos="360"/>
        </w:tabs>
        <w:ind w:left="720" w:hanging="720"/>
        <w:jc w:val="both"/>
        <w:rPr>
          <w:rFonts w:asciiTheme="minorHAnsi"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Contenu des offres</w:t>
      </w:r>
    </w:p>
    <w:p w14:paraId="7245A213" w14:textId="77777777" w:rsidR="002E054D" w:rsidRPr="00DB6F30" w:rsidRDefault="002E054D" w:rsidP="305FE7ED">
      <w:pPr>
        <w:tabs>
          <w:tab w:val="num" w:pos="540"/>
        </w:tabs>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Les offres doivent être soumises dans une enveloppe principale scellée et portant les mentions :</w:t>
      </w:r>
    </w:p>
    <w:p w14:paraId="7467B713" w14:textId="77777777" w:rsidR="002E054D" w:rsidRPr="00DB6F30" w:rsidRDefault="002E054D" w:rsidP="002E054D">
      <w:pPr>
        <w:tabs>
          <w:tab w:val="num" w:pos="540"/>
        </w:tabs>
        <w:ind w:left="709"/>
        <w:jc w:val="both"/>
        <w:rPr>
          <w:rFonts w:asciiTheme="minorHAnsi" w:hAnsiTheme="minorHAnsi" w:cstheme="minorHAnsi"/>
          <w:b/>
          <w:sz w:val="24"/>
          <w:szCs w:val="24"/>
          <w:lang w:val="fr-FR"/>
        </w:rPr>
      </w:pPr>
    </w:p>
    <w:p w14:paraId="49E73DA0" w14:textId="3E3BA585" w:rsidR="002E054D" w:rsidRPr="0032696B" w:rsidRDefault="002E054D" w:rsidP="7B696543">
      <w:pPr>
        <w:tabs>
          <w:tab w:val="num" w:pos="540"/>
        </w:tabs>
        <w:jc w:val="center"/>
        <w:rPr>
          <w:rFonts w:asciiTheme="minorHAnsi" w:hAnsiTheme="minorHAnsi" w:cstheme="minorBidi"/>
          <w:b/>
          <w:bCs/>
          <w:sz w:val="24"/>
          <w:szCs w:val="24"/>
          <w:u w:val="single"/>
          <w:lang w:val="fr-FR"/>
        </w:rPr>
      </w:pPr>
      <w:r w:rsidRPr="7B696543">
        <w:rPr>
          <w:rFonts w:asciiTheme="minorHAnsi" w:hAnsiTheme="minorHAnsi" w:cstheme="minorBidi"/>
          <w:b/>
          <w:bCs/>
          <w:sz w:val="24"/>
          <w:szCs w:val="24"/>
          <w:u w:val="single"/>
          <w:lang w:val="fr-FR"/>
        </w:rPr>
        <w:t xml:space="preserve">À ne pas ouvrir avant </w:t>
      </w:r>
      <w:r w:rsidR="00D6121C" w:rsidRPr="7B696543">
        <w:rPr>
          <w:rFonts w:asciiTheme="minorHAnsi" w:hAnsiTheme="minorHAnsi" w:cstheme="minorBidi"/>
          <w:b/>
          <w:bCs/>
          <w:sz w:val="24"/>
          <w:szCs w:val="24"/>
          <w:u w:val="single"/>
          <w:lang w:val="fr-FR"/>
        </w:rPr>
        <w:t>1</w:t>
      </w:r>
      <w:r w:rsidR="6BE63C65" w:rsidRPr="7B696543">
        <w:rPr>
          <w:rFonts w:asciiTheme="minorHAnsi" w:hAnsiTheme="minorHAnsi" w:cstheme="minorBidi"/>
          <w:b/>
          <w:bCs/>
          <w:sz w:val="24"/>
          <w:szCs w:val="24"/>
          <w:u w:val="single"/>
          <w:lang w:val="fr-FR"/>
        </w:rPr>
        <w:t>9</w:t>
      </w:r>
      <w:r w:rsidR="00D6121C" w:rsidRPr="7B696543">
        <w:rPr>
          <w:rFonts w:asciiTheme="minorHAnsi" w:hAnsiTheme="minorHAnsi" w:cstheme="minorBidi"/>
          <w:b/>
          <w:bCs/>
          <w:sz w:val="24"/>
          <w:szCs w:val="24"/>
          <w:u w:val="single"/>
          <w:lang w:val="fr-FR"/>
        </w:rPr>
        <w:t xml:space="preserve"> </w:t>
      </w:r>
      <w:r w:rsidR="0032696B" w:rsidRPr="7B696543">
        <w:rPr>
          <w:rFonts w:asciiTheme="minorHAnsi" w:hAnsiTheme="minorHAnsi" w:cstheme="minorBidi"/>
          <w:b/>
          <w:bCs/>
          <w:sz w:val="24"/>
          <w:szCs w:val="24"/>
          <w:u w:val="single"/>
          <w:lang w:val="fr-FR"/>
        </w:rPr>
        <w:t>mai</w:t>
      </w:r>
      <w:r w:rsidR="00CF1ED5" w:rsidRPr="7B696543">
        <w:rPr>
          <w:rFonts w:asciiTheme="minorHAnsi" w:hAnsiTheme="minorHAnsi" w:cstheme="minorBidi"/>
          <w:b/>
          <w:bCs/>
          <w:sz w:val="24"/>
          <w:szCs w:val="24"/>
          <w:u w:val="single"/>
          <w:lang w:val="fr-FR"/>
        </w:rPr>
        <w:t xml:space="preserve"> 2026 à </w:t>
      </w:r>
      <w:r w:rsidR="00D3657B" w:rsidRPr="7B696543">
        <w:rPr>
          <w:rFonts w:asciiTheme="minorHAnsi" w:hAnsiTheme="minorHAnsi" w:cstheme="minorBidi"/>
          <w:b/>
          <w:bCs/>
          <w:sz w:val="24"/>
          <w:szCs w:val="24"/>
          <w:u w:val="single"/>
          <w:lang w:val="fr-FR"/>
        </w:rPr>
        <w:t>10H00</w:t>
      </w:r>
    </w:p>
    <w:p w14:paraId="707AA593" w14:textId="77777777" w:rsidR="00B51742" w:rsidRPr="00DB6F30" w:rsidRDefault="00B51742" w:rsidP="00C81CCE">
      <w:pPr>
        <w:tabs>
          <w:tab w:val="num" w:pos="540"/>
        </w:tabs>
        <w:ind w:left="709"/>
        <w:jc w:val="center"/>
        <w:rPr>
          <w:rFonts w:asciiTheme="minorHAnsi" w:hAnsiTheme="minorHAnsi" w:cstheme="minorHAnsi"/>
          <w:b/>
          <w:sz w:val="24"/>
          <w:szCs w:val="24"/>
          <w:lang w:val="fr-FR"/>
        </w:rPr>
      </w:pPr>
    </w:p>
    <w:p w14:paraId="48919378" w14:textId="7FCE4EDC" w:rsidR="00B55774" w:rsidRDefault="000E40CE" w:rsidP="00C81CCE">
      <w:pPr>
        <w:jc w:val="center"/>
        <w:rPr>
          <w:rFonts w:asciiTheme="minorHAnsi" w:hAnsiTheme="minorHAnsi"/>
          <w:b/>
          <w:bCs/>
          <w:lang w:val="fr-FR"/>
        </w:rPr>
      </w:pPr>
      <w:r w:rsidRPr="00DB6F30">
        <w:rPr>
          <w:rFonts w:asciiTheme="minorHAnsi" w:hAnsiTheme="minorHAnsi" w:cstheme="minorHAnsi"/>
          <w:b/>
          <w:lang w:val="fr-FR"/>
        </w:rPr>
        <w:t>AO-TD-202</w:t>
      </w:r>
      <w:r w:rsidR="00D3657B">
        <w:rPr>
          <w:rFonts w:asciiTheme="minorHAnsi" w:hAnsiTheme="minorHAnsi" w:cstheme="minorHAnsi"/>
          <w:b/>
          <w:lang w:val="fr-FR"/>
        </w:rPr>
        <w:t>6</w:t>
      </w:r>
      <w:r w:rsidRPr="00DB6F30">
        <w:rPr>
          <w:rFonts w:asciiTheme="minorHAnsi" w:hAnsiTheme="minorHAnsi" w:cstheme="minorHAnsi"/>
          <w:b/>
          <w:lang w:val="fr-FR"/>
        </w:rPr>
        <w:t>-00</w:t>
      </w:r>
      <w:r w:rsidR="00D3657B">
        <w:rPr>
          <w:rFonts w:asciiTheme="minorHAnsi" w:hAnsiTheme="minorHAnsi" w:cstheme="minorHAnsi"/>
          <w:b/>
          <w:lang w:val="fr-FR"/>
        </w:rPr>
        <w:t>1</w:t>
      </w:r>
      <w:r w:rsidRPr="00DB6F30">
        <w:rPr>
          <w:rFonts w:asciiTheme="minorHAnsi" w:hAnsiTheme="minorHAnsi" w:cstheme="minorHAnsi"/>
          <w:b/>
          <w:lang w:val="fr-FR"/>
        </w:rPr>
        <w:t xml:space="preserve">-NDJ </w:t>
      </w:r>
      <w:r w:rsidR="00D3657B">
        <w:rPr>
          <w:rFonts w:asciiTheme="minorHAnsi" w:hAnsiTheme="minorHAnsi"/>
          <w:b/>
          <w:bCs/>
          <w:lang w:val="fr-FR"/>
        </w:rPr>
        <w:t>SERVICE DE GARDIENNAGE</w:t>
      </w:r>
    </w:p>
    <w:p w14:paraId="13178C55" w14:textId="77777777" w:rsidR="00C81CCE" w:rsidRPr="00DB6F30" w:rsidRDefault="00C81CCE" w:rsidP="00C81CCE">
      <w:pPr>
        <w:jc w:val="center"/>
        <w:rPr>
          <w:rFonts w:asciiTheme="minorHAnsi" w:hAnsiTheme="minorHAnsi" w:cstheme="minorHAnsi"/>
          <w:szCs w:val="24"/>
          <w:lang w:val="fr-FR"/>
        </w:rPr>
      </w:pPr>
    </w:p>
    <w:p w14:paraId="32314DBF" w14:textId="77777777" w:rsidR="002E054D" w:rsidRPr="00DB6F30" w:rsidRDefault="002E054D" w:rsidP="305FE7ED">
      <w:pPr>
        <w:tabs>
          <w:tab w:val="num" w:pos="540"/>
        </w:tabs>
        <w:ind w:left="360"/>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Cette enveloppe contiendra :</w:t>
      </w:r>
    </w:p>
    <w:p w14:paraId="28806531" w14:textId="77777777" w:rsidR="002E054D" w:rsidRPr="00DB6F30" w:rsidRDefault="002E054D" w:rsidP="002E054D">
      <w:pPr>
        <w:tabs>
          <w:tab w:val="left" w:pos="709"/>
          <w:tab w:val="left" w:pos="851"/>
          <w:tab w:val="left" w:pos="1134"/>
          <w:tab w:val="left" w:pos="1418"/>
        </w:tabs>
        <w:spacing w:before="120" w:after="120"/>
        <w:ind w:left="1440"/>
        <w:jc w:val="both"/>
        <w:rPr>
          <w:rFonts w:asciiTheme="minorHAnsi" w:hAnsiTheme="minorHAnsi" w:cstheme="minorHAnsi"/>
          <w:szCs w:val="20"/>
          <w:lang w:val="fr-FR"/>
        </w:rPr>
      </w:pPr>
      <w:r w:rsidRPr="00DB6F30">
        <w:rPr>
          <w:rFonts w:asciiTheme="minorHAnsi" w:hAnsiTheme="minorHAnsi" w:cstheme="minorHAnsi"/>
          <w:b/>
          <w:szCs w:val="20"/>
          <w:u w:val="single"/>
          <w:lang w:val="fr-FR"/>
        </w:rPr>
        <w:t>Enveloppe 1</w:t>
      </w:r>
      <w:r w:rsidRPr="00DB6F30">
        <w:rPr>
          <w:rFonts w:asciiTheme="minorHAnsi" w:hAnsiTheme="minorHAnsi" w:cstheme="minorHAnsi"/>
          <w:szCs w:val="20"/>
          <w:lang w:val="fr-FR"/>
        </w:rPr>
        <w:t xml:space="preserve"> : </w:t>
      </w:r>
      <w:r w:rsidRPr="00DB6F30">
        <w:rPr>
          <w:rFonts w:asciiTheme="minorHAnsi" w:hAnsiTheme="minorHAnsi" w:cstheme="minorHAnsi"/>
          <w:b/>
          <w:szCs w:val="20"/>
          <w:lang w:val="fr-FR"/>
        </w:rPr>
        <w:t>Offre technique + la référence de l’appel d’offre</w:t>
      </w:r>
      <w:r w:rsidRPr="00DB6F30">
        <w:rPr>
          <w:rFonts w:asciiTheme="minorHAnsi" w:hAnsiTheme="minorHAnsi" w:cstheme="minorHAnsi"/>
          <w:szCs w:val="20"/>
          <w:lang w:val="fr-FR"/>
        </w:rPr>
        <w:t xml:space="preserve">. </w:t>
      </w:r>
    </w:p>
    <w:p w14:paraId="53C69680" w14:textId="203A92BA" w:rsidR="00160413" w:rsidRPr="00DB6F30" w:rsidRDefault="002E054D" w:rsidP="305FE7ED">
      <w:pPr>
        <w:tabs>
          <w:tab w:val="left" w:pos="709"/>
          <w:tab w:val="left" w:pos="851"/>
          <w:tab w:val="left" w:pos="1134"/>
          <w:tab w:val="left" w:pos="1418"/>
        </w:tabs>
        <w:ind w:left="360"/>
        <w:jc w:val="both"/>
        <w:rPr>
          <w:rFonts w:asciiTheme="minorHAnsi" w:eastAsiaTheme="minorEastAsia" w:hAnsiTheme="minorHAnsi" w:cstheme="minorBidi"/>
          <w:b/>
          <w:bCs/>
          <w:sz w:val="24"/>
          <w:szCs w:val="24"/>
          <w:lang w:val="fr-FR"/>
        </w:rPr>
      </w:pPr>
      <w:r w:rsidRPr="305FE7ED">
        <w:rPr>
          <w:rFonts w:asciiTheme="minorHAnsi" w:eastAsiaTheme="minorEastAsia" w:hAnsiTheme="minorHAnsi" w:cstheme="minorBidi"/>
          <w:sz w:val="24"/>
          <w:szCs w:val="24"/>
          <w:lang w:val="fr-FR"/>
        </w:rPr>
        <w:lastRenderedPageBreak/>
        <w:t xml:space="preserve">Cette enveloppe devra contenir deux (02) exemplaires </w:t>
      </w:r>
      <w:r w:rsidR="007E6B6E" w:rsidRPr="305FE7ED">
        <w:rPr>
          <w:rFonts w:asciiTheme="minorHAnsi" w:eastAsiaTheme="minorEastAsia" w:hAnsiTheme="minorHAnsi" w:cstheme="minorBidi"/>
          <w:sz w:val="24"/>
          <w:szCs w:val="24"/>
          <w:lang w:val="fr-FR"/>
        </w:rPr>
        <w:t>d</w:t>
      </w:r>
      <w:r w:rsidRPr="305FE7ED">
        <w:rPr>
          <w:rFonts w:asciiTheme="minorHAnsi" w:eastAsiaTheme="minorEastAsia" w:hAnsiTheme="minorHAnsi" w:cstheme="minorBidi"/>
          <w:sz w:val="24"/>
          <w:szCs w:val="24"/>
          <w:lang w:val="fr-FR"/>
        </w:rPr>
        <w:t>es documents suivants imprimées, renseignées et signées et le soumissionnaire intitulera l’enveloppe « </w:t>
      </w:r>
      <w:r w:rsidRPr="305FE7ED">
        <w:rPr>
          <w:rFonts w:asciiTheme="minorHAnsi" w:eastAsiaTheme="minorEastAsia" w:hAnsiTheme="minorHAnsi" w:cstheme="minorBidi"/>
          <w:b/>
          <w:bCs/>
          <w:sz w:val="24"/>
          <w:szCs w:val="24"/>
          <w:lang w:val="fr-FR"/>
        </w:rPr>
        <w:t xml:space="preserve">offre technique » </w:t>
      </w:r>
    </w:p>
    <w:p w14:paraId="77362DC7" w14:textId="0923846C" w:rsidR="305FE7ED" w:rsidRDefault="305FE7ED" w:rsidP="305FE7ED">
      <w:pPr>
        <w:tabs>
          <w:tab w:val="left" w:pos="709"/>
          <w:tab w:val="left" w:pos="851"/>
          <w:tab w:val="left" w:pos="1134"/>
          <w:tab w:val="left" w:pos="1418"/>
        </w:tabs>
        <w:ind w:left="360"/>
        <w:jc w:val="both"/>
        <w:rPr>
          <w:rFonts w:asciiTheme="minorHAnsi" w:eastAsiaTheme="minorEastAsia" w:hAnsiTheme="minorHAnsi" w:cstheme="minorBidi"/>
          <w:b/>
          <w:bCs/>
          <w:sz w:val="24"/>
          <w:szCs w:val="24"/>
          <w:lang w:val="fr-FR"/>
        </w:rPr>
      </w:pPr>
    </w:p>
    <w:tbl>
      <w:tblPr>
        <w:tblW w:w="9067" w:type="dxa"/>
        <w:jc w:val="center"/>
        <w:tblLook w:val="04A0" w:firstRow="1" w:lastRow="0" w:firstColumn="1" w:lastColumn="0" w:noHBand="0" w:noVBand="1"/>
      </w:tblPr>
      <w:tblGrid>
        <w:gridCol w:w="840"/>
        <w:gridCol w:w="6742"/>
        <w:gridCol w:w="715"/>
        <w:gridCol w:w="770"/>
      </w:tblGrid>
      <w:tr w:rsidR="00444148" w:rsidRPr="00F56753" w14:paraId="7E8828FA" w14:textId="77777777" w:rsidTr="2D726545">
        <w:trPr>
          <w:trHeight w:val="288"/>
          <w:jc w:val="center"/>
        </w:trPr>
        <w:tc>
          <w:tcPr>
            <w:tcW w:w="90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808557" w14:textId="77777777" w:rsidR="00444148" w:rsidRPr="00444148" w:rsidRDefault="00444148" w:rsidP="00444148">
            <w:pPr>
              <w:jc w:val="center"/>
              <w:rPr>
                <w:rFonts w:ascii="Aptos" w:hAnsi="Aptos"/>
                <w:b/>
                <w:bCs/>
                <w:color w:val="000000"/>
                <w:lang w:val="fr-CA" w:eastAsia="en-IE"/>
              </w:rPr>
            </w:pPr>
            <w:r w:rsidRPr="00444148">
              <w:rPr>
                <w:rFonts w:ascii="Aptos" w:hAnsi="Aptos"/>
                <w:b/>
                <w:bCs/>
                <w:color w:val="000000"/>
                <w:lang w:val="fr-FR" w:eastAsia="en-IE"/>
              </w:rPr>
              <w:t>Liste de Contrôle de la Documentation à joindre</w:t>
            </w:r>
          </w:p>
        </w:tc>
      </w:tr>
      <w:tr w:rsidR="00444148" w:rsidRPr="00444148" w14:paraId="2A06B034" w14:textId="77777777" w:rsidTr="2D726545">
        <w:trPr>
          <w:trHeight w:val="696"/>
          <w:jc w:val="center"/>
        </w:trPr>
        <w:tc>
          <w:tcPr>
            <w:tcW w:w="7582" w:type="dxa"/>
            <w:gridSpan w:val="2"/>
            <w:tcBorders>
              <w:top w:val="single" w:sz="4" w:space="0" w:color="auto"/>
              <w:left w:val="single" w:sz="4" w:space="0" w:color="auto"/>
              <w:bottom w:val="single" w:sz="4" w:space="0" w:color="auto"/>
              <w:right w:val="single" w:sz="4" w:space="0" w:color="auto"/>
            </w:tcBorders>
            <w:vAlign w:val="center"/>
            <w:hideMark/>
          </w:tcPr>
          <w:p w14:paraId="4898FEDF" w14:textId="77777777" w:rsidR="00444148" w:rsidRPr="00444148" w:rsidRDefault="00444148" w:rsidP="00444148">
            <w:pPr>
              <w:jc w:val="center"/>
              <w:rPr>
                <w:rFonts w:ascii="Aptos" w:hAnsi="Aptos"/>
                <w:b/>
                <w:bCs/>
                <w:i/>
                <w:iCs/>
                <w:color w:val="000000"/>
                <w:lang w:val="fr-CA" w:eastAsia="en-IE"/>
              </w:rPr>
            </w:pPr>
            <w:r w:rsidRPr="00444148">
              <w:rPr>
                <w:rFonts w:ascii="Aptos" w:hAnsi="Aptos"/>
                <w:b/>
                <w:bCs/>
                <w:i/>
                <w:iCs/>
                <w:color w:val="000000"/>
                <w:lang w:val="fr-FR" w:eastAsia="en-IE"/>
              </w:rPr>
              <w:t>(Tous les documents officiels doivent être des copies légalisées)</w:t>
            </w:r>
          </w:p>
        </w:tc>
        <w:tc>
          <w:tcPr>
            <w:tcW w:w="715" w:type="dxa"/>
            <w:tcBorders>
              <w:top w:val="nil"/>
              <w:left w:val="nil"/>
              <w:bottom w:val="single" w:sz="4" w:space="0" w:color="auto"/>
              <w:right w:val="single" w:sz="4" w:space="0" w:color="auto"/>
            </w:tcBorders>
            <w:vAlign w:val="center"/>
            <w:hideMark/>
          </w:tcPr>
          <w:p w14:paraId="30769B30" w14:textId="77777777" w:rsidR="00444148" w:rsidRPr="00444148" w:rsidRDefault="00444148" w:rsidP="00444148">
            <w:pPr>
              <w:jc w:val="center"/>
              <w:rPr>
                <w:rFonts w:ascii="Aptos" w:hAnsi="Aptos"/>
                <w:b/>
                <w:bCs/>
                <w:color w:val="000000"/>
                <w:lang w:val="en-IE" w:eastAsia="en-IE"/>
              </w:rPr>
            </w:pPr>
            <w:r w:rsidRPr="00444148">
              <w:rPr>
                <w:rFonts w:ascii="Aptos" w:hAnsi="Aptos"/>
                <w:b/>
                <w:bCs/>
                <w:color w:val="000000"/>
                <w:lang w:val="fr-FR" w:eastAsia="en-IE"/>
              </w:rPr>
              <w:t>Oui</w:t>
            </w:r>
          </w:p>
        </w:tc>
        <w:tc>
          <w:tcPr>
            <w:tcW w:w="770" w:type="dxa"/>
            <w:tcBorders>
              <w:top w:val="nil"/>
              <w:left w:val="nil"/>
              <w:bottom w:val="single" w:sz="4" w:space="0" w:color="auto"/>
              <w:right w:val="single" w:sz="4" w:space="0" w:color="auto"/>
            </w:tcBorders>
            <w:vAlign w:val="center"/>
            <w:hideMark/>
          </w:tcPr>
          <w:p w14:paraId="512C42AC" w14:textId="77777777" w:rsidR="00444148" w:rsidRPr="00444148" w:rsidRDefault="00444148" w:rsidP="00444148">
            <w:pPr>
              <w:jc w:val="center"/>
              <w:rPr>
                <w:rFonts w:ascii="Aptos" w:hAnsi="Aptos"/>
                <w:b/>
                <w:bCs/>
                <w:color w:val="000000"/>
                <w:lang w:val="en-IE" w:eastAsia="en-IE"/>
              </w:rPr>
            </w:pPr>
            <w:r w:rsidRPr="00444148">
              <w:rPr>
                <w:rFonts w:ascii="Aptos" w:hAnsi="Aptos"/>
                <w:b/>
                <w:bCs/>
                <w:color w:val="000000"/>
                <w:lang w:val="fr-FR" w:eastAsia="en-IE"/>
              </w:rPr>
              <w:t>Non</w:t>
            </w:r>
          </w:p>
        </w:tc>
      </w:tr>
      <w:tr w:rsidR="003A2F6C" w:rsidRPr="008D0837" w14:paraId="2ADC1887" w14:textId="77777777" w:rsidTr="2D726545">
        <w:trPr>
          <w:trHeight w:val="576"/>
          <w:jc w:val="center"/>
        </w:trPr>
        <w:tc>
          <w:tcPr>
            <w:tcW w:w="840" w:type="dxa"/>
            <w:tcBorders>
              <w:top w:val="nil"/>
              <w:left w:val="single" w:sz="4" w:space="0" w:color="auto"/>
              <w:bottom w:val="single" w:sz="4" w:space="0" w:color="auto"/>
              <w:right w:val="single" w:sz="4" w:space="0" w:color="auto"/>
            </w:tcBorders>
            <w:vAlign w:val="center"/>
          </w:tcPr>
          <w:p w14:paraId="5DA28E0F" w14:textId="0435A4C2" w:rsidR="00444148" w:rsidRPr="00444148" w:rsidRDefault="00444148" w:rsidP="00444148">
            <w:pPr>
              <w:jc w:val="center"/>
              <w:rPr>
                <w:rFonts w:ascii="Aptos" w:hAnsi="Aptos"/>
                <w:b/>
                <w:bCs/>
                <w:i/>
                <w:iCs/>
                <w:color w:val="000000"/>
                <w:lang w:val="en-IE" w:eastAsia="en-IE"/>
              </w:rPr>
            </w:pPr>
          </w:p>
        </w:tc>
        <w:tc>
          <w:tcPr>
            <w:tcW w:w="6742" w:type="dxa"/>
            <w:tcBorders>
              <w:top w:val="nil"/>
              <w:left w:val="nil"/>
              <w:bottom w:val="single" w:sz="4" w:space="0" w:color="auto"/>
              <w:right w:val="single" w:sz="4" w:space="0" w:color="auto"/>
            </w:tcBorders>
            <w:vAlign w:val="center"/>
            <w:hideMark/>
          </w:tcPr>
          <w:p w14:paraId="13A1D31E" w14:textId="0DBF2F5E" w:rsidR="00B95767" w:rsidRPr="00752205" w:rsidRDefault="00B95767" w:rsidP="00752205">
            <w:pPr>
              <w:pStyle w:val="ListParagraph"/>
              <w:numPr>
                <w:ilvl w:val="0"/>
                <w:numId w:val="34"/>
              </w:numPr>
              <w:rPr>
                <w:rFonts w:ascii="Aptos" w:hAnsi="Aptos"/>
                <w:b/>
                <w:bCs/>
                <w:i/>
                <w:iCs/>
                <w:color w:val="000000"/>
                <w:lang w:val="fr-CA" w:eastAsia="en-IE"/>
              </w:rPr>
            </w:pPr>
            <w:r w:rsidRPr="00752205">
              <w:rPr>
                <w:rFonts w:ascii="Aptos" w:hAnsi="Aptos"/>
                <w:b/>
                <w:bCs/>
                <w:i/>
                <w:iCs/>
                <w:color w:val="000000"/>
                <w:lang w:val="fr-CA" w:eastAsia="en-IE"/>
              </w:rPr>
              <w:t>Copie de l’extrait du registre de commerce (RCCM)</w:t>
            </w:r>
          </w:p>
          <w:p w14:paraId="4030C71E" w14:textId="6FBE3535" w:rsidR="00444148" w:rsidRPr="00752205" w:rsidRDefault="00B95767" w:rsidP="00752205">
            <w:pPr>
              <w:pStyle w:val="ListParagraph"/>
              <w:numPr>
                <w:ilvl w:val="0"/>
                <w:numId w:val="34"/>
              </w:numPr>
              <w:rPr>
                <w:rFonts w:ascii="Aptos" w:hAnsi="Aptos"/>
                <w:b/>
                <w:bCs/>
                <w:i/>
                <w:iCs/>
                <w:color w:val="000000"/>
                <w:lang w:val="fr-CA" w:eastAsia="en-IE"/>
              </w:rPr>
            </w:pPr>
            <w:r w:rsidRPr="00752205">
              <w:rPr>
                <w:rFonts w:ascii="Aptos" w:hAnsi="Aptos"/>
                <w:b/>
                <w:bCs/>
                <w:i/>
                <w:iCs/>
                <w:color w:val="000000"/>
                <w:lang w:val="fr-CA" w:eastAsia="en-IE"/>
              </w:rPr>
              <w:t>Patente</w:t>
            </w:r>
          </w:p>
        </w:tc>
        <w:tc>
          <w:tcPr>
            <w:tcW w:w="715" w:type="dxa"/>
            <w:tcBorders>
              <w:top w:val="nil"/>
              <w:left w:val="nil"/>
              <w:bottom w:val="single" w:sz="4" w:space="0" w:color="auto"/>
              <w:right w:val="single" w:sz="4" w:space="0" w:color="auto"/>
            </w:tcBorders>
            <w:vAlign w:val="center"/>
            <w:hideMark/>
          </w:tcPr>
          <w:p w14:paraId="2A53926E"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c>
          <w:tcPr>
            <w:tcW w:w="770" w:type="dxa"/>
            <w:tcBorders>
              <w:top w:val="nil"/>
              <w:left w:val="nil"/>
              <w:bottom w:val="single" w:sz="4" w:space="0" w:color="auto"/>
              <w:right w:val="single" w:sz="4" w:space="0" w:color="auto"/>
            </w:tcBorders>
            <w:vAlign w:val="center"/>
            <w:hideMark/>
          </w:tcPr>
          <w:p w14:paraId="63255934"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r>
      <w:tr w:rsidR="003A2F6C" w:rsidRPr="00F56753" w14:paraId="0AAEE5D4" w14:textId="77777777" w:rsidTr="2D726545">
        <w:trPr>
          <w:trHeight w:val="576"/>
          <w:jc w:val="center"/>
        </w:trPr>
        <w:tc>
          <w:tcPr>
            <w:tcW w:w="840" w:type="dxa"/>
            <w:tcBorders>
              <w:top w:val="nil"/>
              <w:left w:val="single" w:sz="4" w:space="0" w:color="auto"/>
              <w:bottom w:val="single" w:sz="4" w:space="0" w:color="auto"/>
              <w:right w:val="single" w:sz="4" w:space="0" w:color="auto"/>
            </w:tcBorders>
            <w:vAlign w:val="center"/>
          </w:tcPr>
          <w:p w14:paraId="58A5B774" w14:textId="18FE4919" w:rsidR="00444148" w:rsidRPr="00444148" w:rsidRDefault="00444148" w:rsidP="00444148">
            <w:pPr>
              <w:jc w:val="center"/>
              <w:rPr>
                <w:rFonts w:ascii="Aptos" w:hAnsi="Aptos"/>
                <w:b/>
                <w:bCs/>
                <w:i/>
                <w:iCs/>
                <w:color w:val="000000"/>
                <w:lang w:val="en-IE" w:eastAsia="en-IE"/>
              </w:rPr>
            </w:pPr>
          </w:p>
        </w:tc>
        <w:tc>
          <w:tcPr>
            <w:tcW w:w="6742" w:type="dxa"/>
            <w:tcBorders>
              <w:top w:val="nil"/>
              <w:left w:val="nil"/>
              <w:bottom w:val="single" w:sz="4" w:space="0" w:color="auto"/>
              <w:right w:val="single" w:sz="4" w:space="0" w:color="auto"/>
            </w:tcBorders>
            <w:vAlign w:val="center"/>
            <w:hideMark/>
          </w:tcPr>
          <w:p w14:paraId="687BB0C2" w14:textId="7F9CD670" w:rsidR="00444148" w:rsidRPr="00752205" w:rsidRDefault="00D47A83" w:rsidP="00752205">
            <w:pPr>
              <w:pStyle w:val="ListParagraph"/>
              <w:numPr>
                <w:ilvl w:val="0"/>
                <w:numId w:val="35"/>
              </w:numPr>
              <w:rPr>
                <w:rFonts w:ascii="Aptos" w:hAnsi="Aptos"/>
                <w:b/>
                <w:bCs/>
                <w:i/>
                <w:iCs/>
                <w:color w:val="000000"/>
                <w:lang w:val="fr-CA" w:eastAsia="en-IE"/>
              </w:rPr>
            </w:pPr>
            <w:r w:rsidRPr="00752205">
              <w:rPr>
                <w:rFonts w:ascii="Aptos" w:hAnsi="Aptos"/>
                <w:b/>
                <w:bCs/>
                <w:i/>
                <w:iCs/>
                <w:color w:val="000000"/>
                <w:lang w:val="fr-CA" w:eastAsia="en-IE"/>
              </w:rPr>
              <w:t>Copie du certificat d’identification fiscale (NIF)</w:t>
            </w:r>
          </w:p>
        </w:tc>
        <w:tc>
          <w:tcPr>
            <w:tcW w:w="715" w:type="dxa"/>
            <w:tcBorders>
              <w:top w:val="nil"/>
              <w:left w:val="nil"/>
              <w:bottom w:val="single" w:sz="4" w:space="0" w:color="auto"/>
              <w:right w:val="single" w:sz="4" w:space="0" w:color="auto"/>
            </w:tcBorders>
            <w:vAlign w:val="center"/>
            <w:hideMark/>
          </w:tcPr>
          <w:p w14:paraId="6C38F796"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c>
          <w:tcPr>
            <w:tcW w:w="770" w:type="dxa"/>
            <w:tcBorders>
              <w:top w:val="nil"/>
              <w:left w:val="nil"/>
              <w:bottom w:val="single" w:sz="4" w:space="0" w:color="auto"/>
              <w:right w:val="single" w:sz="4" w:space="0" w:color="auto"/>
            </w:tcBorders>
            <w:vAlign w:val="center"/>
            <w:hideMark/>
          </w:tcPr>
          <w:p w14:paraId="607F3205"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r>
      <w:tr w:rsidR="003A2F6C" w:rsidRPr="00F56753" w14:paraId="2176EEA3" w14:textId="77777777" w:rsidTr="2D726545">
        <w:trPr>
          <w:trHeight w:val="513"/>
          <w:jc w:val="center"/>
        </w:trPr>
        <w:tc>
          <w:tcPr>
            <w:tcW w:w="840" w:type="dxa"/>
            <w:tcBorders>
              <w:top w:val="nil"/>
              <w:left w:val="single" w:sz="4" w:space="0" w:color="auto"/>
              <w:bottom w:val="single" w:sz="4" w:space="0" w:color="auto"/>
              <w:right w:val="single" w:sz="4" w:space="0" w:color="auto"/>
            </w:tcBorders>
            <w:vAlign w:val="center"/>
          </w:tcPr>
          <w:p w14:paraId="72B39ABA" w14:textId="6E46F469" w:rsidR="00444148" w:rsidRPr="00F13A46" w:rsidRDefault="00444148"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hideMark/>
          </w:tcPr>
          <w:p w14:paraId="6F43D1EB" w14:textId="10AECC8D" w:rsidR="00444148" w:rsidRPr="00752205" w:rsidRDefault="00204C8C" w:rsidP="00752205">
            <w:pPr>
              <w:pStyle w:val="ListParagraph"/>
              <w:numPr>
                <w:ilvl w:val="0"/>
                <w:numId w:val="35"/>
              </w:numPr>
              <w:rPr>
                <w:rFonts w:ascii="Aptos" w:hAnsi="Aptos"/>
                <w:b/>
                <w:bCs/>
                <w:i/>
                <w:iCs/>
                <w:color w:val="000000"/>
                <w:lang w:val="fr-CA" w:eastAsia="en-IE"/>
              </w:rPr>
            </w:pPr>
            <w:r w:rsidRPr="00752205">
              <w:rPr>
                <w:rFonts w:ascii="Aptos" w:hAnsi="Aptos"/>
                <w:b/>
                <w:bCs/>
                <w:i/>
                <w:iCs/>
                <w:color w:val="000000"/>
                <w:lang w:val="fr-CA" w:eastAsia="en-IE"/>
              </w:rPr>
              <w:t>Copie de l’attestation de non-redevance fiscale à jour</w:t>
            </w:r>
          </w:p>
        </w:tc>
        <w:tc>
          <w:tcPr>
            <w:tcW w:w="715" w:type="dxa"/>
            <w:tcBorders>
              <w:top w:val="nil"/>
              <w:left w:val="nil"/>
              <w:bottom w:val="single" w:sz="4" w:space="0" w:color="auto"/>
              <w:right w:val="single" w:sz="4" w:space="0" w:color="auto"/>
            </w:tcBorders>
            <w:vAlign w:val="center"/>
            <w:hideMark/>
          </w:tcPr>
          <w:p w14:paraId="17D92A6C"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c>
          <w:tcPr>
            <w:tcW w:w="770" w:type="dxa"/>
            <w:tcBorders>
              <w:top w:val="nil"/>
              <w:left w:val="nil"/>
              <w:bottom w:val="single" w:sz="4" w:space="0" w:color="auto"/>
              <w:right w:val="single" w:sz="4" w:space="0" w:color="auto"/>
            </w:tcBorders>
            <w:vAlign w:val="center"/>
            <w:hideMark/>
          </w:tcPr>
          <w:p w14:paraId="013D2311"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r>
      <w:tr w:rsidR="003A2F6C" w:rsidRPr="00F56753" w14:paraId="761F6559" w14:textId="77777777" w:rsidTr="2D726545">
        <w:trPr>
          <w:trHeight w:val="576"/>
          <w:jc w:val="center"/>
        </w:trPr>
        <w:tc>
          <w:tcPr>
            <w:tcW w:w="840" w:type="dxa"/>
            <w:tcBorders>
              <w:top w:val="nil"/>
              <w:left w:val="single" w:sz="4" w:space="0" w:color="auto"/>
              <w:bottom w:val="single" w:sz="4" w:space="0" w:color="auto"/>
              <w:right w:val="single" w:sz="4" w:space="0" w:color="auto"/>
            </w:tcBorders>
            <w:vAlign w:val="center"/>
          </w:tcPr>
          <w:p w14:paraId="17BA7938" w14:textId="37751FBF" w:rsidR="00444148" w:rsidRPr="00F13A46" w:rsidRDefault="00444148"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hideMark/>
          </w:tcPr>
          <w:p w14:paraId="67C91D87" w14:textId="62531B98" w:rsidR="00444148" w:rsidRPr="00752205" w:rsidRDefault="00752205" w:rsidP="00752205">
            <w:pPr>
              <w:pStyle w:val="ListParagraph"/>
              <w:numPr>
                <w:ilvl w:val="0"/>
                <w:numId w:val="32"/>
              </w:numPr>
              <w:rPr>
                <w:rFonts w:ascii="Aptos" w:hAnsi="Aptos"/>
                <w:b/>
                <w:bCs/>
                <w:i/>
                <w:iCs/>
                <w:color w:val="000000"/>
                <w:lang w:val="fr-CA" w:eastAsia="en-IE"/>
              </w:rPr>
            </w:pPr>
            <w:r w:rsidRPr="00752205">
              <w:rPr>
                <w:rFonts w:ascii="Aptos" w:hAnsi="Aptos"/>
                <w:b/>
                <w:bCs/>
                <w:i/>
                <w:iCs/>
                <w:color w:val="000000"/>
                <w:lang w:val="fr-CA" w:eastAsia="en-IE"/>
              </w:rPr>
              <w:t>Une autorisation d’exercer entant que Prestataire de services de gardiennage au Tchad et avoir sa présence physique au Tchad</w:t>
            </w:r>
          </w:p>
        </w:tc>
        <w:tc>
          <w:tcPr>
            <w:tcW w:w="715" w:type="dxa"/>
            <w:tcBorders>
              <w:top w:val="nil"/>
              <w:left w:val="nil"/>
              <w:bottom w:val="single" w:sz="4" w:space="0" w:color="auto"/>
              <w:right w:val="single" w:sz="4" w:space="0" w:color="auto"/>
            </w:tcBorders>
            <w:vAlign w:val="center"/>
            <w:hideMark/>
          </w:tcPr>
          <w:p w14:paraId="297EC020"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c>
          <w:tcPr>
            <w:tcW w:w="770" w:type="dxa"/>
            <w:tcBorders>
              <w:top w:val="nil"/>
              <w:left w:val="nil"/>
              <w:bottom w:val="single" w:sz="4" w:space="0" w:color="auto"/>
              <w:right w:val="single" w:sz="4" w:space="0" w:color="auto"/>
            </w:tcBorders>
            <w:vAlign w:val="center"/>
            <w:hideMark/>
          </w:tcPr>
          <w:p w14:paraId="7E9D5DAB"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r>
      <w:tr w:rsidR="003A2F6C" w:rsidRPr="00F56753" w14:paraId="06958FBF" w14:textId="77777777" w:rsidTr="2D726545">
        <w:trPr>
          <w:trHeight w:val="1152"/>
          <w:jc w:val="center"/>
        </w:trPr>
        <w:tc>
          <w:tcPr>
            <w:tcW w:w="840" w:type="dxa"/>
            <w:tcBorders>
              <w:top w:val="nil"/>
              <w:left w:val="single" w:sz="4" w:space="0" w:color="auto"/>
              <w:bottom w:val="single" w:sz="4" w:space="0" w:color="auto"/>
              <w:right w:val="single" w:sz="4" w:space="0" w:color="auto"/>
            </w:tcBorders>
            <w:vAlign w:val="center"/>
          </w:tcPr>
          <w:p w14:paraId="2D800DD4" w14:textId="234FA0E1" w:rsidR="00444148" w:rsidRPr="00F13A46" w:rsidRDefault="00444148"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hideMark/>
          </w:tcPr>
          <w:p w14:paraId="249F59A8" w14:textId="2A4AB440" w:rsidR="00444148" w:rsidRPr="00884351" w:rsidRDefault="00884351" w:rsidP="00884351">
            <w:pPr>
              <w:pStyle w:val="ListParagraph"/>
              <w:numPr>
                <w:ilvl w:val="0"/>
                <w:numId w:val="32"/>
              </w:numPr>
              <w:rPr>
                <w:rFonts w:ascii="Aptos" w:hAnsi="Aptos"/>
                <w:b/>
                <w:bCs/>
                <w:i/>
                <w:iCs/>
                <w:color w:val="000000"/>
                <w:lang w:val="fr-CA" w:eastAsia="en-IE"/>
              </w:rPr>
            </w:pPr>
            <w:r w:rsidRPr="00884351">
              <w:rPr>
                <w:rFonts w:ascii="Aptos" w:hAnsi="Aptos"/>
                <w:b/>
                <w:bCs/>
                <w:i/>
                <w:iCs/>
                <w:color w:val="000000"/>
                <w:lang w:val="fr-CA" w:eastAsia="en-IE"/>
              </w:rPr>
              <w:t>Copie de l’attestation de non-faillite et non liquidation financière datant de moins de six (06) mois à la date d’ouverture des offres</w:t>
            </w:r>
          </w:p>
        </w:tc>
        <w:tc>
          <w:tcPr>
            <w:tcW w:w="715" w:type="dxa"/>
            <w:tcBorders>
              <w:top w:val="nil"/>
              <w:left w:val="nil"/>
              <w:bottom w:val="single" w:sz="4" w:space="0" w:color="auto"/>
              <w:right w:val="single" w:sz="4" w:space="0" w:color="auto"/>
            </w:tcBorders>
            <w:vAlign w:val="center"/>
            <w:hideMark/>
          </w:tcPr>
          <w:p w14:paraId="103F3B21"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c>
          <w:tcPr>
            <w:tcW w:w="770" w:type="dxa"/>
            <w:tcBorders>
              <w:top w:val="nil"/>
              <w:left w:val="nil"/>
              <w:bottom w:val="single" w:sz="4" w:space="0" w:color="auto"/>
              <w:right w:val="single" w:sz="4" w:space="0" w:color="auto"/>
            </w:tcBorders>
            <w:vAlign w:val="center"/>
            <w:hideMark/>
          </w:tcPr>
          <w:p w14:paraId="64CC2432" w14:textId="77777777" w:rsidR="00444148" w:rsidRPr="00444148" w:rsidRDefault="00444148" w:rsidP="003A2F6C">
            <w:pPr>
              <w:rPr>
                <w:rFonts w:ascii="Aptos" w:hAnsi="Aptos"/>
                <w:color w:val="000000"/>
                <w:lang w:val="fr-CA" w:eastAsia="en-IE"/>
              </w:rPr>
            </w:pPr>
            <w:r w:rsidRPr="00444148">
              <w:rPr>
                <w:rFonts w:ascii="Aptos" w:hAnsi="Aptos"/>
                <w:color w:val="000000"/>
                <w:lang w:val="fr-FR" w:eastAsia="en-IE"/>
              </w:rPr>
              <w:t> </w:t>
            </w:r>
          </w:p>
        </w:tc>
      </w:tr>
      <w:tr w:rsidR="00822E70" w:rsidRPr="00F56753" w14:paraId="4C0F0AE2" w14:textId="77777777" w:rsidTr="2D726545">
        <w:trPr>
          <w:trHeight w:val="1152"/>
          <w:jc w:val="center"/>
        </w:trPr>
        <w:tc>
          <w:tcPr>
            <w:tcW w:w="840" w:type="dxa"/>
            <w:tcBorders>
              <w:top w:val="nil"/>
              <w:left w:val="single" w:sz="4" w:space="0" w:color="auto"/>
              <w:bottom w:val="single" w:sz="4" w:space="0" w:color="auto"/>
              <w:right w:val="single" w:sz="4" w:space="0" w:color="auto"/>
            </w:tcBorders>
            <w:vAlign w:val="center"/>
          </w:tcPr>
          <w:p w14:paraId="113825C3" w14:textId="77777777" w:rsidR="00822E70" w:rsidRPr="009929FF" w:rsidRDefault="00822E70"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320D6AE1" w14:textId="6B0492FE" w:rsidR="00822E70" w:rsidRPr="00884351" w:rsidRDefault="7EF004F9" w:rsidP="2D726545">
            <w:pPr>
              <w:pStyle w:val="ListParagraph"/>
              <w:numPr>
                <w:ilvl w:val="0"/>
                <w:numId w:val="32"/>
              </w:numPr>
              <w:rPr>
                <w:rFonts w:ascii="Aptos" w:hAnsi="Aptos"/>
                <w:b/>
                <w:bCs/>
                <w:i/>
                <w:iCs/>
                <w:color w:val="000000"/>
                <w:lang w:val="fr-CA" w:eastAsia="en-IE"/>
              </w:rPr>
            </w:pPr>
            <w:r w:rsidRPr="2D726545">
              <w:rPr>
                <w:rFonts w:ascii="Aptos" w:hAnsi="Aptos"/>
                <w:b/>
                <w:bCs/>
                <w:i/>
                <w:iCs/>
                <w:color w:val="000000" w:themeColor="text1"/>
                <w:lang w:val="fr-BE" w:eastAsia="en-IE"/>
              </w:rPr>
              <w:t xml:space="preserve">Copie d’au moins trois (3) </w:t>
            </w:r>
            <w:r w:rsidR="0F5E809C" w:rsidRPr="2D726545">
              <w:rPr>
                <w:rFonts w:ascii="Aptos" w:hAnsi="Aptos"/>
                <w:b/>
                <w:bCs/>
                <w:i/>
                <w:iCs/>
                <w:color w:val="000000" w:themeColor="text1"/>
                <w:lang w:val="fr-BE" w:eastAsia="en-IE"/>
              </w:rPr>
              <w:t>contrats</w:t>
            </w:r>
            <w:r w:rsidR="5EE99CA1" w:rsidRPr="2D726545">
              <w:rPr>
                <w:rFonts w:ascii="Aptos" w:hAnsi="Aptos"/>
                <w:b/>
                <w:bCs/>
                <w:i/>
                <w:iCs/>
                <w:color w:val="000000" w:themeColor="text1"/>
                <w:lang w:val="fr-BE" w:eastAsia="en-IE"/>
              </w:rPr>
              <w:t xml:space="preserve"> </w:t>
            </w:r>
            <w:r w:rsidR="0F5E809C" w:rsidRPr="2D726545">
              <w:rPr>
                <w:rFonts w:ascii="Aptos" w:hAnsi="Aptos"/>
                <w:b/>
                <w:bCs/>
                <w:i/>
                <w:iCs/>
                <w:color w:val="000000" w:themeColor="text1"/>
                <w:lang w:val="fr-BE" w:eastAsia="en-IE"/>
              </w:rPr>
              <w:t>(do</w:t>
            </w:r>
            <w:r w:rsidR="3CF90395" w:rsidRPr="2D726545">
              <w:rPr>
                <w:rFonts w:ascii="Aptos" w:hAnsi="Aptos"/>
                <w:b/>
                <w:bCs/>
                <w:i/>
                <w:iCs/>
                <w:color w:val="000000" w:themeColor="text1"/>
                <w:lang w:val="fr-BE" w:eastAsia="en-IE"/>
              </w:rPr>
              <w:t>nt</w:t>
            </w:r>
            <w:r w:rsidR="232A21EE" w:rsidRPr="2D726545">
              <w:rPr>
                <w:rFonts w:ascii="Aptos" w:hAnsi="Aptos"/>
                <w:b/>
                <w:bCs/>
                <w:i/>
                <w:iCs/>
                <w:color w:val="000000" w:themeColor="text1"/>
                <w:lang w:val="fr-BE" w:eastAsia="en-IE"/>
              </w:rPr>
              <w:t xml:space="preserve"> au moins un contrat avec</w:t>
            </w:r>
            <w:r w:rsidR="0F5E809C" w:rsidRPr="2D726545">
              <w:rPr>
                <w:rFonts w:ascii="Aptos" w:hAnsi="Aptos"/>
                <w:b/>
                <w:bCs/>
                <w:i/>
                <w:iCs/>
                <w:color w:val="000000" w:themeColor="text1"/>
                <w:lang w:val="fr-BE" w:eastAsia="en-IE"/>
              </w:rPr>
              <w:t xml:space="preserve"> une ONG)</w:t>
            </w:r>
            <w:r w:rsidR="232A21EE" w:rsidRPr="2D726545">
              <w:rPr>
                <w:rFonts w:ascii="Aptos" w:hAnsi="Aptos"/>
                <w:b/>
                <w:bCs/>
                <w:i/>
                <w:iCs/>
                <w:color w:val="000000" w:themeColor="text1"/>
                <w:lang w:val="fr-BE" w:eastAsia="en-IE"/>
              </w:rPr>
              <w:t xml:space="preserve"> </w:t>
            </w:r>
            <w:r w:rsidRPr="2D726545">
              <w:rPr>
                <w:rFonts w:ascii="Aptos" w:hAnsi="Aptos"/>
                <w:b/>
                <w:bCs/>
                <w:i/>
                <w:iCs/>
                <w:color w:val="000000" w:themeColor="text1"/>
                <w:lang w:val="fr-BE" w:eastAsia="en-IE"/>
              </w:rPr>
              <w:t>ou de document attestant de la bonne livraison d’articles similaires (si vous en avez plusieurs, merci de les fournir)</w:t>
            </w:r>
            <w:r w:rsidR="16CAD861" w:rsidRPr="2D726545">
              <w:rPr>
                <w:rFonts w:ascii="Aptos" w:hAnsi="Aptos"/>
                <w:b/>
                <w:bCs/>
                <w:i/>
                <w:iCs/>
                <w:color w:val="000000" w:themeColor="text1"/>
                <w:lang w:val="fr-BE" w:eastAsia="en-IE"/>
              </w:rPr>
              <w:t xml:space="preserve"> </w:t>
            </w:r>
            <w:r w:rsidR="3CFFF300" w:rsidRPr="2D726545">
              <w:rPr>
                <w:rFonts w:ascii="Aptos" w:hAnsi="Aptos"/>
                <w:b/>
                <w:bCs/>
                <w:i/>
                <w:iCs/>
                <w:color w:val="000000" w:themeColor="text1"/>
                <w:lang w:val="fr-BE" w:eastAsia="en-IE"/>
              </w:rPr>
              <w:t xml:space="preserve">copie </w:t>
            </w:r>
            <w:r w:rsidR="16CAD861" w:rsidRPr="2D726545">
              <w:rPr>
                <w:rFonts w:ascii="Aptos" w:hAnsi="Aptos"/>
                <w:b/>
                <w:bCs/>
                <w:i/>
                <w:iCs/>
                <w:color w:val="000000" w:themeColor="text1"/>
                <w:lang w:val="fr-BE" w:eastAsia="en-IE"/>
              </w:rPr>
              <w:t xml:space="preserve">légalisée </w:t>
            </w:r>
          </w:p>
        </w:tc>
        <w:tc>
          <w:tcPr>
            <w:tcW w:w="715" w:type="dxa"/>
            <w:tcBorders>
              <w:top w:val="nil"/>
              <w:left w:val="nil"/>
              <w:bottom w:val="single" w:sz="4" w:space="0" w:color="auto"/>
              <w:right w:val="single" w:sz="4" w:space="0" w:color="auto"/>
            </w:tcBorders>
            <w:vAlign w:val="center"/>
          </w:tcPr>
          <w:p w14:paraId="47CA06B1" w14:textId="77777777" w:rsidR="00822E70" w:rsidRPr="00444148" w:rsidRDefault="00822E70"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2C6F7CAF" w14:textId="77777777" w:rsidR="00822E70" w:rsidRPr="00444148" w:rsidRDefault="00822E70" w:rsidP="003A2F6C">
            <w:pPr>
              <w:rPr>
                <w:rFonts w:ascii="Aptos" w:hAnsi="Aptos"/>
                <w:color w:val="000000"/>
                <w:lang w:val="fr-FR" w:eastAsia="en-IE"/>
              </w:rPr>
            </w:pPr>
          </w:p>
        </w:tc>
      </w:tr>
      <w:tr w:rsidR="00822E70" w:rsidRPr="00F56753" w14:paraId="6F569BB3" w14:textId="77777777" w:rsidTr="2D726545">
        <w:trPr>
          <w:trHeight w:val="635"/>
          <w:jc w:val="center"/>
        </w:trPr>
        <w:tc>
          <w:tcPr>
            <w:tcW w:w="840" w:type="dxa"/>
            <w:tcBorders>
              <w:top w:val="nil"/>
              <w:left w:val="single" w:sz="4" w:space="0" w:color="auto"/>
              <w:bottom w:val="single" w:sz="4" w:space="0" w:color="auto"/>
              <w:right w:val="single" w:sz="4" w:space="0" w:color="auto"/>
            </w:tcBorders>
            <w:vAlign w:val="center"/>
          </w:tcPr>
          <w:p w14:paraId="00251281" w14:textId="77777777" w:rsidR="00822E70" w:rsidRPr="00822E70" w:rsidRDefault="00822E70"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4937305E" w14:textId="1F2A34B4" w:rsidR="00631FE5" w:rsidRPr="00631FE5" w:rsidRDefault="00631FE5" w:rsidP="00631FE5">
            <w:pPr>
              <w:pStyle w:val="ListParagraph"/>
              <w:numPr>
                <w:ilvl w:val="0"/>
                <w:numId w:val="32"/>
              </w:numPr>
              <w:rPr>
                <w:rFonts w:ascii="Aptos" w:hAnsi="Aptos"/>
                <w:b/>
                <w:bCs/>
                <w:i/>
                <w:iCs/>
                <w:color w:val="000000"/>
                <w:lang w:val="fr-CA" w:eastAsia="en-IE"/>
              </w:rPr>
            </w:pPr>
            <w:r w:rsidRPr="00631FE5">
              <w:rPr>
                <w:rFonts w:ascii="Aptos" w:hAnsi="Aptos"/>
                <w:b/>
                <w:bCs/>
                <w:i/>
                <w:iCs/>
                <w:color w:val="000000"/>
                <w:lang w:val="fr-CA" w:eastAsia="en-IE"/>
              </w:rPr>
              <w:t>Fiche de renseignement du soumissionnaire complétée, datée, signée et cachetée (</w:t>
            </w:r>
            <w:r w:rsidRPr="00B22CFA">
              <w:rPr>
                <w:rFonts w:ascii="Aptos" w:hAnsi="Aptos"/>
                <w:b/>
                <w:bCs/>
                <w:i/>
                <w:iCs/>
                <w:color w:val="000000"/>
                <w:lang w:val="fr-CA" w:eastAsia="en-IE"/>
              </w:rPr>
              <w:t xml:space="preserve">Annexe </w:t>
            </w:r>
            <w:r w:rsidR="001A259B" w:rsidRPr="00B22CFA">
              <w:rPr>
                <w:rFonts w:ascii="Aptos" w:hAnsi="Aptos"/>
                <w:b/>
                <w:bCs/>
                <w:i/>
                <w:iCs/>
                <w:color w:val="000000"/>
                <w:lang w:val="fr-CA" w:eastAsia="en-IE"/>
              </w:rPr>
              <w:t>1</w:t>
            </w:r>
            <w:r w:rsidRPr="00631FE5">
              <w:rPr>
                <w:rFonts w:ascii="Aptos" w:hAnsi="Aptos"/>
                <w:b/>
                <w:bCs/>
                <w:i/>
                <w:iCs/>
                <w:color w:val="000000"/>
                <w:lang w:val="fr-CA" w:eastAsia="en-IE"/>
              </w:rPr>
              <w:t xml:space="preserve">) </w:t>
            </w:r>
          </w:p>
          <w:p w14:paraId="29438873" w14:textId="77777777" w:rsidR="00822E70" w:rsidRPr="00884351" w:rsidRDefault="00822E70" w:rsidP="00631FE5">
            <w:pPr>
              <w:pStyle w:val="ListParagraph"/>
              <w:rPr>
                <w:rFonts w:ascii="Aptos" w:hAnsi="Aptos"/>
                <w:b/>
                <w:bCs/>
                <w:i/>
                <w:iCs/>
                <w:color w:val="000000"/>
                <w:lang w:val="fr-CA" w:eastAsia="en-IE"/>
              </w:rPr>
            </w:pPr>
          </w:p>
        </w:tc>
        <w:tc>
          <w:tcPr>
            <w:tcW w:w="715" w:type="dxa"/>
            <w:tcBorders>
              <w:top w:val="nil"/>
              <w:left w:val="nil"/>
              <w:bottom w:val="single" w:sz="4" w:space="0" w:color="auto"/>
              <w:right w:val="single" w:sz="4" w:space="0" w:color="auto"/>
            </w:tcBorders>
            <w:vAlign w:val="center"/>
          </w:tcPr>
          <w:p w14:paraId="1ED6765A" w14:textId="77777777" w:rsidR="00822E70" w:rsidRPr="00444148" w:rsidRDefault="00822E70"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24872301" w14:textId="77777777" w:rsidR="00822E70" w:rsidRPr="00444148" w:rsidRDefault="00822E70" w:rsidP="003A2F6C">
            <w:pPr>
              <w:rPr>
                <w:rFonts w:ascii="Aptos" w:hAnsi="Aptos"/>
                <w:color w:val="000000"/>
                <w:lang w:val="fr-FR" w:eastAsia="en-IE"/>
              </w:rPr>
            </w:pPr>
          </w:p>
        </w:tc>
      </w:tr>
      <w:tr w:rsidR="00631FE5" w:rsidRPr="00F56753" w14:paraId="5B15AC65" w14:textId="77777777" w:rsidTr="2D726545">
        <w:trPr>
          <w:trHeight w:val="635"/>
          <w:jc w:val="center"/>
        </w:trPr>
        <w:tc>
          <w:tcPr>
            <w:tcW w:w="840" w:type="dxa"/>
            <w:tcBorders>
              <w:top w:val="nil"/>
              <w:left w:val="single" w:sz="4" w:space="0" w:color="auto"/>
              <w:bottom w:val="single" w:sz="4" w:space="0" w:color="auto"/>
              <w:right w:val="single" w:sz="4" w:space="0" w:color="auto"/>
            </w:tcBorders>
            <w:vAlign w:val="center"/>
          </w:tcPr>
          <w:p w14:paraId="00E0EBC6" w14:textId="77777777" w:rsidR="00631FE5" w:rsidRPr="00822E70" w:rsidRDefault="00631FE5"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4FC1BD22" w14:textId="1E0FA25D" w:rsidR="00631FE5" w:rsidRPr="0040589B" w:rsidRDefault="0040589B" w:rsidP="0040589B">
            <w:pPr>
              <w:pStyle w:val="ListParagraph"/>
              <w:numPr>
                <w:ilvl w:val="0"/>
                <w:numId w:val="32"/>
              </w:numPr>
              <w:rPr>
                <w:rFonts w:ascii="Aptos" w:hAnsi="Aptos"/>
                <w:b/>
                <w:bCs/>
                <w:i/>
                <w:iCs/>
                <w:color w:val="000000"/>
                <w:lang w:val="fr-BE" w:eastAsia="en-IE"/>
              </w:rPr>
            </w:pPr>
            <w:r w:rsidRPr="0040589B">
              <w:rPr>
                <w:rFonts w:ascii="Aptos" w:hAnsi="Aptos"/>
                <w:b/>
                <w:bCs/>
                <w:i/>
                <w:iCs/>
                <w:color w:val="000000"/>
                <w:lang w:val="fr-BE" w:eastAsia="en-IE"/>
              </w:rPr>
              <w:t xml:space="preserve">Formulaire de l’expérience pertinente du soumissionnaire complété </w:t>
            </w:r>
            <w:r w:rsidRPr="00B22CFA">
              <w:rPr>
                <w:rFonts w:ascii="Aptos" w:hAnsi="Aptos"/>
                <w:b/>
                <w:bCs/>
                <w:i/>
                <w:iCs/>
                <w:color w:val="000000"/>
                <w:lang w:val="fr-BE" w:eastAsia="en-IE"/>
              </w:rPr>
              <w:t xml:space="preserve">(Annexe </w:t>
            </w:r>
            <w:r w:rsidR="00896FB5">
              <w:rPr>
                <w:rFonts w:ascii="Aptos" w:hAnsi="Aptos"/>
                <w:b/>
                <w:bCs/>
                <w:i/>
                <w:iCs/>
                <w:color w:val="000000"/>
                <w:lang w:val="fr-BE" w:eastAsia="en-IE"/>
              </w:rPr>
              <w:t>1</w:t>
            </w:r>
            <w:r w:rsidRPr="00B22CFA">
              <w:rPr>
                <w:rFonts w:ascii="Aptos" w:hAnsi="Aptos"/>
                <w:b/>
                <w:bCs/>
                <w:i/>
                <w:iCs/>
                <w:color w:val="000000"/>
                <w:lang w:val="fr-BE" w:eastAsia="en-IE"/>
              </w:rPr>
              <w:t>)</w:t>
            </w:r>
          </w:p>
        </w:tc>
        <w:tc>
          <w:tcPr>
            <w:tcW w:w="715" w:type="dxa"/>
            <w:tcBorders>
              <w:top w:val="nil"/>
              <w:left w:val="nil"/>
              <w:bottom w:val="single" w:sz="4" w:space="0" w:color="auto"/>
              <w:right w:val="single" w:sz="4" w:space="0" w:color="auto"/>
            </w:tcBorders>
            <w:vAlign w:val="center"/>
          </w:tcPr>
          <w:p w14:paraId="56818FA7" w14:textId="77777777" w:rsidR="00631FE5" w:rsidRPr="00444148" w:rsidRDefault="00631FE5"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4370D7DA" w14:textId="77777777" w:rsidR="00631FE5" w:rsidRPr="00444148" w:rsidRDefault="00631FE5" w:rsidP="003A2F6C">
            <w:pPr>
              <w:rPr>
                <w:rFonts w:ascii="Aptos" w:hAnsi="Aptos"/>
                <w:color w:val="000000"/>
                <w:lang w:val="fr-FR" w:eastAsia="en-IE"/>
              </w:rPr>
            </w:pPr>
          </w:p>
        </w:tc>
      </w:tr>
      <w:tr w:rsidR="00631FE5" w:rsidRPr="008D0837" w14:paraId="611C4FA2" w14:textId="77777777" w:rsidTr="2D726545">
        <w:trPr>
          <w:trHeight w:val="635"/>
          <w:jc w:val="center"/>
        </w:trPr>
        <w:tc>
          <w:tcPr>
            <w:tcW w:w="840" w:type="dxa"/>
            <w:tcBorders>
              <w:top w:val="nil"/>
              <w:left w:val="single" w:sz="4" w:space="0" w:color="auto"/>
              <w:bottom w:val="single" w:sz="4" w:space="0" w:color="auto"/>
              <w:right w:val="single" w:sz="4" w:space="0" w:color="auto"/>
            </w:tcBorders>
            <w:vAlign w:val="center"/>
          </w:tcPr>
          <w:p w14:paraId="7DB88467" w14:textId="77777777" w:rsidR="00631FE5" w:rsidRPr="00822E70" w:rsidRDefault="00631FE5"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2ABC6F76" w14:textId="762C55EA" w:rsidR="00631FE5" w:rsidRPr="00631FE5" w:rsidRDefault="00030D71" w:rsidP="0040589B">
            <w:pPr>
              <w:pStyle w:val="ListParagraph"/>
              <w:numPr>
                <w:ilvl w:val="0"/>
                <w:numId w:val="32"/>
              </w:numPr>
              <w:rPr>
                <w:rFonts w:ascii="Aptos" w:hAnsi="Aptos"/>
                <w:b/>
                <w:bCs/>
                <w:i/>
                <w:iCs/>
                <w:color w:val="000000"/>
                <w:lang w:val="fr-CA" w:eastAsia="en-IE"/>
              </w:rPr>
            </w:pPr>
            <w:r w:rsidRPr="00030D71">
              <w:rPr>
                <w:rFonts w:ascii="Aptos" w:hAnsi="Aptos"/>
                <w:b/>
                <w:bCs/>
                <w:i/>
                <w:iCs/>
                <w:color w:val="000000"/>
                <w:lang w:val="fr-CA" w:eastAsia="en-IE"/>
              </w:rPr>
              <w:t>Offre Technique (</w:t>
            </w:r>
            <w:r w:rsidR="00B22CFA" w:rsidRPr="00B22CFA">
              <w:rPr>
                <w:rFonts w:ascii="Aptos" w:hAnsi="Aptos"/>
                <w:b/>
                <w:bCs/>
                <w:i/>
                <w:iCs/>
                <w:color w:val="000000"/>
                <w:lang w:val="fr-CA" w:eastAsia="en-IE"/>
              </w:rPr>
              <w:t>Annexe</w:t>
            </w:r>
            <w:r w:rsidR="00CE1020">
              <w:rPr>
                <w:rFonts w:ascii="Aptos" w:hAnsi="Aptos"/>
                <w:b/>
                <w:bCs/>
                <w:i/>
                <w:iCs/>
                <w:color w:val="000000"/>
                <w:lang w:val="fr-CA" w:eastAsia="en-IE"/>
              </w:rPr>
              <w:t xml:space="preserve"> 5</w:t>
            </w:r>
            <w:r w:rsidR="00B22CFA" w:rsidRPr="00B22CFA">
              <w:rPr>
                <w:rFonts w:ascii="Aptos" w:hAnsi="Aptos"/>
                <w:b/>
                <w:bCs/>
                <w:i/>
                <w:iCs/>
                <w:color w:val="000000"/>
                <w:lang w:val="fr-CA" w:eastAsia="en-IE"/>
              </w:rPr>
              <w:t>)</w:t>
            </w:r>
          </w:p>
        </w:tc>
        <w:tc>
          <w:tcPr>
            <w:tcW w:w="715" w:type="dxa"/>
            <w:tcBorders>
              <w:top w:val="nil"/>
              <w:left w:val="nil"/>
              <w:bottom w:val="single" w:sz="4" w:space="0" w:color="auto"/>
              <w:right w:val="single" w:sz="4" w:space="0" w:color="auto"/>
            </w:tcBorders>
            <w:vAlign w:val="center"/>
          </w:tcPr>
          <w:p w14:paraId="1A0CC814" w14:textId="77777777" w:rsidR="00631FE5" w:rsidRPr="00444148" w:rsidRDefault="00631FE5"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7764624E" w14:textId="77777777" w:rsidR="00631FE5" w:rsidRPr="00444148" w:rsidRDefault="00631FE5" w:rsidP="003A2F6C">
            <w:pPr>
              <w:rPr>
                <w:rFonts w:ascii="Aptos" w:hAnsi="Aptos"/>
                <w:color w:val="000000"/>
                <w:lang w:val="fr-FR" w:eastAsia="en-IE"/>
              </w:rPr>
            </w:pPr>
          </w:p>
        </w:tc>
      </w:tr>
      <w:tr w:rsidR="00631FE5" w:rsidRPr="008D0837" w14:paraId="3E89E740" w14:textId="77777777" w:rsidTr="2D726545">
        <w:trPr>
          <w:trHeight w:val="635"/>
          <w:jc w:val="center"/>
        </w:trPr>
        <w:tc>
          <w:tcPr>
            <w:tcW w:w="840" w:type="dxa"/>
            <w:tcBorders>
              <w:top w:val="nil"/>
              <w:left w:val="single" w:sz="4" w:space="0" w:color="auto"/>
              <w:bottom w:val="single" w:sz="4" w:space="0" w:color="auto"/>
              <w:right w:val="single" w:sz="4" w:space="0" w:color="auto"/>
            </w:tcBorders>
            <w:vAlign w:val="center"/>
          </w:tcPr>
          <w:p w14:paraId="28B34766" w14:textId="77777777" w:rsidR="00631FE5" w:rsidRPr="00822E70" w:rsidRDefault="00631FE5"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00C6EEDF" w14:textId="15047C6A" w:rsidR="00631FE5" w:rsidRPr="00631FE5" w:rsidRDefault="00C66884" w:rsidP="00631FE5">
            <w:pPr>
              <w:pStyle w:val="ListParagraph"/>
              <w:numPr>
                <w:ilvl w:val="0"/>
                <w:numId w:val="32"/>
              </w:numPr>
              <w:rPr>
                <w:rFonts w:ascii="Aptos" w:hAnsi="Aptos"/>
                <w:b/>
                <w:bCs/>
                <w:i/>
                <w:iCs/>
                <w:color w:val="000000"/>
                <w:lang w:val="fr-CA" w:eastAsia="en-IE"/>
              </w:rPr>
            </w:pPr>
            <w:r w:rsidRPr="00C66884">
              <w:rPr>
                <w:rFonts w:ascii="Aptos" w:hAnsi="Aptos"/>
                <w:b/>
                <w:bCs/>
                <w:i/>
                <w:iCs/>
                <w:color w:val="000000"/>
                <w:lang w:val="fr-CA" w:eastAsia="en-IE"/>
              </w:rPr>
              <w:t>Affiliation à la CNPS</w:t>
            </w:r>
          </w:p>
        </w:tc>
        <w:tc>
          <w:tcPr>
            <w:tcW w:w="715" w:type="dxa"/>
            <w:tcBorders>
              <w:top w:val="nil"/>
              <w:left w:val="nil"/>
              <w:bottom w:val="single" w:sz="4" w:space="0" w:color="auto"/>
              <w:right w:val="single" w:sz="4" w:space="0" w:color="auto"/>
            </w:tcBorders>
            <w:vAlign w:val="center"/>
          </w:tcPr>
          <w:p w14:paraId="6AC69A2E" w14:textId="77777777" w:rsidR="00631FE5" w:rsidRPr="00444148" w:rsidRDefault="00631FE5"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6015C741" w14:textId="77777777" w:rsidR="00631FE5" w:rsidRPr="00444148" w:rsidRDefault="00631FE5" w:rsidP="003A2F6C">
            <w:pPr>
              <w:rPr>
                <w:rFonts w:ascii="Aptos" w:hAnsi="Aptos"/>
                <w:color w:val="000000"/>
                <w:lang w:val="fr-FR" w:eastAsia="en-IE"/>
              </w:rPr>
            </w:pPr>
          </w:p>
        </w:tc>
      </w:tr>
      <w:tr w:rsidR="00C66884" w:rsidRPr="00F56753" w14:paraId="7D910D63" w14:textId="77777777" w:rsidTr="2D726545">
        <w:trPr>
          <w:trHeight w:val="635"/>
          <w:jc w:val="center"/>
        </w:trPr>
        <w:tc>
          <w:tcPr>
            <w:tcW w:w="840" w:type="dxa"/>
            <w:tcBorders>
              <w:top w:val="nil"/>
              <w:left w:val="single" w:sz="4" w:space="0" w:color="auto"/>
              <w:bottom w:val="single" w:sz="4" w:space="0" w:color="auto"/>
              <w:right w:val="single" w:sz="4" w:space="0" w:color="auto"/>
            </w:tcBorders>
            <w:vAlign w:val="center"/>
          </w:tcPr>
          <w:p w14:paraId="337AD0C8" w14:textId="77777777" w:rsidR="00C66884" w:rsidRPr="00822E70" w:rsidRDefault="00C66884" w:rsidP="00444148">
            <w:pPr>
              <w:jc w:val="center"/>
              <w:rPr>
                <w:rFonts w:ascii="Aptos" w:hAnsi="Aptos"/>
                <w:b/>
                <w:bCs/>
                <w:i/>
                <w:iCs/>
                <w:color w:val="000000"/>
                <w:lang w:val="fr-BE" w:eastAsia="en-IE"/>
              </w:rPr>
            </w:pPr>
          </w:p>
        </w:tc>
        <w:tc>
          <w:tcPr>
            <w:tcW w:w="6742" w:type="dxa"/>
            <w:tcBorders>
              <w:top w:val="nil"/>
              <w:left w:val="nil"/>
              <w:bottom w:val="single" w:sz="4" w:space="0" w:color="auto"/>
              <w:right w:val="single" w:sz="4" w:space="0" w:color="auto"/>
            </w:tcBorders>
            <w:vAlign w:val="center"/>
          </w:tcPr>
          <w:p w14:paraId="09A84FC4" w14:textId="78ED664A" w:rsidR="00C66884" w:rsidRPr="00C66884" w:rsidRDefault="00841BD0" w:rsidP="00631FE5">
            <w:pPr>
              <w:pStyle w:val="ListParagraph"/>
              <w:numPr>
                <w:ilvl w:val="0"/>
                <w:numId w:val="32"/>
              </w:numPr>
              <w:rPr>
                <w:rFonts w:ascii="Aptos" w:hAnsi="Aptos"/>
                <w:b/>
                <w:bCs/>
                <w:i/>
                <w:iCs/>
                <w:color w:val="000000"/>
                <w:lang w:val="fr-CA" w:eastAsia="en-IE"/>
              </w:rPr>
            </w:pPr>
            <w:r w:rsidRPr="00841BD0">
              <w:rPr>
                <w:rFonts w:ascii="Aptos" w:hAnsi="Aptos"/>
                <w:b/>
                <w:bCs/>
                <w:i/>
                <w:iCs/>
                <w:color w:val="000000"/>
                <w:lang w:val="fr-CA" w:eastAsia="en-IE"/>
              </w:rPr>
              <w:t>La Politique de Sauvegarde y compris la Politique de Protection des Participants au programme, La Protection de l’enfant et La Politique de lutte Contre la Traite des Personnes (</w:t>
            </w:r>
            <w:r w:rsidRPr="00B22CFA">
              <w:rPr>
                <w:rFonts w:ascii="Aptos" w:hAnsi="Aptos"/>
                <w:b/>
                <w:bCs/>
                <w:i/>
                <w:iCs/>
                <w:color w:val="000000"/>
                <w:lang w:val="fr-CA" w:eastAsia="en-IE"/>
              </w:rPr>
              <w:t xml:space="preserve">Annexe </w:t>
            </w:r>
            <w:r w:rsidR="00405335">
              <w:rPr>
                <w:rFonts w:ascii="Aptos" w:hAnsi="Aptos"/>
                <w:b/>
                <w:bCs/>
                <w:i/>
                <w:iCs/>
                <w:color w:val="000000"/>
                <w:lang w:val="fr-CA" w:eastAsia="en-IE"/>
              </w:rPr>
              <w:t>6</w:t>
            </w:r>
            <w:r w:rsidRPr="00841BD0">
              <w:rPr>
                <w:rFonts w:ascii="Aptos" w:hAnsi="Aptos"/>
                <w:b/>
                <w:bCs/>
                <w:i/>
                <w:iCs/>
                <w:color w:val="000000"/>
                <w:lang w:val="fr-CA" w:eastAsia="en-IE"/>
              </w:rPr>
              <w:t>)</w:t>
            </w:r>
          </w:p>
        </w:tc>
        <w:tc>
          <w:tcPr>
            <w:tcW w:w="715" w:type="dxa"/>
            <w:tcBorders>
              <w:top w:val="nil"/>
              <w:left w:val="nil"/>
              <w:bottom w:val="single" w:sz="4" w:space="0" w:color="auto"/>
              <w:right w:val="single" w:sz="4" w:space="0" w:color="auto"/>
            </w:tcBorders>
            <w:vAlign w:val="center"/>
          </w:tcPr>
          <w:p w14:paraId="1908D425" w14:textId="77777777" w:rsidR="00C66884" w:rsidRPr="00444148" w:rsidRDefault="00C66884" w:rsidP="003A2F6C">
            <w:pPr>
              <w:rPr>
                <w:rFonts w:ascii="Aptos" w:hAnsi="Aptos"/>
                <w:color w:val="000000"/>
                <w:lang w:val="fr-FR" w:eastAsia="en-IE"/>
              </w:rPr>
            </w:pPr>
          </w:p>
        </w:tc>
        <w:tc>
          <w:tcPr>
            <w:tcW w:w="770" w:type="dxa"/>
            <w:tcBorders>
              <w:top w:val="nil"/>
              <w:left w:val="nil"/>
              <w:bottom w:val="single" w:sz="4" w:space="0" w:color="auto"/>
              <w:right w:val="single" w:sz="4" w:space="0" w:color="auto"/>
            </w:tcBorders>
            <w:vAlign w:val="center"/>
          </w:tcPr>
          <w:p w14:paraId="02BF3CED" w14:textId="77777777" w:rsidR="00C66884" w:rsidRPr="00444148" w:rsidRDefault="00C66884" w:rsidP="003A2F6C">
            <w:pPr>
              <w:rPr>
                <w:rFonts w:ascii="Aptos" w:hAnsi="Aptos"/>
                <w:color w:val="000000"/>
                <w:lang w:val="fr-FR" w:eastAsia="en-IE"/>
              </w:rPr>
            </w:pPr>
          </w:p>
        </w:tc>
      </w:tr>
    </w:tbl>
    <w:p w14:paraId="045AB251" w14:textId="77777777" w:rsidR="00160413" w:rsidRDefault="00160413" w:rsidP="305FE7ED">
      <w:pPr>
        <w:tabs>
          <w:tab w:val="left" w:pos="709"/>
          <w:tab w:val="left" w:pos="851"/>
          <w:tab w:val="left" w:pos="1134"/>
          <w:tab w:val="left" w:pos="1418"/>
        </w:tabs>
        <w:spacing w:before="120" w:after="120"/>
        <w:ind w:left="1440"/>
        <w:jc w:val="both"/>
        <w:rPr>
          <w:rFonts w:asciiTheme="minorHAnsi" w:hAnsiTheme="minorHAnsi" w:cstheme="minorBidi"/>
          <w:lang w:val="fr-CA"/>
        </w:rPr>
      </w:pPr>
    </w:p>
    <w:p w14:paraId="3A18DDD2" w14:textId="226EFA1B" w:rsidR="002E054D" w:rsidRPr="00DB6F30" w:rsidRDefault="002E054D" w:rsidP="305FE7ED">
      <w:pPr>
        <w:tabs>
          <w:tab w:val="left" w:pos="709"/>
          <w:tab w:val="left" w:pos="851"/>
          <w:tab w:val="left" w:pos="1134"/>
          <w:tab w:val="left" w:pos="1418"/>
        </w:tabs>
        <w:spacing w:before="120" w:after="1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 xml:space="preserve">Enveloppe 2 : Offre financière + la référence de l’appel d’offre. </w:t>
      </w:r>
    </w:p>
    <w:p w14:paraId="08FC7044" w14:textId="6253BBF4" w:rsidR="00410A08" w:rsidRPr="009C08D3" w:rsidRDefault="002E054D" w:rsidP="305FE7ED">
      <w:pPr>
        <w:tabs>
          <w:tab w:val="left" w:pos="709"/>
          <w:tab w:val="left" w:pos="851"/>
          <w:tab w:val="left" w:pos="1134"/>
          <w:tab w:val="left" w:pos="1418"/>
        </w:tabs>
        <w:spacing w:before="120" w:after="120"/>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Cette enveloppe devra contenir les documents suivants imprimées, renseignées et </w:t>
      </w:r>
      <w:r w:rsidR="0E193FE9" w:rsidRPr="305FE7ED">
        <w:rPr>
          <w:rFonts w:asciiTheme="minorHAnsi" w:eastAsiaTheme="minorEastAsia" w:hAnsiTheme="minorHAnsi" w:cstheme="minorBidi"/>
          <w:sz w:val="24"/>
          <w:szCs w:val="24"/>
          <w:lang w:val="fr-FR"/>
        </w:rPr>
        <w:t>s</w:t>
      </w:r>
      <w:r w:rsidR="00410A08" w:rsidRPr="305FE7ED">
        <w:rPr>
          <w:rFonts w:asciiTheme="minorHAnsi" w:eastAsiaTheme="minorEastAsia" w:hAnsiTheme="minorHAnsi" w:cstheme="minorBidi"/>
          <w:sz w:val="24"/>
          <w:szCs w:val="24"/>
          <w:lang w:val="fr-FR"/>
        </w:rPr>
        <w:t>ignées</w:t>
      </w:r>
      <w:r w:rsidRPr="305FE7ED">
        <w:rPr>
          <w:rFonts w:asciiTheme="minorHAnsi" w:eastAsiaTheme="minorEastAsia" w:hAnsiTheme="minorHAnsi" w:cstheme="minorBidi"/>
          <w:sz w:val="24"/>
          <w:szCs w:val="24"/>
          <w:lang w:val="fr-FR"/>
        </w:rPr>
        <w:t xml:space="preserve"> et le soumissionnaire intitulera l’enveloppe «</w:t>
      </w:r>
      <w:r w:rsidRPr="305FE7ED">
        <w:rPr>
          <w:rFonts w:asciiTheme="minorHAnsi" w:eastAsiaTheme="minorEastAsia" w:hAnsiTheme="minorHAnsi" w:cstheme="minorBidi"/>
          <w:b/>
          <w:bCs/>
          <w:sz w:val="24"/>
          <w:szCs w:val="24"/>
          <w:lang w:val="fr-FR"/>
        </w:rPr>
        <w:t> offre financière »</w:t>
      </w:r>
    </w:p>
    <w:tbl>
      <w:tblPr>
        <w:tblW w:w="9560" w:type="dxa"/>
        <w:tblLook w:val="04A0" w:firstRow="1" w:lastRow="0" w:firstColumn="1" w:lastColumn="0" w:noHBand="0" w:noVBand="1"/>
      </w:tblPr>
      <w:tblGrid>
        <w:gridCol w:w="740"/>
        <w:gridCol w:w="6740"/>
        <w:gridCol w:w="1100"/>
        <w:gridCol w:w="980"/>
      </w:tblGrid>
      <w:tr w:rsidR="009C08D3" w:rsidRPr="009C08D3" w14:paraId="704CA0E9" w14:textId="77777777" w:rsidTr="009C08D3">
        <w:trPr>
          <w:trHeight w:val="288"/>
        </w:trPr>
        <w:tc>
          <w:tcPr>
            <w:tcW w:w="7480" w:type="dxa"/>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5E1E7A79" w14:textId="77777777" w:rsidR="009C08D3" w:rsidRPr="009C08D3" w:rsidRDefault="009C08D3" w:rsidP="009C08D3">
            <w:pPr>
              <w:jc w:val="center"/>
              <w:rPr>
                <w:rFonts w:ascii="Aptos" w:hAnsi="Aptos"/>
                <w:b/>
                <w:bCs/>
                <w:i/>
                <w:iCs/>
                <w:color w:val="000000"/>
                <w:lang w:val="fr-CA" w:eastAsia="en-IE"/>
              </w:rPr>
            </w:pPr>
            <w:r w:rsidRPr="009C08D3">
              <w:rPr>
                <w:rFonts w:ascii="Aptos" w:hAnsi="Aptos"/>
                <w:b/>
                <w:bCs/>
                <w:i/>
                <w:iCs/>
                <w:color w:val="000000"/>
                <w:lang w:val="fr-FR" w:eastAsia="en-IE"/>
              </w:rPr>
              <w:t>Liste de Contrôle de la Documentation à joindre</w:t>
            </w:r>
          </w:p>
        </w:tc>
        <w:tc>
          <w:tcPr>
            <w:tcW w:w="1100" w:type="dxa"/>
            <w:tcBorders>
              <w:top w:val="single" w:sz="4" w:space="0" w:color="auto"/>
              <w:left w:val="nil"/>
              <w:bottom w:val="single" w:sz="4" w:space="0" w:color="auto"/>
              <w:right w:val="single" w:sz="4" w:space="0" w:color="auto"/>
            </w:tcBorders>
            <w:vAlign w:val="center"/>
            <w:hideMark/>
          </w:tcPr>
          <w:p w14:paraId="524D5AE8" w14:textId="77777777" w:rsidR="009C08D3" w:rsidRPr="009C08D3" w:rsidRDefault="009C08D3" w:rsidP="009C08D3">
            <w:pPr>
              <w:jc w:val="center"/>
              <w:rPr>
                <w:rFonts w:ascii="Aptos" w:hAnsi="Aptos"/>
                <w:b/>
                <w:bCs/>
                <w:i/>
                <w:iCs/>
                <w:color w:val="000000"/>
                <w:lang w:val="en-IE" w:eastAsia="en-IE"/>
              </w:rPr>
            </w:pPr>
            <w:r w:rsidRPr="009C08D3">
              <w:rPr>
                <w:rFonts w:ascii="Aptos" w:hAnsi="Aptos"/>
                <w:b/>
                <w:bCs/>
                <w:i/>
                <w:iCs/>
                <w:color w:val="000000"/>
                <w:lang w:val="fr-FR" w:eastAsia="en-IE"/>
              </w:rPr>
              <w:t>Oui</w:t>
            </w:r>
          </w:p>
        </w:tc>
        <w:tc>
          <w:tcPr>
            <w:tcW w:w="980" w:type="dxa"/>
            <w:tcBorders>
              <w:top w:val="single" w:sz="4" w:space="0" w:color="auto"/>
              <w:left w:val="nil"/>
              <w:bottom w:val="single" w:sz="4" w:space="0" w:color="auto"/>
              <w:right w:val="single" w:sz="4" w:space="0" w:color="auto"/>
            </w:tcBorders>
            <w:vAlign w:val="center"/>
            <w:hideMark/>
          </w:tcPr>
          <w:p w14:paraId="7CA56625" w14:textId="77777777" w:rsidR="009C08D3" w:rsidRPr="009C08D3" w:rsidRDefault="009C08D3" w:rsidP="009C08D3">
            <w:pPr>
              <w:jc w:val="center"/>
              <w:rPr>
                <w:rFonts w:ascii="Aptos" w:hAnsi="Aptos"/>
                <w:b/>
                <w:bCs/>
                <w:i/>
                <w:iCs/>
                <w:color w:val="000000"/>
                <w:lang w:val="en-IE" w:eastAsia="en-IE"/>
              </w:rPr>
            </w:pPr>
            <w:r w:rsidRPr="009C08D3">
              <w:rPr>
                <w:rFonts w:ascii="Aptos" w:hAnsi="Aptos"/>
                <w:b/>
                <w:bCs/>
                <w:i/>
                <w:iCs/>
                <w:color w:val="000000"/>
                <w:lang w:val="fr-FR" w:eastAsia="en-IE"/>
              </w:rPr>
              <w:t>Non</w:t>
            </w:r>
          </w:p>
        </w:tc>
      </w:tr>
      <w:tr w:rsidR="009C08D3" w:rsidRPr="00F56753" w14:paraId="5A4D08F6" w14:textId="77777777" w:rsidTr="009C08D3">
        <w:trPr>
          <w:trHeight w:val="576"/>
        </w:trPr>
        <w:tc>
          <w:tcPr>
            <w:tcW w:w="740" w:type="dxa"/>
            <w:tcBorders>
              <w:top w:val="nil"/>
              <w:left w:val="single" w:sz="4" w:space="0" w:color="auto"/>
              <w:bottom w:val="single" w:sz="4" w:space="0" w:color="auto"/>
              <w:right w:val="single" w:sz="4" w:space="0" w:color="auto"/>
            </w:tcBorders>
            <w:vAlign w:val="center"/>
            <w:hideMark/>
          </w:tcPr>
          <w:p w14:paraId="46C5F412" w14:textId="77777777" w:rsidR="009C08D3" w:rsidRPr="009C08D3" w:rsidRDefault="009C08D3" w:rsidP="009C08D3">
            <w:pPr>
              <w:jc w:val="both"/>
              <w:rPr>
                <w:rFonts w:ascii="Aptos" w:hAnsi="Aptos"/>
                <w:b/>
                <w:bCs/>
                <w:i/>
                <w:iCs/>
                <w:color w:val="000000"/>
                <w:lang w:val="en-IE" w:eastAsia="en-IE"/>
              </w:rPr>
            </w:pPr>
            <w:r w:rsidRPr="009C08D3">
              <w:rPr>
                <w:rFonts w:ascii="Aptos" w:hAnsi="Aptos"/>
                <w:b/>
                <w:bCs/>
                <w:i/>
                <w:iCs/>
                <w:color w:val="000000"/>
                <w:lang w:val="en-IE" w:eastAsia="en-IE"/>
              </w:rPr>
              <w:t>1</w:t>
            </w:r>
          </w:p>
        </w:tc>
        <w:tc>
          <w:tcPr>
            <w:tcW w:w="6740" w:type="dxa"/>
            <w:tcBorders>
              <w:top w:val="nil"/>
              <w:left w:val="nil"/>
              <w:bottom w:val="single" w:sz="4" w:space="0" w:color="auto"/>
              <w:right w:val="single" w:sz="4" w:space="0" w:color="auto"/>
            </w:tcBorders>
            <w:vAlign w:val="center"/>
            <w:hideMark/>
          </w:tcPr>
          <w:p w14:paraId="33311FE5" w14:textId="77777777"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Formulaire de la déclaration du soumissionnaire dument signé, datée et cacheté (Annexe 3)</w:t>
            </w:r>
          </w:p>
        </w:tc>
        <w:tc>
          <w:tcPr>
            <w:tcW w:w="1100" w:type="dxa"/>
            <w:tcBorders>
              <w:top w:val="nil"/>
              <w:left w:val="nil"/>
              <w:bottom w:val="single" w:sz="4" w:space="0" w:color="auto"/>
              <w:right w:val="single" w:sz="4" w:space="0" w:color="auto"/>
            </w:tcBorders>
            <w:vAlign w:val="center"/>
            <w:hideMark/>
          </w:tcPr>
          <w:p w14:paraId="7EA1675C" w14:textId="77777777"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 </w:t>
            </w:r>
          </w:p>
        </w:tc>
        <w:tc>
          <w:tcPr>
            <w:tcW w:w="980" w:type="dxa"/>
            <w:tcBorders>
              <w:top w:val="nil"/>
              <w:left w:val="nil"/>
              <w:bottom w:val="single" w:sz="4" w:space="0" w:color="auto"/>
              <w:right w:val="single" w:sz="4" w:space="0" w:color="auto"/>
            </w:tcBorders>
            <w:vAlign w:val="center"/>
            <w:hideMark/>
          </w:tcPr>
          <w:p w14:paraId="11072617" w14:textId="77777777"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 </w:t>
            </w:r>
          </w:p>
        </w:tc>
      </w:tr>
      <w:tr w:rsidR="009C08D3" w:rsidRPr="00F56753" w14:paraId="0A15D0D1" w14:textId="77777777" w:rsidTr="009C08D3">
        <w:trPr>
          <w:trHeight w:val="576"/>
        </w:trPr>
        <w:tc>
          <w:tcPr>
            <w:tcW w:w="740" w:type="dxa"/>
            <w:tcBorders>
              <w:top w:val="nil"/>
              <w:left w:val="single" w:sz="4" w:space="0" w:color="auto"/>
              <w:bottom w:val="single" w:sz="4" w:space="0" w:color="auto"/>
              <w:right w:val="single" w:sz="4" w:space="0" w:color="auto"/>
            </w:tcBorders>
            <w:vAlign w:val="center"/>
            <w:hideMark/>
          </w:tcPr>
          <w:p w14:paraId="585D9F94" w14:textId="77777777" w:rsidR="009C08D3" w:rsidRPr="009C08D3" w:rsidRDefault="009C08D3" w:rsidP="009C08D3">
            <w:pPr>
              <w:jc w:val="both"/>
              <w:rPr>
                <w:rFonts w:ascii="Aptos" w:hAnsi="Aptos"/>
                <w:b/>
                <w:bCs/>
                <w:i/>
                <w:iCs/>
                <w:color w:val="000000"/>
                <w:lang w:val="en-IE" w:eastAsia="en-IE"/>
              </w:rPr>
            </w:pPr>
            <w:r w:rsidRPr="009C08D3">
              <w:rPr>
                <w:rFonts w:ascii="Aptos" w:hAnsi="Aptos"/>
                <w:b/>
                <w:bCs/>
                <w:i/>
                <w:iCs/>
                <w:color w:val="000000"/>
                <w:lang w:val="en-IE" w:eastAsia="en-IE"/>
              </w:rPr>
              <w:lastRenderedPageBreak/>
              <w:t>2</w:t>
            </w:r>
          </w:p>
        </w:tc>
        <w:tc>
          <w:tcPr>
            <w:tcW w:w="6740" w:type="dxa"/>
            <w:tcBorders>
              <w:top w:val="nil"/>
              <w:left w:val="nil"/>
              <w:bottom w:val="single" w:sz="4" w:space="0" w:color="auto"/>
              <w:right w:val="single" w:sz="4" w:space="0" w:color="auto"/>
            </w:tcBorders>
            <w:vAlign w:val="center"/>
            <w:hideMark/>
          </w:tcPr>
          <w:p w14:paraId="1ABFE548" w14:textId="27F473F2"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 xml:space="preserve">Offre financière, datée, signée et cachetée (Annexe 4) </w:t>
            </w:r>
          </w:p>
        </w:tc>
        <w:tc>
          <w:tcPr>
            <w:tcW w:w="1100" w:type="dxa"/>
            <w:tcBorders>
              <w:top w:val="nil"/>
              <w:left w:val="nil"/>
              <w:bottom w:val="single" w:sz="4" w:space="0" w:color="auto"/>
              <w:right w:val="single" w:sz="4" w:space="0" w:color="auto"/>
            </w:tcBorders>
            <w:vAlign w:val="center"/>
            <w:hideMark/>
          </w:tcPr>
          <w:p w14:paraId="4ECBBFF1" w14:textId="77777777"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 </w:t>
            </w:r>
          </w:p>
        </w:tc>
        <w:tc>
          <w:tcPr>
            <w:tcW w:w="980" w:type="dxa"/>
            <w:tcBorders>
              <w:top w:val="nil"/>
              <w:left w:val="nil"/>
              <w:bottom w:val="single" w:sz="4" w:space="0" w:color="auto"/>
              <w:right w:val="single" w:sz="4" w:space="0" w:color="auto"/>
            </w:tcBorders>
            <w:vAlign w:val="center"/>
            <w:hideMark/>
          </w:tcPr>
          <w:p w14:paraId="798F50A5" w14:textId="77777777" w:rsidR="009C08D3" w:rsidRPr="009C08D3" w:rsidRDefault="009C08D3" w:rsidP="009C08D3">
            <w:pPr>
              <w:jc w:val="both"/>
              <w:rPr>
                <w:rFonts w:ascii="Aptos" w:hAnsi="Aptos"/>
                <w:b/>
                <w:bCs/>
                <w:i/>
                <w:iCs/>
                <w:color w:val="000000"/>
                <w:lang w:val="fr-CA" w:eastAsia="en-IE"/>
              </w:rPr>
            </w:pPr>
            <w:r w:rsidRPr="009C08D3">
              <w:rPr>
                <w:rFonts w:ascii="Aptos" w:hAnsi="Aptos"/>
                <w:b/>
                <w:bCs/>
                <w:i/>
                <w:iCs/>
                <w:color w:val="000000"/>
                <w:lang w:val="fr-FR" w:eastAsia="en-IE"/>
              </w:rPr>
              <w:t> </w:t>
            </w:r>
          </w:p>
        </w:tc>
      </w:tr>
    </w:tbl>
    <w:p w14:paraId="70DC46E3" w14:textId="77777777" w:rsidR="002E054D" w:rsidRPr="009C08D3" w:rsidRDefault="002E054D" w:rsidP="002E054D">
      <w:pPr>
        <w:tabs>
          <w:tab w:val="num" w:pos="540"/>
        </w:tabs>
        <w:jc w:val="both"/>
        <w:rPr>
          <w:rFonts w:asciiTheme="minorHAnsi" w:hAnsiTheme="minorHAnsi" w:cstheme="minorHAnsi"/>
          <w:b/>
          <w:i/>
          <w:szCs w:val="24"/>
          <w:lang w:val="fr-CA"/>
        </w:rPr>
      </w:pPr>
    </w:p>
    <w:p w14:paraId="4D985A51" w14:textId="5334BED8" w:rsidR="002E054D" w:rsidRPr="00A66262" w:rsidRDefault="00D607E4" w:rsidP="002E054D">
      <w:pPr>
        <w:tabs>
          <w:tab w:val="num" w:pos="540"/>
        </w:tabs>
        <w:jc w:val="center"/>
        <w:rPr>
          <w:rFonts w:asciiTheme="minorHAnsi" w:hAnsiTheme="minorHAnsi" w:cstheme="minorHAnsi"/>
          <w:bCs/>
          <w:i/>
          <w:szCs w:val="24"/>
          <w:lang w:val="fr-FR"/>
        </w:rPr>
      </w:pPr>
      <w:r>
        <w:rPr>
          <w:rFonts w:asciiTheme="minorHAnsi" w:hAnsiTheme="minorHAnsi" w:cstheme="minorHAnsi"/>
          <w:b/>
          <w:i/>
          <w:szCs w:val="24"/>
          <w:lang w:val="fr-FR"/>
        </w:rPr>
        <w:t>NB</w:t>
      </w:r>
      <w:r w:rsidR="00A66262">
        <w:rPr>
          <w:rFonts w:asciiTheme="minorHAnsi" w:hAnsiTheme="minorHAnsi" w:cstheme="minorHAnsi"/>
          <w:b/>
          <w:i/>
          <w:szCs w:val="24"/>
          <w:lang w:val="fr-FR"/>
        </w:rPr>
        <w:t xml:space="preserve"> : </w:t>
      </w:r>
      <w:r w:rsidR="00A66262" w:rsidRPr="00A47B5B">
        <w:rPr>
          <w:rFonts w:asciiTheme="minorHAnsi" w:hAnsiTheme="minorHAnsi" w:cstheme="minorHAnsi"/>
          <w:bCs/>
          <w:i/>
          <w:szCs w:val="24"/>
          <w:lang w:val="fr-FR"/>
        </w:rPr>
        <w:t>L’enveloppe</w:t>
      </w:r>
      <w:r w:rsidR="002E054D" w:rsidRPr="00A66262">
        <w:rPr>
          <w:rFonts w:asciiTheme="minorHAnsi" w:hAnsiTheme="minorHAnsi" w:cstheme="minorHAnsi"/>
          <w:bCs/>
          <w:i/>
          <w:szCs w:val="24"/>
          <w:lang w:val="fr-FR"/>
        </w:rPr>
        <w:t xml:space="preserve"> principale ne doit pas avoir de cachet de l’entreprise soumissionnaire auquel cas l’offre sera rejetée.</w:t>
      </w:r>
    </w:p>
    <w:p w14:paraId="68CDA5F9" w14:textId="77777777" w:rsidR="002E054D" w:rsidRPr="00DB6F30" w:rsidRDefault="002E054D" w:rsidP="305FE7ED">
      <w:pPr>
        <w:tabs>
          <w:tab w:val="num" w:pos="540"/>
        </w:tabs>
        <w:jc w:val="both"/>
        <w:rPr>
          <w:rFonts w:asciiTheme="minorHAnsi" w:eastAsiaTheme="minorEastAsia" w:hAnsiTheme="minorHAnsi" w:cstheme="minorBidi"/>
          <w:sz w:val="24"/>
          <w:szCs w:val="24"/>
          <w:lang w:val="fr-FR"/>
        </w:rPr>
      </w:pPr>
    </w:p>
    <w:p w14:paraId="3465256A"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Ouverture des offres</w:t>
      </w:r>
    </w:p>
    <w:p w14:paraId="275912D3" w14:textId="3979DD1F" w:rsidR="002E054D" w:rsidRPr="00DB6F30" w:rsidRDefault="002E054D" w:rsidP="2D726545">
      <w:pPr>
        <w:jc w:val="both"/>
        <w:rPr>
          <w:rFonts w:asciiTheme="minorHAnsi" w:eastAsiaTheme="minorEastAsia" w:hAnsiTheme="minorHAnsi" w:cstheme="minorBidi"/>
          <w:sz w:val="24"/>
          <w:szCs w:val="24"/>
          <w:lang w:val="fr-FR"/>
        </w:rPr>
      </w:pPr>
      <w:r w:rsidRPr="7B696543">
        <w:rPr>
          <w:rFonts w:asciiTheme="minorHAnsi" w:eastAsiaTheme="minorEastAsia" w:hAnsiTheme="minorHAnsi" w:cstheme="minorBidi"/>
          <w:sz w:val="24"/>
          <w:szCs w:val="24"/>
          <w:lang w:val="fr-FR"/>
        </w:rPr>
        <w:t xml:space="preserve">Les plis seront ouverts en présence des représentants des soumissionnaires qui souhaiteront assister à la séance d’ouverture, le </w:t>
      </w:r>
      <w:r w:rsidR="006060AE" w:rsidRPr="7B696543">
        <w:rPr>
          <w:rFonts w:asciiTheme="minorHAnsi" w:eastAsiaTheme="minorEastAsia" w:hAnsiTheme="minorHAnsi" w:cstheme="minorBidi"/>
          <w:sz w:val="24"/>
          <w:szCs w:val="24"/>
          <w:lang w:val="fr-FR"/>
        </w:rPr>
        <w:t>1</w:t>
      </w:r>
      <w:r w:rsidR="2DC27B0C" w:rsidRPr="7B696543">
        <w:rPr>
          <w:rFonts w:asciiTheme="minorHAnsi" w:eastAsiaTheme="minorEastAsia" w:hAnsiTheme="minorHAnsi" w:cstheme="minorBidi"/>
          <w:sz w:val="24"/>
          <w:szCs w:val="24"/>
          <w:lang w:val="fr-FR"/>
        </w:rPr>
        <w:t>9</w:t>
      </w:r>
      <w:r w:rsidR="006060AE" w:rsidRPr="7B696543">
        <w:rPr>
          <w:rFonts w:asciiTheme="minorHAnsi" w:eastAsiaTheme="minorEastAsia" w:hAnsiTheme="minorHAnsi" w:cstheme="minorBidi"/>
          <w:sz w:val="24"/>
          <w:szCs w:val="24"/>
          <w:lang w:val="fr-FR"/>
        </w:rPr>
        <w:t xml:space="preserve"> </w:t>
      </w:r>
      <w:bookmarkStart w:id="1" w:name="_Int_uW6VhiBD"/>
      <w:r w:rsidR="006060AE" w:rsidRPr="7B696543">
        <w:rPr>
          <w:rFonts w:asciiTheme="minorHAnsi" w:eastAsiaTheme="minorEastAsia" w:hAnsiTheme="minorHAnsi" w:cstheme="minorBidi"/>
          <w:sz w:val="24"/>
          <w:szCs w:val="24"/>
          <w:lang w:val="fr-FR"/>
        </w:rPr>
        <w:t>M</w:t>
      </w:r>
      <w:r w:rsidR="562608F9" w:rsidRPr="7B696543">
        <w:rPr>
          <w:rFonts w:asciiTheme="minorHAnsi" w:eastAsiaTheme="minorEastAsia" w:hAnsiTheme="minorHAnsi" w:cstheme="minorBidi"/>
          <w:sz w:val="24"/>
          <w:szCs w:val="24"/>
          <w:lang w:val="fr-FR"/>
        </w:rPr>
        <w:t>ai</w:t>
      </w:r>
      <w:bookmarkEnd w:id="1"/>
      <w:r w:rsidR="006060AE" w:rsidRPr="7B696543">
        <w:rPr>
          <w:rFonts w:asciiTheme="minorHAnsi" w:eastAsiaTheme="minorEastAsia" w:hAnsiTheme="minorHAnsi" w:cstheme="minorBidi"/>
          <w:sz w:val="24"/>
          <w:szCs w:val="24"/>
          <w:lang w:val="fr-FR"/>
        </w:rPr>
        <w:t xml:space="preserve"> 2026 </w:t>
      </w:r>
      <w:r w:rsidR="00BE3E8A" w:rsidRPr="7B696543">
        <w:rPr>
          <w:rFonts w:asciiTheme="minorHAnsi" w:eastAsiaTheme="minorEastAsia" w:hAnsiTheme="minorHAnsi" w:cstheme="minorBidi"/>
          <w:sz w:val="24"/>
          <w:szCs w:val="24"/>
          <w:lang w:val="fr-FR"/>
        </w:rPr>
        <w:t xml:space="preserve">à 10H </w:t>
      </w:r>
      <w:r w:rsidRPr="7B696543">
        <w:rPr>
          <w:rFonts w:asciiTheme="minorHAnsi" w:eastAsiaTheme="minorEastAsia" w:hAnsiTheme="minorHAnsi" w:cstheme="minorBidi"/>
          <w:sz w:val="24"/>
          <w:szCs w:val="24"/>
          <w:lang w:val="fr-FR"/>
        </w:rPr>
        <w:t xml:space="preserve">dans le bureau de Concern Worldwide de </w:t>
      </w:r>
      <w:r w:rsidR="00787859" w:rsidRPr="7B696543">
        <w:rPr>
          <w:rFonts w:asciiTheme="minorHAnsi" w:eastAsiaTheme="minorEastAsia" w:hAnsiTheme="minorHAnsi" w:cstheme="minorBidi"/>
          <w:sz w:val="24"/>
          <w:szCs w:val="24"/>
          <w:lang w:val="fr-FR"/>
        </w:rPr>
        <w:t>Ndjamena</w:t>
      </w:r>
      <w:r w:rsidR="00AA56DE" w:rsidRPr="7B696543">
        <w:rPr>
          <w:rFonts w:asciiTheme="minorHAnsi" w:eastAsiaTheme="minorEastAsia" w:hAnsiTheme="minorHAnsi" w:cstheme="minorBidi"/>
          <w:sz w:val="24"/>
          <w:szCs w:val="24"/>
          <w:lang w:val="fr-FR"/>
        </w:rPr>
        <w:t>.</w:t>
      </w:r>
      <w:r w:rsidR="00120596" w:rsidRPr="7B696543">
        <w:rPr>
          <w:rFonts w:asciiTheme="minorHAnsi" w:eastAsiaTheme="minorEastAsia" w:hAnsiTheme="minorHAnsi" w:cstheme="minorBidi"/>
          <w:sz w:val="24"/>
          <w:szCs w:val="24"/>
          <w:lang w:val="fr-FR"/>
        </w:rPr>
        <w:t xml:space="preserve"> </w:t>
      </w:r>
    </w:p>
    <w:p w14:paraId="1F33EECA" w14:textId="77777777" w:rsidR="002E054D" w:rsidRPr="00DB6F30" w:rsidRDefault="002E054D" w:rsidP="305FE7ED">
      <w:pPr>
        <w:pStyle w:val="TOC7"/>
        <w:rPr>
          <w:rFonts w:asciiTheme="minorHAnsi" w:eastAsiaTheme="minorEastAsia" w:hAnsiTheme="minorHAnsi" w:cstheme="minorBidi"/>
          <w:szCs w:val="24"/>
        </w:rPr>
      </w:pPr>
    </w:p>
    <w:p w14:paraId="265C6F76" w14:textId="77777777" w:rsidR="002E054D" w:rsidRDefault="002E054D" w:rsidP="305FE7ED">
      <w:pPr>
        <w:pStyle w:val="TOC7"/>
        <w:ind w:left="0" w:firstLine="0"/>
        <w:rPr>
          <w:rFonts w:asciiTheme="minorHAnsi" w:eastAsiaTheme="minorEastAsia" w:hAnsiTheme="minorHAnsi" w:cstheme="minorBidi"/>
          <w:szCs w:val="24"/>
        </w:rPr>
      </w:pPr>
      <w:r w:rsidRPr="305FE7ED">
        <w:rPr>
          <w:rFonts w:asciiTheme="minorHAnsi" w:eastAsiaTheme="minorEastAsia" w:hAnsiTheme="minorHAnsi" w:cstheme="minorBidi"/>
          <w:szCs w:val="24"/>
        </w:rPr>
        <w:t xml:space="preserve">Au cours de cette séance publique, il sera procédé à la vérification de toutes les offres techniques. </w:t>
      </w:r>
    </w:p>
    <w:p w14:paraId="2ADE74E2" w14:textId="77777777" w:rsidR="00267F0B" w:rsidRPr="00267F0B" w:rsidRDefault="00267F0B" w:rsidP="305FE7ED">
      <w:pPr>
        <w:rPr>
          <w:rFonts w:asciiTheme="minorHAnsi" w:eastAsiaTheme="minorEastAsia" w:hAnsiTheme="minorHAnsi" w:cstheme="minorBidi"/>
          <w:sz w:val="24"/>
          <w:szCs w:val="24"/>
          <w:lang w:val="fr-FR"/>
        </w:rPr>
      </w:pPr>
    </w:p>
    <w:p w14:paraId="432CBE8F" w14:textId="032D10A7" w:rsidR="002E054D" w:rsidRPr="00DB6F30" w:rsidRDefault="002E054D" w:rsidP="305FE7ED">
      <w:pPr>
        <w:pStyle w:val="TOC7"/>
        <w:ind w:left="0" w:firstLine="0"/>
        <w:rPr>
          <w:rFonts w:asciiTheme="minorHAnsi" w:eastAsiaTheme="minorEastAsia" w:hAnsiTheme="minorHAnsi" w:cstheme="minorBidi"/>
          <w:szCs w:val="24"/>
        </w:rPr>
      </w:pPr>
      <w:r w:rsidRPr="305FE7ED">
        <w:rPr>
          <w:rFonts w:asciiTheme="minorHAnsi" w:eastAsiaTheme="minorEastAsia" w:hAnsiTheme="minorHAnsi" w:cstheme="minorBidi"/>
          <w:szCs w:val="24"/>
        </w:rPr>
        <w:t>Se</w:t>
      </w:r>
      <w:r w:rsidR="00267F0B" w:rsidRPr="305FE7ED">
        <w:rPr>
          <w:rFonts w:asciiTheme="minorHAnsi" w:eastAsiaTheme="minorEastAsia" w:hAnsiTheme="minorHAnsi" w:cstheme="minorBidi"/>
          <w:szCs w:val="24"/>
        </w:rPr>
        <w:t>ront</w:t>
      </w:r>
      <w:r w:rsidRPr="305FE7ED">
        <w:rPr>
          <w:rFonts w:asciiTheme="minorHAnsi" w:eastAsiaTheme="minorEastAsia" w:hAnsiTheme="minorHAnsi" w:cstheme="minorBidi"/>
          <w:szCs w:val="24"/>
        </w:rPr>
        <w:t xml:space="preserve"> rejetée à ce stade toute offre</w:t>
      </w:r>
      <w:r w:rsidR="0085100F" w:rsidRPr="305FE7ED">
        <w:rPr>
          <w:rFonts w:asciiTheme="minorHAnsi" w:eastAsiaTheme="minorEastAsia" w:hAnsiTheme="minorHAnsi" w:cstheme="minorBidi"/>
          <w:szCs w:val="24"/>
        </w:rPr>
        <w:t xml:space="preserve"> </w:t>
      </w:r>
      <w:r w:rsidRPr="305FE7ED">
        <w:rPr>
          <w:rFonts w:asciiTheme="minorHAnsi" w:eastAsiaTheme="minorEastAsia" w:hAnsiTheme="minorHAnsi" w:cstheme="minorBidi"/>
          <w:szCs w:val="24"/>
        </w:rPr>
        <w:t>:</w:t>
      </w:r>
      <w:r w:rsidR="00120596" w:rsidRPr="305FE7ED">
        <w:rPr>
          <w:rFonts w:asciiTheme="minorHAnsi" w:eastAsiaTheme="minorEastAsia" w:hAnsiTheme="minorHAnsi" w:cstheme="minorBidi"/>
          <w:szCs w:val="24"/>
        </w:rPr>
        <w:t xml:space="preserve"> </w:t>
      </w:r>
    </w:p>
    <w:p w14:paraId="3C874EDD" w14:textId="77777777" w:rsidR="00120596" w:rsidRPr="00DB6F30" w:rsidRDefault="00120596" w:rsidP="305FE7ED">
      <w:pPr>
        <w:rPr>
          <w:rFonts w:asciiTheme="minorHAnsi" w:eastAsiaTheme="minorEastAsia" w:hAnsiTheme="minorHAnsi" w:cstheme="minorBidi"/>
          <w:sz w:val="24"/>
          <w:szCs w:val="24"/>
          <w:lang w:val="fr-FR"/>
        </w:rPr>
      </w:pPr>
    </w:p>
    <w:p w14:paraId="269752BC" w14:textId="77777777" w:rsidR="002E054D" w:rsidRPr="00DB6F30" w:rsidRDefault="002E054D" w:rsidP="305FE7ED">
      <w:pPr>
        <w:numPr>
          <w:ilvl w:val="0"/>
          <w:numId w:val="5"/>
        </w:numPr>
        <w:suppressAutoHyphens/>
        <w:ind w:left="1134" w:right="-426" w:firstLine="0"/>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Soumise ouverte (dans une enveloppe non-scellée)</w:t>
      </w:r>
    </w:p>
    <w:p w14:paraId="164DC786" w14:textId="77777777" w:rsidR="002E054D" w:rsidRPr="00DB6F30" w:rsidRDefault="002E054D" w:rsidP="305FE7ED">
      <w:pPr>
        <w:numPr>
          <w:ilvl w:val="0"/>
          <w:numId w:val="5"/>
        </w:numPr>
        <w:suppressAutoHyphens/>
        <w:ind w:left="1134" w:right="-72" w:firstLine="0"/>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Soumise après l’heure et la date de clôture </w:t>
      </w:r>
    </w:p>
    <w:p w14:paraId="40EC0F42" w14:textId="77777777" w:rsidR="002E054D" w:rsidRPr="00DB6F30" w:rsidRDefault="002E054D" w:rsidP="305FE7ED">
      <w:pPr>
        <w:pStyle w:val="TOC7"/>
        <w:ind w:left="1134" w:firstLine="0"/>
        <w:rPr>
          <w:rFonts w:asciiTheme="minorHAnsi" w:eastAsiaTheme="minorEastAsia" w:hAnsiTheme="minorHAnsi" w:cstheme="minorBidi"/>
          <w:szCs w:val="24"/>
        </w:rPr>
      </w:pPr>
    </w:p>
    <w:p w14:paraId="3B123DEE" w14:textId="77777777" w:rsidR="002E054D" w:rsidRPr="00DB6F30" w:rsidRDefault="002E054D" w:rsidP="305FE7ED">
      <w:pPr>
        <w:pStyle w:val="TOC7"/>
        <w:rPr>
          <w:rFonts w:asciiTheme="minorHAnsi" w:eastAsiaTheme="minorEastAsia" w:hAnsiTheme="minorHAnsi" w:cstheme="minorBidi"/>
          <w:szCs w:val="24"/>
        </w:rPr>
      </w:pPr>
      <w:r w:rsidRPr="305FE7ED">
        <w:rPr>
          <w:rFonts w:asciiTheme="minorHAnsi" w:eastAsiaTheme="minorEastAsia" w:hAnsiTheme="minorHAnsi" w:cstheme="minorBidi"/>
          <w:szCs w:val="24"/>
        </w:rPr>
        <w:t>Pour les offres jugées valides, il sera procédé au recensement des pièces administratives fournies.</w:t>
      </w:r>
    </w:p>
    <w:p w14:paraId="45DE9CF7" w14:textId="77777777" w:rsidR="002E054D" w:rsidRPr="00DB6F30" w:rsidRDefault="002E054D" w:rsidP="305FE7ED">
      <w:pPr>
        <w:ind w:left="1134"/>
        <w:rPr>
          <w:rFonts w:asciiTheme="minorHAnsi" w:eastAsiaTheme="minorEastAsia" w:hAnsiTheme="minorHAnsi" w:cstheme="minorBidi"/>
          <w:sz w:val="24"/>
          <w:szCs w:val="24"/>
          <w:lang w:val="fr-FR"/>
        </w:rPr>
      </w:pPr>
    </w:p>
    <w:p w14:paraId="083890D7" w14:textId="2DE94309" w:rsidR="002E054D" w:rsidRDefault="002E054D" w:rsidP="305FE7ED">
      <w:pPr>
        <w:pStyle w:val="TOC7"/>
        <w:rPr>
          <w:rFonts w:asciiTheme="minorHAnsi" w:eastAsiaTheme="minorEastAsia" w:hAnsiTheme="minorHAnsi" w:cstheme="minorBidi"/>
          <w:szCs w:val="24"/>
        </w:rPr>
      </w:pPr>
      <w:r w:rsidRPr="305FE7ED">
        <w:rPr>
          <w:rFonts w:asciiTheme="minorHAnsi" w:eastAsiaTheme="minorEastAsia" w:hAnsiTheme="minorHAnsi" w:cstheme="minorBidi"/>
          <w:szCs w:val="24"/>
        </w:rPr>
        <w:t>Le Comité établira un procès-verbal de la séance d’ouverture des plis.</w:t>
      </w:r>
      <w:r w:rsidR="00120596" w:rsidRPr="305FE7ED">
        <w:rPr>
          <w:rFonts w:asciiTheme="minorHAnsi" w:eastAsiaTheme="minorEastAsia" w:hAnsiTheme="minorHAnsi" w:cstheme="minorBidi"/>
          <w:szCs w:val="24"/>
        </w:rPr>
        <w:t xml:space="preserve"> </w:t>
      </w:r>
    </w:p>
    <w:p w14:paraId="2C9F3EAA" w14:textId="77777777" w:rsidR="00160413" w:rsidRPr="00160413" w:rsidRDefault="00160413" w:rsidP="00160413">
      <w:pPr>
        <w:rPr>
          <w:lang w:val="fr-FR"/>
        </w:rPr>
      </w:pPr>
    </w:p>
    <w:p w14:paraId="4E6579E7" w14:textId="541203FA" w:rsidR="002E054D" w:rsidRDefault="002E054D" w:rsidP="305FE7ED">
      <w:pPr>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Évaluation des offres (en trois phases)</w:t>
      </w:r>
    </w:p>
    <w:p w14:paraId="45C5992B" w14:textId="77777777" w:rsidR="00160413" w:rsidRDefault="00160413" w:rsidP="002E054D">
      <w:pPr>
        <w:tabs>
          <w:tab w:val="num" w:pos="360"/>
        </w:tabs>
        <w:ind w:left="720" w:hanging="720"/>
        <w:jc w:val="both"/>
        <w:rPr>
          <w:rFonts w:asciiTheme="minorHAnsi" w:hAnsiTheme="minorHAnsi" w:cstheme="minorHAnsi"/>
          <w:b/>
          <w:i/>
          <w:szCs w:val="24"/>
          <w:u w:val="single"/>
          <w:lang w:val="fr-FR"/>
        </w:rPr>
      </w:pPr>
    </w:p>
    <w:p w14:paraId="7C64C5C8" w14:textId="77777777" w:rsidR="00160413" w:rsidRPr="00DB6F30" w:rsidRDefault="00160413" w:rsidP="305FE7ED">
      <w:pPr>
        <w:spacing w:after="120"/>
        <w:rPr>
          <w:rFonts w:asciiTheme="minorHAnsi" w:eastAsiaTheme="minorEastAsia" w:hAnsiTheme="minorHAnsi" w:cstheme="minorBidi"/>
          <w:b/>
          <w:bCs/>
          <w:sz w:val="24"/>
          <w:szCs w:val="24"/>
          <w:lang w:val="fr-FR"/>
        </w:rPr>
      </w:pPr>
      <w:r w:rsidRPr="305FE7ED">
        <w:rPr>
          <w:rFonts w:asciiTheme="minorHAnsi" w:eastAsiaTheme="minorEastAsia" w:hAnsiTheme="minorHAnsi" w:cstheme="minorBidi"/>
          <w:b/>
          <w:bCs/>
          <w:sz w:val="24"/>
          <w:szCs w:val="24"/>
          <w:lang w:val="fr-FR"/>
        </w:rPr>
        <w:t xml:space="preserve">Phase 1 : La conformité administrative </w:t>
      </w:r>
    </w:p>
    <w:p w14:paraId="410495FF" w14:textId="4C750329" w:rsidR="00160413" w:rsidRPr="00DB6F30" w:rsidRDefault="00160413"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On vérifiera si les documents demandés sont présents et valides. Si un des documents demandés n’est pas fourni, une correspondance </w:t>
      </w:r>
      <w:r w:rsidR="007554A4" w:rsidRPr="305FE7ED">
        <w:rPr>
          <w:rFonts w:asciiTheme="minorHAnsi" w:eastAsiaTheme="minorEastAsia" w:hAnsiTheme="minorHAnsi" w:cstheme="minorBidi"/>
          <w:sz w:val="24"/>
          <w:szCs w:val="24"/>
          <w:lang w:val="fr-FR"/>
        </w:rPr>
        <w:t>se</w:t>
      </w:r>
      <w:r w:rsidRPr="305FE7ED">
        <w:rPr>
          <w:rFonts w:asciiTheme="minorHAnsi" w:eastAsiaTheme="minorEastAsia" w:hAnsiTheme="minorHAnsi" w:cstheme="minorBidi"/>
          <w:sz w:val="24"/>
          <w:szCs w:val="24"/>
          <w:lang w:val="fr-FR"/>
        </w:rPr>
        <w:t xml:space="preserve">rait adressée au soumissionnaire </w:t>
      </w:r>
      <w:r w:rsidR="00850B85" w:rsidRPr="305FE7ED">
        <w:rPr>
          <w:rFonts w:asciiTheme="minorHAnsi" w:eastAsiaTheme="minorEastAsia" w:hAnsiTheme="minorHAnsi" w:cstheme="minorBidi"/>
          <w:sz w:val="24"/>
          <w:szCs w:val="24"/>
          <w:lang w:val="fr-FR"/>
        </w:rPr>
        <w:t>qui devr</w:t>
      </w:r>
      <w:r w:rsidR="00C95B4F" w:rsidRPr="305FE7ED">
        <w:rPr>
          <w:rFonts w:asciiTheme="minorHAnsi" w:eastAsiaTheme="minorEastAsia" w:hAnsiTheme="minorHAnsi" w:cstheme="minorBidi"/>
          <w:sz w:val="24"/>
          <w:szCs w:val="24"/>
          <w:lang w:val="fr-FR"/>
        </w:rPr>
        <w:t xml:space="preserve">a répondre </w:t>
      </w:r>
      <w:r w:rsidRPr="305FE7ED">
        <w:rPr>
          <w:rFonts w:asciiTheme="minorHAnsi" w:eastAsiaTheme="minorEastAsia" w:hAnsiTheme="minorHAnsi" w:cstheme="minorBidi"/>
          <w:sz w:val="24"/>
          <w:szCs w:val="24"/>
          <w:lang w:val="fr-FR"/>
        </w:rPr>
        <w:t xml:space="preserve">dans un délai de 24 </w:t>
      </w:r>
      <w:r w:rsidR="00993EBA" w:rsidRPr="305FE7ED">
        <w:rPr>
          <w:rFonts w:asciiTheme="minorHAnsi" w:eastAsiaTheme="minorEastAsia" w:hAnsiTheme="minorHAnsi" w:cstheme="minorBidi"/>
          <w:sz w:val="24"/>
          <w:szCs w:val="24"/>
          <w:lang w:val="fr-FR"/>
        </w:rPr>
        <w:t>heures pour</w:t>
      </w:r>
      <w:r w:rsidRPr="305FE7ED">
        <w:rPr>
          <w:rFonts w:asciiTheme="minorHAnsi" w:eastAsiaTheme="minorEastAsia" w:hAnsiTheme="minorHAnsi" w:cstheme="minorBidi"/>
          <w:sz w:val="24"/>
          <w:szCs w:val="24"/>
          <w:lang w:val="fr-FR"/>
        </w:rPr>
        <w:t xml:space="preserve"> compléter son dossier et dans le cas contraire le dossier ne pourra pas passer à l’étape suivante.</w:t>
      </w:r>
    </w:p>
    <w:p w14:paraId="67FB39B7" w14:textId="77777777" w:rsidR="00160413" w:rsidRPr="00DB6F30" w:rsidRDefault="00160413" w:rsidP="305FE7ED">
      <w:pPr>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Seuls les dossiers ayant répondu à cette première phase passeront à la deuxième phase.</w:t>
      </w:r>
    </w:p>
    <w:p w14:paraId="2BE218C5" w14:textId="77777777" w:rsidR="00160413" w:rsidRPr="00DB6F30" w:rsidRDefault="00160413" w:rsidP="305FE7ED">
      <w:pPr>
        <w:rPr>
          <w:rFonts w:asciiTheme="minorHAnsi" w:eastAsiaTheme="minorEastAsia" w:hAnsiTheme="minorHAnsi" w:cstheme="minorBidi"/>
          <w:sz w:val="24"/>
          <w:szCs w:val="24"/>
          <w:lang w:val="fr-FR"/>
        </w:rPr>
      </w:pPr>
    </w:p>
    <w:p w14:paraId="1BDCF7A3" w14:textId="2943DAAE" w:rsidR="00160413" w:rsidRPr="00DB6F30" w:rsidRDefault="00160413" w:rsidP="305FE7ED">
      <w:pPr>
        <w:spacing w:after="120"/>
        <w:rPr>
          <w:rFonts w:asciiTheme="minorHAnsi" w:eastAsiaTheme="minorEastAsia" w:hAnsiTheme="minorHAnsi" w:cstheme="minorBidi"/>
          <w:b/>
          <w:bCs/>
          <w:sz w:val="24"/>
          <w:szCs w:val="24"/>
          <w:lang w:val="fr-FR"/>
        </w:rPr>
      </w:pPr>
      <w:r w:rsidRPr="305FE7ED">
        <w:rPr>
          <w:rFonts w:asciiTheme="minorHAnsi" w:eastAsiaTheme="minorEastAsia" w:hAnsiTheme="minorHAnsi" w:cstheme="minorBidi"/>
          <w:b/>
          <w:bCs/>
          <w:sz w:val="24"/>
          <w:szCs w:val="24"/>
          <w:lang w:val="fr-FR"/>
        </w:rPr>
        <w:t>Phase 2 :  Offre technique (</w:t>
      </w:r>
      <w:r w:rsidR="001D3A40" w:rsidRPr="305FE7ED">
        <w:rPr>
          <w:rFonts w:asciiTheme="minorHAnsi" w:eastAsiaTheme="minorEastAsia" w:hAnsiTheme="minorHAnsi" w:cstheme="minorBidi"/>
          <w:b/>
          <w:bCs/>
          <w:sz w:val="24"/>
          <w:szCs w:val="24"/>
          <w:lang w:val="fr-FR"/>
        </w:rPr>
        <w:t>6</w:t>
      </w:r>
      <w:r w:rsidRPr="305FE7ED">
        <w:rPr>
          <w:rFonts w:asciiTheme="minorHAnsi" w:eastAsiaTheme="minorEastAsia" w:hAnsiTheme="minorHAnsi" w:cstheme="minorBidi"/>
          <w:b/>
          <w:bCs/>
          <w:sz w:val="24"/>
          <w:szCs w:val="24"/>
          <w:lang w:val="fr-FR"/>
        </w:rPr>
        <w:t>0 points)</w:t>
      </w:r>
    </w:p>
    <w:p w14:paraId="0714F94B" w14:textId="77777777" w:rsidR="00160413" w:rsidRPr="00DB6F30" w:rsidRDefault="00160413" w:rsidP="305FE7ED">
      <w:pPr>
        <w:spacing w:after="120"/>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L’évaluation à ce niveau sera notée selon les indications de la grille d’évaluation technique de Concern de l’Annexe 7. </w:t>
      </w:r>
    </w:p>
    <w:p w14:paraId="66448F57" w14:textId="00BA2D6A" w:rsidR="00160413" w:rsidRPr="00DB6F30" w:rsidRDefault="00160413" w:rsidP="305FE7ED">
      <w:pPr>
        <w:spacing w:after="120"/>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Seuls les dossiers ayant un score minimum de </w:t>
      </w:r>
      <w:r w:rsidR="00993EBA" w:rsidRPr="305FE7ED">
        <w:rPr>
          <w:rFonts w:asciiTheme="minorHAnsi" w:eastAsiaTheme="minorEastAsia" w:hAnsiTheme="minorHAnsi" w:cstheme="minorBidi"/>
          <w:sz w:val="24"/>
          <w:szCs w:val="24"/>
          <w:lang w:val="fr-FR"/>
        </w:rPr>
        <w:t xml:space="preserve">40 </w:t>
      </w:r>
      <w:r w:rsidRPr="305FE7ED">
        <w:rPr>
          <w:rFonts w:asciiTheme="minorHAnsi" w:eastAsiaTheme="minorEastAsia" w:hAnsiTheme="minorHAnsi" w:cstheme="minorBidi"/>
          <w:sz w:val="24"/>
          <w:szCs w:val="24"/>
          <w:lang w:val="fr-FR"/>
        </w:rPr>
        <w:t>points passeront à la troisième phase</w:t>
      </w:r>
      <w:r w:rsidR="43258DCC" w:rsidRPr="305FE7ED">
        <w:rPr>
          <w:rFonts w:asciiTheme="minorHAnsi" w:eastAsiaTheme="minorEastAsia" w:hAnsiTheme="minorHAnsi" w:cstheme="minorBidi"/>
          <w:sz w:val="24"/>
          <w:szCs w:val="24"/>
          <w:lang w:val="fr-FR"/>
        </w:rPr>
        <w:t>.</w:t>
      </w:r>
    </w:p>
    <w:p w14:paraId="1EECC596" w14:textId="77777777" w:rsidR="00160413" w:rsidRPr="00DB6F30" w:rsidRDefault="00160413" w:rsidP="002E054D">
      <w:pPr>
        <w:tabs>
          <w:tab w:val="num" w:pos="360"/>
        </w:tabs>
        <w:ind w:left="720" w:hanging="720"/>
        <w:jc w:val="both"/>
        <w:rPr>
          <w:rFonts w:asciiTheme="minorHAnsi" w:hAnsiTheme="minorHAnsi" w:cstheme="minorHAnsi"/>
          <w:b/>
          <w:i/>
          <w:szCs w:val="24"/>
          <w:u w:val="single"/>
          <w:lang w:val="fr-FR"/>
        </w:rPr>
      </w:pPr>
    </w:p>
    <w:tbl>
      <w:tblPr>
        <w:tblW w:w="100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6744"/>
        <w:gridCol w:w="2829"/>
      </w:tblGrid>
      <w:tr w:rsidR="00850688" w:rsidRPr="00DB6F30" w14:paraId="00F20848" w14:textId="77777777" w:rsidTr="2D726545">
        <w:trPr>
          <w:trHeight w:val="288"/>
        </w:trPr>
        <w:tc>
          <w:tcPr>
            <w:tcW w:w="7191" w:type="dxa"/>
            <w:gridSpan w:val="2"/>
            <w:vAlign w:val="center"/>
            <w:hideMark/>
          </w:tcPr>
          <w:p w14:paraId="6F45B4CA" w14:textId="77777777" w:rsidR="00850688" w:rsidRPr="00DB6F30" w:rsidRDefault="00850688" w:rsidP="00997CD6">
            <w:pPr>
              <w:jc w:val="center"/>
              <w:rPr>
                <w:rFonts w:ascii="Aptos" w:hAnsi="Aptos"/>
                <w:b/>
                <w:bCs/>
                <w:color w:val="000000"/>
                <w:lang w:val="fr-FR"/>
              </w:rPr>
            </w:pPr>
            <w:r w:rsidRPr="00DB6F30">
              <w:rPr>
                <w:rFonts w:ascii="Aptos" w:hAnsi="Aptos"/>
                <w:b/>
                <w:bCs/>
                <w:color w:val="000000"/>
                <w:lang w:val="fr-FR"/>
              </w:rPr>
              <w:t>Critères techniques</w:t>
            </w:r>
          </w:p>
        </w:tc>
        <w:tc>
          <w:tcPr>
            <w:tcW w:w="2829" w:type="dxa"/>
            <w:noWrap/>
            <w:vAlign w:val="center"/>
            <w:hideMark/>
          </w:tcPr>
          <w:p w14:paraId="603589BD" w14:textId="77777777" w:rsidR="00850688" w:rsidRPr="00DB6F30" w:rsidRDefault="00850688" w:rsidP="00997CD6">
            <w:pPr>
              <w:jc w:val="center"/>
              <w:rPr>
                <w:rFonts w:ascii="Aptos Narrow" w:hAnsi="Aptos Narrow"/>
                <w:color w:val="000000"/>
                <w:lang w:val="fr-FR"/>
              </w:rPr>
            </w:pPr>
            <w:r w:rsidRPr="00DB6F30">
              <w:rPr>
                <w:rFonts w:ascii="Aptos Narrow" w:hAnsi="Aptos Narrow"/>
                <w:color w:val="000000"/>
                <w:lang w:val="fr-FR"/>
              </w:rPr>
              <w:t>Points</w:t>
            </w:r>
          </w:p>
        </w:tc>
      </w:tr>
      <w:tr w:rsidR="00A52D0C" w:rsidRPr="00DB6F30" w14:paraId="0EBC8497" w14:textId="77777777" w:rsidTr="2D726545">
        <w:trPr>
          <w:trHeight w:val="662"/>
        </w:trPr>
        <w:tc>
          <w:tcPr>
            <w:tcW w:w="447" w:type="dxa"/>
            <w:vAlign w:val="center"/>
            <w:hideMark/>
          </w:tcPr>
          <w:p w14:paraId="603465DB" w14:textId="77777777" w:rsidR="00A52D0C" w:rsidRPr="00DB6F30" w:rsidRDefault="00A52D0C" w:rsidP="00997CD6">
            <w:pPr>
              <w:jc w:val="center"/>
              <w:rPr>
                <w:rFonts w:ascii="Aptos" w:hAnsi="Aptos"/>
                <w:color w:val="000000"/>
                <w:lang w:val="fr-FR"/>
              </w:rPr>
            </w:pPr>
            <w:r w:rsidRPr="00DB6F30">
              <w:rPr>
                <w:rFonts w:ascii="Aptos" w:hAnsi="Aptos"/>
                <w:color w:val="000000"/>
                <w:lang w:val="fr-FR"/>
              </w:rPr>
              <w:t>1</w:t>
            </w:r>
          </w:p>
        </w:tc>
        <w:tc>
          <w:tcPr>
            <w:tcW w:w="6744" w:type="dxa"/>
            <w:vAlign w:val="center"/>
            <w:hideMark/>
          </w:tcPr>
          <w:p w14:paraId="6E1FB9BD" w14:textId="1FCCC671" w:rsidR="002E4792" w:rsidRPr="00663040" w:rsidRDefault="002E4792" w:rsidP="002E4792">
            <w:pPr>
              <w:pStyle w:val="ListParagraph"/>
              <w:numPr>
                <w:ilvl w:val="0"/>
                <w:numId w:val="22"/>
              </w:numPr>
              <w:ind w:right="112"/>
              <w:rPr>
                <w:sz w:val="24"/>
                <w:szCs w:val="24"/>
                <w:lang w:val="fr-FR"/>
              </w:rPr>
            </w:pPr>
            <w:r w:rsidRPr="00663040">
              <w:rPr>
                <w:sz w:val="24"/>
                <w:szCs w:val="24"/>
                <w:lang w:val="fr-FR"/>
              </w:rPr>
              <w:t xml:space="preserve">Expériences similaires antérieures avec ONG internationale/Entreprise + preuves de </w:t>
            </w:r>
            <w:r w:rsidR="003C486C">
              <w:rPr>
                <w:sz w:val="24"/>
                <w:szCs w:val="24"/>
                <w:lang w:val="fr-FR"/>
              </w:rPr>
              <w:t xml:space="preserve">service rendu </w:t>
            </w:r>
            <w:r w:rsidRPr="00663040">
              <w:rPr>
                <w:sz w:val="24"/>
                <w:szCs w:val="24"/>
                <w:lang w:val="fr-FR"/>
              </w:rPr>
              <w:t xml:space="preserve">en relation avec l’Annexe 4 de l’expérience pertinente du soumissionnaire =&gt; </w:t>
            </w:r>
            <w:r w:rsidRPr="00663040">
              <w:rPr>
                <w:b/>
                <w:bCs/>
                <w:sz w:val="24"/>
                <w:szCs w:val="24"/>
                <w:lang w:val="fr-FR"/>
              </w:rPr>
              <w:t xml:space="preserve">Critique </w:t>
            </w:r>
          </w:p>
          <w:p w14:paraId="55346923" w14:textId="163AF041" w:rsidR="00A52D0C" w:rsidRPr="00DB6F30" w:rsidRDefault="00A52D0C" w:rsidP="00997CD6">
            <w:pPr>
              <w:rPr>
                <w:rFonts w:ascii="Aptos" w:hAnsi="Aptos"/>
                <w:color w:val="000000"/>
                <w:lang w:val="fr-FR"/>
              </w:rPr>
            </w:pPr>
          </w:p>
        </w:tc>
        <w:tc>
          <w:tcPr>
            <w:tcW w:w="2829" w:type="dxa"/>
            <w:vMerge w:val="restart"/>
            <w:vAlign w:val="center"/>
          </w:tcPr>
          <w:p w14:paraId="786ADB27" w14:textId="77777777" w:rsidR="00A52D0C" w:rsidRPr="00DB6F30" w:rsidRDefault="00A52D0C" w:rsidP="00A52D0C">
            <w:pPr>
              <w:rPr>
                <w:lang w:val="fr-FR"/>
              </w:rPr>
            </w:pPr>
            <w:r w:rsidRPr="00DB6F30">
              <w:rPr>
                <w:rFonts w:ascii="Aptos" w:eastAsia="Aptos" w:hAnsi="Aptos" w:cs="Aptos"/>
                <w:lang w:val="fr-FR"/>
              </w:rPr>
              <w:t xml:space="preserve">Chaque critère sera évalué selon le scoring system de Concern de 0 à 5 et ensuite pondéré selon la règle suivante :  </w:t>
            </w:r>
          </w:p>
          <w:p w14:paraId="36667083" w14:textId="411E89CA" w:rsidR="00A52D0C" w:rsidRPr="00DB6F30" w:rsidRDefault="00A52D0C" w:rsidP="00A52D0C">
            <w:pPr>
              <w:rPr>
                <w:lang w:val="fr-FR"/>
              </w:rPr>
            </w:pPr>
            <w:r w:rsidRPr="00EF062D">
              <w:rPr>
                <w:rFonts w:ascii="Aptos" w:eastAsia="Aptos" w:hAnsi="Aptos" w:cs="Aptos"/>
                <w:b/>
                <w:bCs/>
                <w:lang w:val="fr-FR"/>
              </w:rPr>
              <w:t>Désiré</w:t>
            </w:r>
            <w:r w:rsidRPr="00DB6F30">
              <w:rPr>
                <w:rFonts w:ascii="Aptos" w:eastAsia="Aptos" w:hAnsi="Aptos" w:cs="Aptos"/>
                <w:lang w:val="fr-FR"/>
              </w:rPr>
              <w:t xml:space="preserve"> : 1 </w:t>
            </w:r>
          </w:p>
          <w:p w14:paraId="12F7297C" w14:textId="77777777" w:rsidR="00A52D0C" w:rsidRPr="00DB6F30" w:rsidRDefault="00A52D0C" w:rsidP="00A52D0C">
            <w:pPr>
              <w:rPr>
                <w:lang w:val="fr-FR"/>
              </w:rPr>
            </w:pPr>
            <w:r w:rsidRPr="007127CC">
              <w:rPr>
                <w:rFonts w:ascii="Aptos" w:eastAsia="Aptos" w:hAnsi="Aptos" w:cs="Aptos"/>
                <w:b/>
                <w:bCs/>
                <w:lang w:val="fr-FR"/>
              </w:rPr>
              <w:lastRenderedPageBreak/>
              <w:t>Requis</w:t>
            </w:r>
            <w:r w:rsidRPr="00DB6F30">
              <w:rPr>
                <w:rFonts w:ascii="Aptos" w:eastAsia="Aptos" w:hAnsi="Aptos" w:cs="Aptos"/>
                <w:lang w:val="fr-FR"/>
              </w:rPr>
              <w:t xml:space="preserve"> : 2 </w:t>
            </w:r>
          </w:p>
          <w:p w14:paraId="56B23C34" w14:textId="2EFF2FFF" w:rsidR="00A52D0C" w:rsidRPr="00DB6F30" w:rsidRDefault="00A52D0C" w:rsidP="00A52D0C">
            <w:pPr>
              <w:rPr>
                <w:rFonts w:ascii="Aptos Narrow" w:hAnsi="Aptos Narrow"/>
                <w:color w:val="000000"/>
                <w:lang w:val="fr-FR"/>
              </w:rPr>
            </w:pPr>
            <w:r w:rsidRPr="007127CC">
              <w:rPr>
                <w:rFonts w:ascii="Aptos" w:eastAsia="Aptos" w:hAnsi="Aptos" w:cs="Aptos"/>
                <w:b/>
                <w:bCs/>
                <w:lang w:val="fr-FR"/>
              </w:rPr>
              <w:t>Critique </w:t>
            </w:r>
            <w:r w:rsidRPr="00DB6F30">
              <w:rPr>
                <w:rFonts w:ascii="Aptos" w:eastAsia="Aptos" w:hAnsi="Aptos" w:cs="Aptos"/>
                <w:lang w:val="fr-FR"/>
              </w:rPr>
              <w:t>: 3</w:t>
            </w:r>
          </w:p>
        </w:tc>
      </w:tr>
      <w:tr w:rsidR="00A52D0C" w:rsidRPr="00F56753" w14:paraId="53F0BD9E" w14:textId="77777777" w:rsidTr="2D726545">
        <w:trPr>
          <w:trHeight w:val="577"/>
        </w:trPr>
        <w:tc>
          <w:tcPr>
            <w:tcW w:w="447" w:type="dxa"/>
            <w:vAlign w:val="center"/>
            <w:hideMark/>
          </w:tcPr>
          <w:p w14:paraId="2E10AC8E" w14:textId="77777777" w:rsidR="00A52D0C" w:rsidRPr="00DB6F30" w:rsidRDefault="00A52D0C" w:rsidP="00997CD6">
            <w:pPr>
              <w:jc w:val="center"/>
              <w:rPr>
                <w:rFonts w:ascii="Aptos" w:hAnsi="Aptos"/>
                <w:color w:val="000000"/>
                <w:lang w:val="fr-FR"/>
              </w:rPr>
            </w:pPr>
            <w:r w:rsidRPr="00DB6F30">
              <w:rPr>
                <w:rFonts w:ascii="Aptos" w:hAnsi="Aptos"/>
                <w:color w:val="000000"/>
                <w:lang w:val="fr-FR"/>
              </w:rPr>
              <w:t>2</w:t>
            </w:r>
          </w:p>
        </w:tc>
        <w:tc>
          <w:tcPr>
            <w:tcW w:w="6744" w:type="dxa"/>
            <w:vAlign w:val="center"/>
            <w:hideMark/>
          </w:tcPr>
          <w:p w14:paraId="50B88812" w14:textId="1DC635F5" w:rsidR="00A52D0C" w:rsidRPr="007127CC" w:rsidRDefault="004D3BCD" w:rsidP="00B95FAA">
            <w:pPr>
              <w:pStyle w:val="ListParagraph"/>
              <w:numPr>
                <w:ilvl w:val="1"/>
                <w:numId w:val="24"/>
              </w:numPr>
              <w:rPr>
                <w:rFonts w:ascii="Aptos" w:hAnsi="Aptos"/>
                <w:color w:val="000000"/>
                <w:sz w:val="24"/>
                <w:szCs w:val="24"/>
                <w:lang w:val="fr-BE"/>
              </w:rPr>
            </w:pPr>
            <w:r w:rsidRPr="007127CC">
              <w:rPr>
                <w:sz w:val="24"/>
                <w:szCs w:val="24"/>
                <w:lang w:val="fr-BE"/>
              </w:rPr>
              <w:t xml:space="preserve">Disponibilité et partage (avec Concern) du protocole d’accord de sécurité du soumissionnaire incluant : votre </w:t>
            </w:r>
            <w:r w:rsidRPr="007127CC">
              <w:rPr>
                <w:sz w:val="24"/>
                <w:szCs w:val="24"/>
                <w:lang w:val="fr-BE"/>
              </w:rPr>
              <w:lastRenderedPageBreak/>
              <w:t>stratégie, moyens et capacités d’intervention en cas d’incident, nombre de véhicules/motos disponible (avec preuve), fréquence de ronde, fréquence de communication, entre les agents terrain et le bureau, en temps</w:t>
            </w:r>
            <w:r w:rsidR="00593B74" w:rsidRPr="007127CC">
              <w:rPr>
                <w:sz w:val="24"/>
                <w:szCs w:val="24"/>
                <w:lang w:val="fr-BE"/>
              </w:rPr>
              <w:t xml:space="preserve"> </w:t>
            </w:r>
            <w:r w:rsidR="00845E6C" w:rsidRPr="007127CC">
              <w:rPr>
                <w:sz w:val="24"/>
                <w:szCs w:val="24"/>
                <w:lang w:val="fr-BE"/>
              </w:rPr>
              <w:t xml:space="preserve">normal et en situation de crise =&gt; </w:t>
            </w:r>
            <w:r w:rsidR="00845E6C" w:rsidRPr="007127CC">
              <w:rPr>
                <w:b/>
                <w:bCs/>
                <w:sz w:val="24"/>
                <w:szCs w:val="24"/>
                <w:lang w:val="fr-BE"/>
              </w:rPr>
              <w:t>Critique</w:t>
            </w:r>
          </w:p>
        </w:tc>
        <w:tc>
          <w:tcPr>
            <w:tcW w:w="2829" w:type="dxa"/>
            <w:vMerge/>
            <w:vAlign w:val="center"/>
          </w:tcPr>
          <w:p w14:paraId="5248F520" w14:textId="7A94B065" w:rsidR="00A52D0C" w:rsidRPr="00DB6F30" w:rsidRDefault="00A52D0C" w:rsidP="00850688">
            <w:pPr>
              <w:rPr>
                <w:rFonts w:ascii="Aptos Narrow" w:hAnsi="Aptos Narrow"/>
                <w:color w:val="000000"/>
                <w:lang w:val="fr-FR"/>
              </w:rPr>
            </w:pPr>
          </w:p>
        </w:tc>
      </w:tr>
      <w:tr w:rsidR="00A52D0C" w:rsidRPr="00F56753" w14:paraId="44EAA6FC" w14:textId="77777777" w:rsidTr="2D726545">
        <w:trPr>
          <w:trHeight w:val="577"/>
        </w:trPr>
        <w:tc>
          <w:tcPr>
            <w:tcW w:w="447" w:type="dxa"/>
            <w:vAlign w:val="center"/>
            <w:hideMark/>
          </w:tcPr>
          <w:p w14:paraId="35018751" w14:textId="77777777" w:rsidR="00A52D0C" w:rsidRPr="00DB6F30" w:rsidRDefault="00A52D0C" w:rsidP="00997CD6">
            <w:pPr>
              <w:jc w:val="center"/>
              <w:rPr>
                <w:rFonts w:ascii="Aptos" w:hAnsi="Aptos"/>
                <w:color w:val="000000"/>
                <w:lang w:val="fr-FR"/>
              </w:rPr>
            </w:pPr>
            <w:r w:rsidRPr="00DB6F30">
              <w:rPr>
                <w:rFonts w:ascii="Aptos" w:hAnsi="Aptos"/>
                <w:color w:val="000000"/>
                <w:lang w:val="fr-FR"/>
              </w:rPr>
              <w:t>3</w:t>
            </w:r>
          </w:p>
        </w:tc>
        <w:tc>
          <w:tcPr>
            <w:tcW w:w="6744" w:type="dxa"/>
            <w:vAlign w:val="center"/>
            <w:hideMark/>
          </w:tcPr>
          <w:p w14:paraId="16B10A84" w14:textId="07E9EF30" w:rsidR="00A52D0C" w:rsidRPr="007127CC" w:rsidRDefault="0AD1F3DD" w:rsidP="00AA07BA">
            <w:pPr>
              <w:pStyle w:val="ListParagraph"/>
              <w:numPr>
                <w:ilvl w:val="1"/>
                <w:numId w:val="25"/>
              </w:numPr>
              <w:rPr>
                <w:color w:val="000000"/>
                <w:lang w:val="fr-FR"/>
              </w:rPr>
            </w:pPr>
            <w:r w:rsidRPr="2D726545">
              <w:rPr>
                <w:color w:val="000000" w:themeColor="text1"/>
                <w:lang w:val="fr-FR"/>
              </w:rPr>
              <w:t>Renf</w:t>
            </w:r>
            <w:r w:rsidRPr="2D726545">
              <w:rPr>
                <w:rFonts w:asciiTheme="minorHAnsi" w:eastAsiaTheme="minorEastAsia" w:hAnsiTheme="minorHAnsi" w:cstheme="minorBidi"/>
                <w:sz w:val="24"/>
                <w:szCs w:val="24"/>
                <w:lang w:val="fr-FR"/>
              </w:rPr>
              <w:t>orcement des capacités des staffs + joindre les preuves des dernières formations (premiers secours et techniques) =&gt;</w:t>
            </w:r>
            <w:r w:rsidRPr="2D726545">
              <w:rPr>
                <w:rFonts w:asciiTheme="minorHAnsi" w:eastAsiaTheme="minorEastAsia" w:hAnsiTheme="minorHAnsi" w:cstheme="minorBidi"/>
                <w:b/>
                <w:bCs/>
                <w:sz w:val="24"/>
                <w:szCs w:val="24"/>
                <w:lang w:val="fr-FR"/>
              </w:rPr>
              <w:t xml:space="preserve"> Désir</w:t>
            </w:r>
            <w:r w:rsidRPr="2D726545">
              <w:rPr>
                <w:b/>
                <w:bCs/>
                <w:color w:val="000000" w:themeColor="text1"/>
                <w:lang w:val="fr-FR"/>
              </w:rPr>
              <w:t>é</w:t>
            </w:r>
          </w:p>
        </w:tc>
        <w:tc>
          <w:tcPr>
            <w:tcW w:w="2829" w:type="dxa"/>
            <w:vMerge/>
            <w:noWrap/>
            <w:vAlign w:val="center"/>
          </w:tcPr>
          <w:p w14:paraId="20ED267F" w14:textId="2087D9C8" w:rsidR="00A52D0C" w:rsidRPr="00DB6F30" w:rsidRDefault="00A52D0C" w:rsidP="00997CD6">
            <w:pPr>
              <w:jc w:val="center"/>
              <w:rPr>
                <w:rFonts w:ascii="Aptos Narrow" w:hAnsi="Aptos Narrow"/>
                <w:color w:val="000000"/>
                <w:lang w:val="fr-FR"/>
              </w:rPr>
            </w:pPr>
          </w:p>
        </w:tc>
      </w:tr>
      <w:tr w:rsidR="00A52D0C" w:rsidRPr="00F56753" w14:paraId="21997B65" w14:textId="77777777" w:rsidTr="2D726545">
        <w:trPr>
          <w:trHeight w:val="577"/>
        </w:trPr>
        <w:tc>
          <w:tcPr>
            <w:tcW w:w="447" w:type="dxa"/>
            <w:vAlign w:val="center"/>
            <w:hideMark/>
          </w:tcPr>
          <w:p w14:paraId="7914EB02" w14:textId="77777777" w:rsidR="00A52D0C" w:rsidRPr="00DB6F30" w:rsidRDefault="00A52D0C" w:rsidP="00997CD6">
            <w:pPr>
              <w:jc w:val="center"/>
              <w:rPr>
                <w:rFonts w:ascii="Aptos" w:hAnsi="Aptos"/>
                <w:color w:val="000000"/>
                <w:lang w:val="fr-FR"/>
              </w:rPr>
            </w:pPr>
            <w:r w:rsidRPr="00DB6F30">
              <w:rPr>
                <w:rFonts w:ascii="Aptos" w:hAnsi="Aptos"/>
                <w:color w:val="000000"/>
                <w:lang w:val="fr-FR"/>
              </w:rPr>
              <w:t>4</w:t>
            </w:r>
          </w:p>
        </w:tc>
        <w:tc>
          <w:tcPr>
            <w:tcW w:w="6744" w:type="dxa"/>
            <w:vAlign w:val="center"/>
            <w:hideMark/>
          </w:tcPr>
          <w:p w14:paraId="3288A749" w14:textId="1620465D" w:rsidR="00A52D0C" w:rsidRPr="007127CC" w:rsidRDefault="4731B86F" w:rsidP="000B5589">
            <w:pPr>
              <w:pStyle w:val="ListParagraph"/>
              <w:numPr>
                <w:ilvl w:val="0"/>
                <w:numId w:val="31"/>
              </w:numPr>
              <w:rPr>
                <w:rFonts w:ascii="Aptos" w:hAnsi="Aptos"/>
                <w:color w:val="000000"/>
                <w:sz w:val="24"/>
                <w:szCs w:val="24"/>
                <w:lang w:val="fr-FR"/>
              </w:rPr>
            </w:pPr>
            <w:r w:rsidRPr="2D726545">
              <w:rPr>
                <w:rFonts w:ascii="Aptos" w:hAnsi="Aptos"/>
                <w:color w:val="000000" w:themeColor="text1"/>
                <w:sz w:val="24"/>
                <w:szCs w:val="24"/>
                <w:lang w:val="fr-FR"/>
              </w:rPr>
              <w:t>E</w:t>
            </w:r>
            <w:r w:rsidRPr="2D726545">
              <w:rPr>
                <w:rFonts w:asciiTheme="minorHAnsi" w:eastAsiaTheme="minorEastAsia" w:hAnsiTheme="minorHAnsi" w:cstheme="minorBidi"/>
                <w:sz w:val="24"/>
                <w:szCs w:val="24"/>
                <w:lang w:val="fr-FR"/>
              </w:rPr>
              <w:t>quipements fournis aux gardiens (Imperméable, bottes, lampe torche + batteries, sifflet, uniforme propre, chaussures, sifflets, tonfa, téléphone</w:t>
            </w:r>
            <w:r w:rsidRPr="2D726545">
              <w:rPr>
                <w:rFonts w:ascii="Aptos" w:hAnsi="Aptos"/>
                <w:color w:val="000000" w:themeColor="text1"/>
                <w:sz w:val="24"/>
                <w:szCs w:val="24"/>
                <w:lang w:val="fr-FR"/>
              </w:rPr>
              <w:t xml:space="preserve">) =&gt; </w:t>
            </w:r>
            <w:r w:rsidRPr="2D726545">
              <w:rPr>
                <w:rFonts w:ascii="Aptos" w:hAnsi="Aptos"/>
                <w:b/>
                <w:bCs/>
                <w:color w:val="000000" w:themeColor="text1"/>
                <w:sz w:val="24"/>
                <w:szCs w:val="24"/>
                <w:lang w:val="fr-FR"/>
              </w:rPr>
              <w:t>Requis</w:t>
            </w:r>
          </w:p>
        </w:tc>
        <w:tc>
          <w:tcPr>
            <w:tcW w:w="2829" w:type="dxa"/>
            <w:vMerge/>
            <w:vAlign w:val="center"/>
          </w:tcPr>
          <w:p w14:paraId="3F86633A" w14:textId="16BA96CA" w:rsidR="00A52D0C" w:rsidRPr="00DB6F30" w:rsidRDefault="00A52D0C" w:rsidP="00850688">
            <w:pPr>
              <w:rPr>
                <w:rFonts w:ascii="Aptos Narrow" w:hAnsi="Aptos Narrow"/>
                <w:color w:val="000000"/>
                <w:lang w:val="fr-FR"/>
              </w:rPr>
            </w:pPr>
          </w:p>
        </w:tc>
      </w:tr>
      <w:tr w:rsidR="00A52D0C" w:rsidRPr="00F56753" w14:paraId="2EA0F78D" w14:textId="77777777" w:rsidTr="2D726545">
        <w:trPr>
          <w:trHeight w:val="288"/>
        </w:trPr>
        <w:tc>
          <w:tcPr>
            <w:tcW w:w="447" w:type="dxa"/>
            <w:vAlign w:val="center"/>
            <w:hideMark/>
          </w:tcPr>
          <w:p w14:paraId="0E7D98DB" w14:textId="77777777" w:rsidR="00A52D0C" w:rsidRPr="00DB6F30" w:rsidRDefault="00A52D0C" w:rsidP="00997CD6">
            <w:pPr>
              <w:jc w:val="center"/>
              <w:rPr>
                <w:rFonts w:ascii="Aptos" w:hAnsi="Aptos"/>
                <w:color w:val="000000"/>
                <w:lang w:val="fr-FR"/>
              </w:rPr>
            </w:pPr>
            <w:r w:rsidRPr="00DB6F30">
              <w:rPr>
                <w:rFonts w:ascii="Aptos" w:hAnsi="Aptos"/>
                <w:color w:val="000000"/>
                <w:lang w:val="fr-FR"/>
              </w:rPr>
              <w:t>5</w:t>
            </w:r>
          </w:p>
        </w:tc>
        <w:tc>
          <w:tcPr>
            <w:tcW w:w="6744" w:type="dxa"/>
            <w:vAlign w:val="bottom"/>
            <w:hideMark/>
          </w:tcPr>
          <w:p w14:paraId="035DBA91" w14:textId="2F232A8C" w:rsidR="00A52D0C" w:rsidRPr="007127CC" w:rsidRDefault="00792FAE" w:rsidP="00792FAE">
            <w:pPr>
              <w:pStyle w:val="ListParagraph"/>
              <w:numPr>
                <w:ilvl w:val="0"/>
                <w:numId w:val="31"/>
              </w:numPr>
              <w:rPr>
                <w:color w:val="000000"/>
                <w:sz w:val="24"/>
                <w:szCs w:val="24"/>
                <w:lang w:val="fr-FR"/>
              </w:rPr>
            </w:pPr>
            <w:r w:rsidRPr="007127CC">
              <w:rPr>
                <w:color w:val="000000"/>
                <w:sz w:val="24"/>
                <w:szCs w:val="24"/>
                <w:lang w:val="fr-FR"/>
              </w:rPr>
              <w:t xml:space="preserve">Politique de gestions RH acceptable (Contrat de travail, congé, affiliation à la CNPS=&gt; </w:t>
            </w:r>
            <w:r w:rsidRPr="007127CC">
              <w:rPr>
                <w:b/>
                <w:bCs/>
                <w:color w:val="000000"/>
                <w:sz w:val="24"/>
                <w:szCs w:val="24"/>
                <w:lang w:val="fr-FR"/>
              </w:rPr>
              <w:t>Critique</w:t>
            </w:r>
          </w:p>
        </w:tc>
        <w:tc>
          <w:tcPr>
            <w:tcW w:w="2829" w:type="dxa"/>
            <w:vMerge/>
            <w:vAlign w:val="center"/>
          </w:tcPr>
          <w:p w14:paraId="3DCAF836" w14:textId="5F7594F8" w:rsidR="00A52D0C" w:rsidRPr="00DB6F30" w:rsidRDefault="00A52D0C" w:rsidP="00850688">
            <w:pPr>
              <w:rPr>
                <w:rFonts w:ascii="Aptos Narrow" w:hAnsi="Aptos Narrow"/>
                <w:color w:val="000000"/>
                <w:lang w:val="fr-FR"/>
              </w:rPr>
            </w:pPr>
          </w:p>
        </w:tc>
      </w:tr>
    </w:tbl>
    <w:p w14:paraId="2CE11095" w14:textId="77777777" w:rsidR="003A7D7D" w:rsidRDefault="003A7D7D" w:rsidP="0032147F">
      <w:pPr>
        <w:spacing w:after="120"/>
        <w:rPr>
          <w:rFonts w:asciiTheme="minorHAnsi" w:hAnsiTheme="minorHAnsi" w:cstheme="minorHAnsi"/>
          <w:b/>
          <w:lang w:val="fr-FR" w:eastAsia="en-IE"/>
        </w:rPr>
      </w:pPr>
    </w:p>
    <w:p w14:paraId="03B1BD58" w14:textId="004DAE8C" w:rsidR="0032147F" w:rsidRPr="00DB6F30" w:rsidRDefault="0032147F" w:rsidP="0032147F">
      <w:pPr>
        <w:spacing w:after="120"/>
        <w:rPr>
          <w:rFonts w:asciiTheme="minorHAnsi" w:hAnsiTheme="minorHAnsi" w:cstheme="minorHAnsi"/>
          <w:b/>
          <w:lang w:val="fr-FR" w:eastAsia="en-IE"/>
        </w:rPr>
      </w:pPr>
      <w:r w:rsidRPr="00DB6F30">
        <w:rPr>
          <w:rFonts w:asciiTheme="minorHAnsi" w:hAnsiTheme="minorHAnsi" w:cstheme="minorHAnsi"/>
          <w:b/>
          <w:lang w:val="fr-FR" w:eastAsia="en-IE"/>
        </w:rPr>
        <w:t xml:space="preserve">Phase </w:t>
      </w:r>
      <w:r w:rsidR="004D1BE2" w:rsidRPr="00DB6F30">
        <w:rPr>
          <w:rFonts w:asciiTheme="minorHAnsi" w:hAnsiTheme="minorHAnsi" w:cstheme="minorHAnsi"/>
          <w:b/>
          <w:lang w:val="fr-FR" w:eastAsia="en-IE"/>
        </w:rPr>
        <w:t>3</w:t>
      </w:r>
      <w:r w:rsidRPr="00DB6F30">
        <w:rPr>
          <w:rFonts w:asciiTheme="minorHAnsi" w:hAnsiTheme="minorHAnsi" w:cstheme="minorHAnsi"/>
          <w:b/>
          <w:lang w:val="fr-FR" w:eastAsia="en-IE"/>
        </w:rPr>
        <w:t> :  Offre</w:t>
      </w:r>
      <w:r w:rsidR="004D1BE2" w:rsidRPr="00DB6F30">
        <w:rPr>
          <w:rFonts w:asciiTheme="minorHAnsi" w:hAnsiTheme="minorHAnsi" w:cstheme="minorHAnsi"/>
          <w:b/>
          <w:lang w:val="fr-FR" w:eastAsia="en-IE"/>
        </w:rPr>
        <w:t xml:space="preserve"> finance</w:t>
      </w:r>
      <w:r w:rsidRPr="00DB6F30">
        <w:rPr>
          <w:rFonts w:asciiTheme="minorHAnsi" w:hAnsiTheme="minorHAnsi" w:cstheme="minorHAnsi"/>
          <w:b/>
          <w:lang w:val="fr-FR" w:eastAsia="en-IE"/>
        </w:rPr>
        <w:t xml:space="preserve"> (</w:t>
      </w:r>
      <w:r w:rsidR="00B97C4F">
        <w:rPr>
          <w:rFonts w:asciiTheme="minorHAnsi" w:hAnsiTheme="minorHAnsi" w:cstheme="minorHAnsi"/>
          <w:b/>
          <w:lang w:val="fr-FR" w:eastAsia="en-IE"/>
        </w:rPr>
        <w:t>4</w:t>
      </w:r>
      <w:r w:rsidRPr="00DB6F30">
        <w:rPr>
          <w:rFonts w:asciiTheme="minorHAnsi" w:hAnsiTheme="minorHAnsi" w:cstheme="minorHAnsi"/>
          <w:b/>
          <w:lang w:val="fr-FR" w:eastAsia="en-IE"/>
        </w:rPr>
        <w:t>0 points)</w:t>
      </w:r>
    </w:p>
    <w:p w14:paraId="607DEEFA" w14:textId="77777777" w:rsidR="0032147F" w:rsidRPr="00DB6F30" w:rsidRDefault="0032147F" w:rsidP="0032147F">
      <w:pPr>
        <w:spacing w:after="120"/>
        <w:rPr>
          <w:rFonts w:asciiTheme="minorHAnsi" w:hAnsiTheme="minorHAnsi" w:cstheme="minorHAnsi"/>
          <w:b/>
          <w:lang w:val="fr-FR" w:eastAsia="en-IE"/>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391"/>
        <w:gridCol w:w="11"/>
      </w:tblGrid>
      <w:tr w:rsidR="0032147F" w:rsidRPr="00DB6F30" w14:paraId="7422689F" w14:textId="77777777" w:rsidTr="0032147F">
        <w:trPr>
          <w:gridAfter w:val="1"/>
          <w:wAfter w:w="11" w:type="dxa"/>
          <w:trHeight w:val="288"/>
        </w:trPr>
        <w:tc>
          <w:tcPr>
            <w:tcW w:w="6516" w:type="dxa"/>
            <w:vAlign w:val="center"/>
            <w:hideMark/>
          </w:tcPr>
          <w:p w14:paraId="0B45D8B5" w14:textId="1AA004B0" w:rsidR="0032147F" w:rsidRPr="00DB6F30" w:rsidRDefault="0032147F" w:rsidP="00997CD6">
            <w:pPr>
              <w:jc w:val="center"/>
              <w:rPr>
                <w:rFonts w:ascii="Aptos" w:hAnsi="Aptos"/>
                <w:b/>
                <w:bCs/>
                <w:color w:val="000000"/>
                <w:lang w:val="fr-FR"/>
              </w:rPr>
            </w:pPr>
            <w:r w:rsidRPr="00DB6F30">
              <w:rPr>
                <w:rFonts w:ascii="Aptos" w:hAnsi="Aptos"/>
                <w:b/>
                <w:bCs/>
                <w:color w:val="000000"/>
                <w:lang w:val="fr-FR"/>
              </w:rPr>
              <w:t>Critères finance</w:t>
            </w:r>
          </w:p>
        </w:tc>
        <w:tc>
          <w:tcPr>
            <w:tcW w:w="3391" w:type="dxa"/>
            <w:vAlign w:val="center"/>
            <w:hideMark/>
          </w:tcPr>
          <w:p w14:paraId="11974AEF" w14:textId="77777777" w:rsidR="0032147F" w:rsidRPr="00DB6F30" w:rsidRDefault="0032147F" w:rsidP="00997CD6">
            <w:pPr>
              <w:jc w:val="center"/>
              <w:rPr>
                <w:rFonts w:ascii="Aptos" w:hAnsi="Aptos"/>
                <w:b/>
                <w:bCs/>
                <w:color w:val="000000"/>
                <w:lang w:val="fr-FR"/>
              </w:rPr>
            </w:pPr>
            <w:r w:rsidRPr="00DB6F30">
              <w:rPr>
                <w:rFonts w:ascii="Aptos" w:hAnsi="Aptos"/>
                <w:b/>
                <w:bCs/>
                <w:color w:val="000000"/>
                <w:lang w:val="fr-FR"/>
              </w:rPr>
              <w:t xml:space="preserve">Niveau des critères </w:t>
            </w:r>
          </w:p>
        </w:tc>
      </w:tr>
      <w:tr w:rsidR="0032147F" w:rsidRPr="00DB6F30" w14:paraId="4E7CF943" w14:textId="77777777" w:rsidTr="0032147F">
        <w:trPr>
          <w:trHeight w:val="288"/>
        </w:trPr>
        <w:tc>
          <w:tcPr>
            <w:tcW w:w="6516" w:type="dxa"/>
            <w:vAlign w:val="center"/>
            <w:hideMark/>
          </w:tcPr>
          <w:p w14:paraId="671485A2" w14:textId="77777777" w:rsidR="0032147F" w:rsidRPr="00DB6F30" w:rsidRDefault="0032147F" w:rsidP="00997CD6">
            <w:pPr>
              <w:jc w:val="both"/>
              <w:rPr>
                <w:rFonts w:ascii="Aptos" w:hAnsi="Aptos"/>
                <w:color w:val="000000"/>
                <w:lang w:val="fr-FR"/>
              </w:rPr>
            </w:pPr>
            <w:r w:rsidRPr="00DB6F30">
              <w:rPr>
                <w:rFonts w:ascii="Aptos" w:hAnsi="Aptos"/>
                <w:color w:val="000000"/>
                <w:lang w:val="fr-FR"/>
              </w:rPr>
              <w:t xml:space="preserve">Formulaire de la déclaration du soumissionnaire dument signé, datée et cacheté </w:t>
            </w:r>
          </w:p>
        </w:tc>
        <w:tc>
          <w:tcPr>
            <w:tcW w:w="3402" w:type="dxa"/>
            <w:gridSpan w:val="2"/>
            <w:vAlign w:val="center"/>
            <w:hideMark/>
          </w:tcPr>
          <w:p w14:paraId="19578B05" w14:textId="77777777" w:rsidR="0032147F" w:rsidRPr="00DB6F30" w:rsidRDefault="0032147F" w:rsidP="00997CD6">
            <w:pPr>
              <w:jc w:val="center"/>
              <w:rPr>
                <w:rFonts w:ascii="Aptos" w:hAnsi="Aptos"/>
                <w:color w:val="000000"/>
                <w:lang w:val="fr-FR"/>
              </w:rPr>
            </w:pPr>
            <w:r w:rsidRPr="00DB6F30">
              <w:rPr>
                <w:rFonts w:ascii="Aptos" w:hAnsi="Aptos"/>
                <w:color w:val="000000"/>
                <w:lang w:val="fr-FR"/>
              </w:rPr>
              <w:t>Réussite/rejet</w:t>
            </w:r>
          </w:p>
        </w:tc>
      </w:tr>
      <w:tr w:rsidR="0032147F" w:rsidRPr="00F56753" w14:paraId="6672B1EC" w14:textId="77777777" w:rsidTr="0032147F">
        <w:trPr>
          <w:trHeight w:val="577"/>
        </w:trPr>
        <w:tc>
          <w:tcPr>
            <w:tcW w:w="6516" w:type="dxa"/>
            <w:vAlign w:val="center"/>
            <w:hideMark/>
          </w:tcPr>
          <w:p w14:paraId="2B734CE4" w14:textId="650B266A" w:rsidR="0032147F" w:rsidRPr="00DB6F30" w:rsidRDefault="005E2501" w:rsidP="007A7F42">
            <w:pPr>
              <w:rPr>
                <w:rFonts w:ascii="Aptos" w:hAnsi="Aptos"/>
                <w:color w:val="000000"/>
                <w:lang w:val="fr-FR"/>
              </w:rPr>
            </w:pPr>
            <w:r w:rsidRPr="005E2501">
              <w:rPr>
                <w:rFonts w:ascii="Aptos" w:hAnsi="Aptos"/>
                <w:color w:val="000000"/>
                <w:lang w:val="fr-FR"/>
              </w:rPr>
              <w:t>Offre financière complétée, signée, cachetée, datée (Annexe 6)</w:t>
            </w:r>
          </w:p>
        </w:tc>
        <w:tc>
          <w:tcPr>
            <w:tcW w:w="3402" w:type="dxa"/>
            <w:gridSpan w:val="2"/>
            <w:vAlign w:val="center"/>
            <w:hideMark/>
          </w:tcPr>
          <w:p w14:paraId="0159A099" w14:textId="2A60F1EE" w:rsidR="0032147F" w:rsidRPr="00DB6F30" w:rsidRDefault="0032147F" w:rsidP="005E2501">
            <w:pPr>
              <w:rPr>
                <w:rFonts w:ascii="Aptos" w:hAnsi="Aptos"/>
                <w:color w:val="000000"/>
                <w:lang w:val="fr-FR"/>
              </w:rPr>
            </w:pPr>
          </w:p>
        </w:tc>
      </w:tr>
    </w:tbl>
    <w:p w14:paraId="7895679C" w14:textId="77777777" w:rsidR="0032147F" w:rsidRPr="00DB6F30" w:rsidRDefault="0032147F" w:rsidP="002E054D">
      <w:pPr>
        <w:suppressAutoHyphens/>
        <w:ind w:right="-72"/>
        <w:jc w:val="both"/>
        <w:rPr>
          <w:rFonts w:asciiTheme="minorHAnsi" w:hAnsiTheme="minorHAnsi" w:cstheme="minorHAnsi"/>
          <w:szCs w:val="24"/>
          <w:lang w:val="fr-FR"/>
        </w:rPr>
      </w:pPr>
    </w:p>
    <w:p w14:paraId="3E9C773E"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Demande d’information</w:t>
      </w:r>
    </w:p>
    <w:p w14:paraId="13974990" w14:textId="56C78D64" w:rsidR="002E054D" w:rsidRPr="00DB6F30" w:rsidRDefault="002E054D" w:rsidP="305FE7ED">
      <w:pPr>
        <w:numPr>
          <w:ilvl w:val="0"/>
          <w:numId w:val="4"/>
        </w:numPr>
        <w:suppressAutoHyphens/>
        <w:ind w:right="-72"/>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Un Soumissionnaire désirant obtenir des éclaircissements sur les documents peut en faire la demande, par </w:t>
      </w:r>
      <w:r w:rsidR="00B97C4F" w:rsidRPr="305FE7ED">
        <w:rPr>
          <w:rFonts w:asciiTheme="minorHAnsi" w:eastAsiaTheme="minorEastAsia" w:hAnsiTheme="minorHAnsi" w:cstheme="minorBidi"/>
          <w:sz w:val="24"/>
          <w:szCs w:val="24"/>
          <w:lang w:val="fr-FR"/>
        </w:rPr>
        <w:t>courriel</w:t>
      </w:r>
      <w:r w:rsidRPr="305FE7ED">
        <w:rPr>
          <w:rFonts w:asciiTheme="minorHAnsi" w:eastAsiaTheme="minorEastAsia" w:hAnsiTheme="minorHAnsi" w:cstheme="minorBidi"/>
          <w:sz w:val="24"/>
          <w:szCs w:val="24"/>
          <w:lang w:val="fr-FR"/>
        </w:rPr>
        <w:t xml:space="preserve"> envoyé l’adresse </w:t>
      </w:r>
      <w:r w:rsidR="00A350F3" w:rsidRPr="305FE7ED">
        <w:rPr>
          <w:rFonts w:asciiTheme="minorHAnsi" w:eastAsiaTheme="minorEastAsia" w:hAnsiTheme="minorHAnsi" w:cstheme="minorBidi"/>
          <w:sz w:val="24"/>
          <w:szCs w:val="24"/>
          <w:lang w:val="fr-FR"/>
        </w:rPr>
        <w:t>suivante :</w:t>
      </w:r>
      <w:r w:rsidRPr="305FE7ED">
        <w:rPr>
          <w:rFonts w:asciiTheme="minorHAnsi" w:eastAsiaTheme="minorEastAsia" w:hAnsiTheme="minorHAnsi" w:cstheme="minorBidi"/>
          <w:sz w:val="24"/>
          <w:szCs w:val="24"/>
          <w:lang w:val="fr-FR"/>
        </w:rPr>
        <w:t xml:space="preserve"> </w:t>
      </w:r>
      <w:hyperlink r:id="rId13">
        <w:r w:rsidR="03028D82" w:rsidRPr="305FE7ED">
          <w:rPr>
            <w:rStyle w:val="Hyperlink"/>
            <w:rFonts w:asciiTheme="minorHAnsi" w:eastAsiaTheme="minorEastAsia" w:hAnsiTheme="minorHAnsi" w:cstheme="minorBidi"/>
            <w:sz w:val="24"/>
            <w:szCs w:val="24"/>
            <w:lang w:val="fr-FR"/>
          </w:rPr>
          <w:t>tender.chad@concern.net</w:t>
        </w:r>
      </w:hyperlink>
      <w:r w:rsidR="03028D82" w:rsidRPr="305FE7ED">
        <w:rPr>
          <w:rFonts w:asciiTheme="minorHAnsi" w:eastAsiaTheme="minorEastAsia" w:hAnsiTheme="minorHAnsi" w:cstheme="minorBidi"/>
          <w:sz w:val="24"/>
          <w:szCs w:val="24"/>
          <w:lang w:val="fr-FR"/>
        </w:rPr>
        <w:t xml:space="preserve"> </w:t>
      </w:r>
      <w:r w:rsidRPr="305FE7ED">
        <w:rPr>
          <w:rFonts w:asciiTheme="minorHAnsi" w:eastAsiaTheme="minorEastAsia" w:hAnsiTheme="minorHAnsi" w:cstheme="minorBidi"/>
          <w:sz w:val="24"/>
          <w:szCs w:val="24"/>
          <w:lang w:val="fr-FR"/>
        </w:rPr>
        <w:t>au moins 5 jours avant la date limite de dépôt des offres.</w:t>
      </w:r>
    </w:p>
    <w:p w14:paraId="2DEDCA18" w14:textId="5C20174A" w:rsidR="002E054D" w:rsidRPr="00DB6F30" w:rsidRDefault="002E054D" w:rsidP="305FE7ED">
      <w:pPr>
        <w:numPr>
          <w:ilvl w:val="0"/>
          <w:numId w:val="4"/>
        </w:numPr>
        <w:shd w:val="clear" w:color="auto" w:fill="FFFFFF" w:themeFill="background1"/>
        <w:suppressAutoHyphens/>
        <w:ind w:right="-72"/>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L’équipe répondra par écrit /mail à toute demande d’éclaircissements relative au Dossier d’Appel d’Offres qu’il aura reçue </w:t>
      </w:r>
      <w:r w:rsidR="00335994" w:rsidRPr="305FE7ED">
        <w:rPr>
          <w:rFonts w:asciiTheme="minorHAnsi" w:eastAsiaTheme="minorEastAsia" w:hAnsiTheme="minorHAnsi" w:cstheme="minorBidi"/>
          <w:sz w:val="24"/>
          <w:szCs w:val="24"/>
          <w:lang w:val="fr-FR"/>
        </w:rPr>
        <w:t>5</w:t>
      </w:r>
      <w:r w:rsidRPr="305FE7ED">
        <w:rPr>
          <w:rFonts w:asciiTheme="minorHAnsi" w:eastAsiaTheme="minorEastAsia" w:hAnsiTheme="minorHAnsi" w:cstheme="minorBidi"/>
          <w:sz w:val="24"/>
          <w:szCs w:val="24"/>
          <w:lang w:val="fr-FR"/>
        </w:rPr>
        <w:t xml:space="preserve"> jours avant la date limite de dépôts des offres.</w:t>
      </w:r>
    </w:p>
    <w:p w14:paraId="166EB7B7" w14:textId="77777777" w:rsidR="002E054D" w:rsidRPr="00DB6F30" w:rsidRDefault="002E054D" w:rsidP="305FE7ED">
      <w:pPr>
        <w:tabs>
          <w:tab w:val="num" w:pos="540"/>
        </w:tabs>
        <w:jc w:val="both"/>
        <w:rPr>
          <w:rFonts w:asciiTheme="minorHAnsi" w:eastAsiaTheme="minorEastAsia" w:hAnsiTheme="minorHAnsi" w:cstheme="minorBidi"/>
          <w:sz w:val="24"/>
          <w:szCs w:val="24"/>
          <w:lang w:val="fr-FR"/>
        </w:rPr>
      </w:pPr>
    </w:p>
    <w:p w14:paraId="308A956A"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Annulation de la procédure d'appel d'offres</w:t>
      </w:r>
    </w:p>
    <w:p w14:paraId="4F92C43F" w14:textId="77777777" w:rsidR="002E054D" w:rsidRPr="00DB6F30" w:rsidRDefault="002E054D" w:rsidP="305FE7ED">
      <w:pPr>
        <w:numPr>
          <w:ilvl w:val="0"/>
          <w:numId w:val="4"/>
        </w:numPr>
        <w:suppressAutoHyphens/>
        <w:ind w:right="-72"/>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Concern se réserve le droit d’accepter ou d’écarter toute offre, et d’annuler la procédure d’Appel d’Offres, à tout moment avant l’attribution du marché, sans de ce fait, encourir une responsabilité quelconque vis-à-vis du ou des soumissionnaires affectés.</w:t>
      </w:r>
    </w:p>
    <w:p w14:paraId="4C7F7C54" w14:textId="77777777" w:rsidR="002E054D" w:rsidRPr="00DB6F30" w:rsidRDefault="002E054D" w:rsidP="305FE7ED">
      <w:pPr>
        <w:tabs>
          <w:tab w:val="num" w:pos="540"/>
        </w:tabs>
        <w:jc w:val="both"/>
        <w:rPr>
          <w:rFonts w:asciiTheme="minorHAnsi" w:eastAsiaTheme="minorEastAsia" w:hAnsiTheme="minorHAnsi" w:cstheme="minorBidi"/>
          <w:sz w:val="24"/>
          <w:szCs w:val="24"/>
          <w:lang w:val="fr-FR"/>
        </w:rPr>
      </w:pPr>
    </w:p>
    <w:p w14:paraId="51D17B61"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Processus de recours</w:t>
      </w:r>
    </w:p>
    <w:p w14:paraId="6C772269" w14:textId="37B70C5E" w:rsidR="002E054D" w:rsidRPr="00DB6F30" w:rsidRDefault="002E054D" w:rsidP="2D726545">
      <w:pPr>
        <w:pStyle w:val="ListParagraph"/>
        <w:numPr>
          <w:ilvl w:val="0"/>
          <w:numId w:val="1"/>
        </w:numPr>
        <w:ind w:right="-72"/>
        <w:jc w:val="both"/>
        <w:rPr>
          <w:rFonts w:asciiTheme="minorHAnsi" w:eastAsiaTheme="minorEastAsia" w:hAnsiTheme="minorHAnsi" w:cstheme="minorBidi"/>
          <w:sz w:val="24"/>
          <w:szCs w:val="24"/>
          <w:lang w:val="fr-FR"/>
        </w:rPr>
      </w:pPr>
      <w:r w:rsidRPr="2D726545">
        <w:rPr>
          <w:rFonts w:asciiTheme="minorHAnsi" w:eastAsiaTheme="minorEastAsia" w:hAnsiTheme="minorHAnsi" w:cstheme="minorBidi"/>
          <w:sz w:val="24"/>
          <w:szCs w:val="24"/>
          <w:lang w:val="fr-FR"/>
        </w:rPr>
        <w:t xml:space="preserve">Toute demande de recours de la part d’un soumissionnaire sera adressée à : Directrice Pays Concern Worldwide Tchad à l’adresse suivante : </w:t>
      </w:r>
      <w:r w:rsidR="2EE0C471" w:rsidRPr="2D726545">
        <w:rPr>
          <w:rFonts w:asciiTheme="minorHAnsi" w:eastAsiaTheme="minorEastAsia" w:hAnsiTheme="minorHAnsi" w:cstheme="minorBidi"/>
          <w:sz w:val="24"/>
          <w:szCs w:val="24"/>
          <w:lang w:val="fr-FR"/>
        </w:rPr>
        <w:t>pierre.ma</w:t>
      </w:r>
      <w:r w:rsidR="22A8126E" w:rsidRPr="2D726545">
        <w:rPr>
          <w:rFonts w:asciiTheme="minorHAnsi" w:eastAsiaTheme="minorEastAsia" w:hAnsiTheme="minorHAnsi" w:cstheme="minorBidi"/>
          <w:sz w:val="24"/>
          <w:szCs w:val="24"/>
          <w:lang w:val="fr-FR"/>
        </w:rPr>
        <w:t>ge</w:t>
      </w:r>
      <w:r w:rsidR="2EE0C471" w:rsidRPr="2D726545">
        <w:rPr>
          <w:rFonts w:asciiTheme="minorHAnsi" w:eastAsiaTheme="minorEastAsia" w:hAnsiTheme="minorHAnsi" w:cstheme="minorBidi"/>
          <w:sz w:val="24"/>
          <w:szCs w:val="24"/>
          <w:lang w:val="fr-FR"/>
        </w:rPr>
        <w:t>t@concern.net</w:t>
      </w:r>
      <w:r w:rsidR="68E81137" w:rsidRPr="2D726545">
        <w:rPr>
          <w:rFonts w:asciiTheme="minorHAnsi" w:eastAsiaTheme="minorEastAsia" w:hAnsiTheme="minorHAnsi" w:cstheme="minorBidi"/>
          <w:sz w:val="24"/>
          <w:szCs w:val="24"/>
          <w:lang w:val="fr-FR"/>
        </w:rPr>
        <w:t xml:space="preserve"> </w:t>
      </w:r>
      <w:hyperlink r:id="rId14">
        <w:r w:rsidR="565BE322" w:rsidRPr="2D726545">
          <w:rPr>
            <w:rStyle w:val="Hyperlink"/>
            <w:rFonts w:asciiTheme="minorHAnsi" w:eastAsiaTheme="minorEastAsia" w:hAnsiTheme="minorHAnsi" w:cstheme="minorBidi"/>
            <w:sz w:val="24"/>
            <w:szCs w:val="24"/>
            <w:lang w:val="fr-FR"/>
          </w:rPr>
          <w:t>clemence.eberschweiler@concern.net</w:t>
        </w:r>
      </w:hyperlink>
    </w:p>
    <w:p w14:paraId="316FFEBF" w14:textId="77777777" w:rsidR="002E054D" w:rsidRPr="00DB6F30" w:rsidRDefault="002E054D" w:rsidP="305FE7ED">
      <w:pPr>
        <w:pStyle w:val="ListParagraph"/>
        <w:ind w:right="-72"/>
        <w:jc w:val="both"/>
        <w:rPr>
          <w:rFonts w:asciiTheme="minorHAnsi" w:eastAsiaTheme="minorEastAsia" w:hAnsiTheme="minorHAnsi" w:cstheme="minorBidi"/>
          <w:sz w:val="24"/>
          <w:szCs w:val="24"/>
          <w:lang w:val="fr-FR"/>
        </w:rPr>
      </w:pPr>
    </w:p>
    <w:p w14:paraId="308CAEBE"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Protection des données</w:t>
      </w:r>
    </w:p>
    <w:p w14:paraId="20188232" w14:textId="77777777" w:rsidR="002E054D" w:rsidRPr="00DB6F30" w:rsidRDefault="002E054D"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lastRenderedPageBreak/>
        <w:t xml:space="preserve">Concern garantit que toutes les activités d'approvisionnement sont entièrement transparentes et documentées à des fins d'audit interne ou des donateurs. Concern garantit la confidentialité du processus d'approvisionnement. </w:t>
      </w:r>
    </w:p>
    <w:p w14:paraId="67478377" w14:textId="77777777" w:rsidR="002E054D" w:rsidRPr="00DB6F30" w:rsidRDefault="002E054D" w:rsidP="305FE7ED">
      <w:pPr>
        <w:ind w:left="360"/>
        <w:jc w:val="both"/>
        <w:rPr>
          <w:rFonts w:asciiTheme="minorHAnsi" w:eastAsiaTheme="minorEastAsia" w:hAnsiTheme="minorHAnsi" w:cstheme="minorBidi"/>
          <w:sz w:val="24"/>
          <w:szCs w:val="24"/>
          <w:lang w:val="fr-FR"/>
        </w:rPr>
      </w:pPr>
    </w:p>
    <w:p w14:paraId="3D8B5B20"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Donateur</w:t>
      </w:r>
    </w:p>
    <w:p w14:paraId="2633ADDF" w14:textId="15831162" w:rsidR="002E054D" w:rsidRPr="00DB6F30" w:rsidRDefault="002E054D"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Concern Worldwide est une organisation non gouvernementale, internationale et humanitaire qui se consacre à la réduction de la souffrance et à l'élimination de l'extrême pauvreté dans les pays les plus pauvres du monde. Concern est une ONG Irlandaise et l’essentiel de son financement provient du </w:t>
      </w:r>
      <w:r w:rsidR="00262492" w:rsidRPr="305FE7ED">
        <w:rPr>
          <w:rFonts w:asciiTheme="minorHAnsi" w:eastAsiaTheme="minorEastAsia" w:hAnsiTheme="minorHAnsi" w:cstheme="minorBidi"/>
          <w:sz w:val="24"/>
          <w:szCs w:val="24"/>
          <w:lang w:val="fr-FR"/>
        </w:rPr>
        <w:t>G</w:t>
      </w:r>
      <w:r w:rsidRPr="305FE7ED">
        <w:rPr>
          <w:rFonts w:asciiTheme="minorHAnsi" w:eastAsiaTheme="minorEastAsia" w:hAnsiTheme="minorHAnsi" w:cstheme="minorBidi"/>
          <w:sz w:val="24"/>
          <w:szCs w:val="24"/>
          <w:lang w:val="fr-FR"/>
        </w:rPr>
        <w:t>ouvernement irlandais (Irish Aid) elle bénéficie aussi de dons de divers bienfaiteurs privés.</w:t>
      </w:r>
    </w:p>
    <w:p w14:paraId="27A21649" w14:textId="77777777" w:rsidR="002E054D" w:rsidRPr="00DB6F30" w:rsidRDefault="002E054D" w:rsidP="305FE7ED">
      <w:pPr>
        <w:jc w:val="both"/>
        <w:rPr>
          <w:rFonts w:asciiTheme="minorHAnsi" w:eastAsiaTheme="minorEastAsia" w:hAnsiTheme="minorHAnsi" w:cstheme="minorBidi"/>
          <w:sz w:val="24"/>
          <w:szCs w:val="24"/>
          <w:lang w:val="fr-FR"/>
        </w:rPr>
      </w:pPr>
    </w:p>
    <w:p w14:paraId="103DB2EF" w14:textId="77777777" w:rsidR="002E054D" w:rsidRPr="00DB6F30" w:rsidRDefault="002E054D" w:rsidP="305FE7ED">
      <w:pPr>
        <w:tabs>
          <w:tab w:val="num" w:pos="360"/>
        </w:tabs>
        <w:ind w:left="720" w:hanging="720"/>
        <w:jc w:val="both"/>
        <w:rPr>
          <w:rFonts w:asciiTheme="minorHAnsi" w:eastAsiaTheme="minorEastAsia" w:hAnsiTheme="minorHAnsi" w:cstheme="minorBidi"/>
          <w:b/>
          <w:bCs/>
          <w:sz w:val="24"/>
          <w:szCs w:val="24"/>
          <w:u w:val="single"/>
          <w:lang w:val="fr-FR"/>
        </w:rPr>
      </w:pPr>
      <w:r w:rsidRPr="305FE7ED">
        <w:rPr>
          <w:rFonts w:asciiTheme="minorHAnsi" w:eastAsiaTheme="minorEastAsia" w:hAnsiTheme="minorHAnsi" w:cstheme="minorBidi"/>
          <w:b/>
          <w:bCs/>
          <w:sz w:val="24"/>
          <w:szCs w:val="24"/>
          <w:u w:val="single"/>
          <w:lang w:val="fr-FR"/>
        </w:rPr>
        <w:t xml:space="preserve">Mécanisme de réclamation </w:t>
      </w:r>
    </w:p>
    <w:p w14:paraId="2A062815" w14:textId="7E06BE5B" w:rsidR="002E054D" w:rsidRPr="00DB6F30" w:rsidRDefault="002E054D" w:rsidP="2D726545">
      <w:pPr>
        <w:jc w:val="both"/>
        <w:rPr>
          <w:rFonts w:asciiTheme="minorHAnsi" w:eastAsiaTheme="minorEastAsia" w:hAnsiTheme="minorHAnsi" w:cstheme="minorBidi"/>
          <w:sz w:val="24"/>
          <w:szCs w:val="24"/>
          <w:lang w:val="fr-FR"/>
        </w:rPr>
      </w:pPr>
      <w:r w:rsidRPr="2D726545">
        <w:rPr>
          <w:rFonts w:asciiTheme="minorHAnsi" w:eastAsiaTheme="minorEastAsia" w:hAnsiTheme="minorHAnsi" w:cstheme="minorBidi"/>
          <w:sz w:val="24"/>
          <w:szCs w:val="24"/>
          <w:lang w:val="fr-FR"/>
        </w:rPr>
        <w:t>Dans le cadre de la redevabilité Concern a mis en place un mécanisme des réponses au plainte, (</w:t>
      </w:r>
      <w:r w:rsidR="70A5B614" w:rsidRPr="2D726545">
        <w:rPr>
          <w:rFonts w:asciiTheme="minorHAnsi" w:eastAsiaTheme="minorEastAsia" w:hAnsiTheme="minorHAnsi" w:cstheme="minorBidi"/>
          <w:sz w:val="24"/>
          <w:szCs w:val="24"/>
          <w:lang w:val="fr-FR"/>
        </w:rPr>
        <w:t>F</w:t>
      </w:r>
      <w:r w:rsidRPr="2D726545">
        <w:rPr>
          <w:rFonts w:asciiTheme="minorHAnsi" w:eastAsiaTheme="minorEastAsia" w:hAnsiTheme="minorHAnsi" w:cstheme="minorBidi"/>
          <w:sz w:val="24"/>
          <w:szCs w:val="24"/>
          <w:lang w:val="fr-FR"/>
        </w:rPr>
        <w:t xml:space="preserve">CRM, </w:t>
      </w:r>
      <w:r w:rsidR="648891A5" w:rsidRPr="2D726545">
        <w:rPr>
          <w:rFonts w:asciiTheme="minorHAnsi" w:eastAsiaTheme="minorEastAsia" w:hAnsiTheme="minorHAnsi" w:cstheme="minorBidi"/>
          <w:sz w:val="24"/>
          <w:szCs w:val="24"/>
          <w:lang w:val="fr-FR"/>
        </w:rPr>
        <w:t xml:space="preserve">Feedback &amp; </w:t>
      </w:r>
      <w:r w:rsidRPr="2D726545">
        <w:rPr>
          <w:rFonts w:asciiTheme="minorHAnsi" w:eastAsiaTheme="minorEastAsia" w:hAnsiTheme="minorHAnsi" w:cstheme="minorBidi"/>
          <w:sz w:val="24"/>
          <w:szCs w:val="24"/>
          <w:lang w:val="fr-FR"/>
        </w:rPr>
        <w:t>Complaint</w:t>
      </w:r>
      <w:r w:rsidR="6A8F3856" w:rsidRPr="2D726545">
        <w:rPr>
          <w:rFonts w:asciiTheme="minorHAnsi" w:eastAsiaTheme="minorEastAsia" w:hAnsiTheme="minorHAnsi" w:cstheme="minorBidi"/>
          <w:sz w:val="24"/>
          <w:szCs w:val="24"/>
          <w:lang w:val="fr-FR"/>
        </w:rPr>
        <w:t>s</w:t>
      </w:r>
      <w:r w:rsidRPr="2D726545">
        <w:rPr>
          <w:rFonts w:asciiTheme="minorHAnsi" w:eastAsiaTheme="minorEastAsia" w:hAnsiTheme="minorHAnsi" w:cstheme="minorBidi"/>
          <w:sz w:val="24"/>
          <w:szCs w:val="24"/>
          <w:lang w:val="fr-FR"/>
        </w:rPr>
        <w:t xml:space="preserve"> Response Mechanism). En cas de réclamation. Il existe des boites vertes dans tous nos bureaux est sur le terrain dans lesquelles vous pouvez Introduire vos écrits. Un numéro vert est aussi actif aux heures de services pour écouter et enregistrer vos plaintes.</w:t>
      </w:r>
    </w:p>
    <w:p w14:paraId="493C7C61" w14:textId="77777777" w:rsidR="002E054D" w:rsidRPr="00DB6F30" w:rsidRDefault="002E054D" w:rsidP="305FE7ED">
      <w:pPr>
        <w:numPr>
          <w:ilvl w:val="0"/>
          <w:numId w:val="4"/>
        </w:num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90 66 40 58 / 60 29 38 69</w:t>
      </w:r>
    </w:p>
    <w:p w14:paraId="307C6B68" w14:textId="77777777" w:rsidR="002E054D" w:rsidRPr="00DB6F30" w:rsidRDefault="002E054D" w:rsidP="305FE7ED">
      <w:pPr>
        <w:jc w:val="both"/>
        <w:rPr>
          <w:rFonts w:asciiTheme="minorHAnsi" w:eastAsiaTheme="minorEastAsia" w:hAnsiTheme="minorHAnsi" w:cstheme="minorBidi"/>
          <w:sz w:val="24"/>
          <w:szCs w:val="24"/>
          <w:lang w:val="fr-FR"/>
        </w:rPr>
      </w:pPr>
      <w:r w:rsidRPr="305FE7ED">
        <w:rPr>
          <w:rFonts w:asciiTheme="minorHAnsi" w:eastAsiaTheme="minorEastAsia" w:hAnsiTheme="minorHAnsi" w:cstheme="minorBidi"/>
          <w:sz w:val="24"/>
          <w:szCs w:val="24"/>
          <w:lang w:val="fr-FR"/>
        </w:rPr>
        <w:t xml:space="preserve">Vous pouvez également vous approcher aux agents sur le terrain qui pourront enregistrer vos plaintes en toute confidentialité. </w:t>
      </w:r>
    </w:p>
    <w:p w14:paraId="30314A47" w14:textId="77777777" w:rsidR="002E054D" w:rsidRPr="00DB6F30" w:rsidRDefault="002E054D" w:rsidP="002E054D">
      <w:pPr>
        <w:rPr>
          <w:rFonts w:asciiTheme="minorHAnsi" w:hAnsiTheme="minorHAnsi" w:cstheme="minorHAnsi"/>
          <w:szCs w:val="24"/>
          <w:lang w:val="fr-FR"/>
        </w:rPr>
      </w:pPr>
      <w:r w:rsidRPr="00DB6F30">
        <w:rPr>
          <w:rFonts w:asciiTheme="minorHAnsi" w:hAnsiTheme="minorHAnsi" w:cstheme="minorHAnsi"/>
          <w:szCs w:val="24"/>
          <w:lang w:val="fr-FR"/>
        </w:rPr>
        <w:br w:type="page"/>
      </w:r>
    </w:p>
    <w:p w14:paraId="6DFB42EF" w14:textId="77777777" w:rsidR="002E054D" w:rsidRPr="00DB6F30" w:rsidRDefault="002E054D" w:rsidP="002E054D">
      <w:pPr>
        <w:jc w:val="center"/>
        <w:rPr>
          <w:rFonts w:asciiTheme="minorHAnsi" w:hAnsiTheme="minorHAnsi" w:cstheme="minorHAnsi"/>
          <w:b/>
          <w:sz w:val="36"/>
          <w:lang w:val="fr-FR"/>
        </w:rPr>
      </w:pPr>
      <w:r w:rsidRPr="00DB6F30">
        <w:rPr>
          <w:rFonts w:asciiTheme="minorHAnsi" w:hAnsiTheme="minorHAnsi" w:cstheme="minorHAnsi"/>
          <w:b/>
          <w:sz w:val="36"/>
          <w:lang w:val="fr-FR"/>
        </w:rPr>
        <w:lastRenderedPageBreak/>
        <w:t>SOMMAIRE DES ANNEXES</w:t>
      </w:r>
    </w:p>
    <w:p w14:paraId="5B43AD0E" w14:textId="77777777" w:rsidR="002E054D" w:rsidRPr="00DB6F30" w:rsidRDefault="002E054D" w:rsidP="002E054D">
      <w:pPr>
        <w:ind w:left="360"/>
        <w:rPr>
          <w:rFonts w:asciiTheme="minorHAnsi" w:hAnsiTheme="minorHAnsi" w:cstheme="minorHAnsi"/>
          <w:b/>
          <w:sz w:val="28"/>
          <w:lang w:val="fr-FR"/>
        </w:rPr>
      </w:pPr>
    </w:p>
    <w:p w14:paraId="4E52D105" w14:textId="77777777" w:rsidR="002E054D" w:rsidRPr="00DB6F30" w:rsidRDefault="002E054D" w:rsidP="002E054D">
      <w:pPr>
        <w:ind w:left="360"/>
        <w:rPr>
          <w:rFonts w:asciiTheme="minorHAnsi" w:hAnsiTheme="minorHAnsi" w:cstheme="minorHAnsi"/>
          <w:b/>
          <w:sz w:val="28"/>
          <w:lang w:val="fr-FR"/>
        </w:rPr>
      </w:pPr>
    </w:p>
    <w:p w14:paraId="5A298BF9" w14:textId="2B9D4132" w:rsidR="002E054D" w:rsidRPr="00DB6F30" w:rsidRDefault="002E054D" w:rsidP="002E054D">
      <w:pPr>
        <w:ind w:left="360"/>
        <w:rPr>
          <w:rFonts w:asciiTheme="minorHAnsi" w:hAnsiTheme="minorHAnsi" w:cstheme="minorBidi"/>
          <w:b/>
          <w:sz w:val="28"/>
          <w:szCs w:val="28"/>
          <w:lang w:val="fr-FR"/>
        </w:rPr>
      </w:pPr>
      <w:r w:rsidRPr="717C1C37">
        <w:rPr>
          <w:rFonts w:asciiTheme="minorHAnsi" w:hAnsiTheme="minorHAnsi" w:cstheme="minorBidi"/>
          <w:b/>
          <w:sz w:val="28"/>
          <w:szCs w:val="28"/>
          <w:lang w:val="fr-FR"/>
        </w:rPr>
        <w:t>Annexe 1 :</w:t>
      </w:r>
      <w:r w:rsidR="4C58FE65" w:rsidRPr="717C1C37">
        <w:rPr>
          <w:rFonts w:asciiTheme="minorHAnsi" w:hAnsiTheme="minorHAnsi" w:cstheme="minorBidi"/>
          <w:b/>
          <w:bCs/>
          <w:sz w:val="28"/>
          <w:szCs w:val="28"/>
          <w:lang w:val="fr-FR"/>
        </w:rPr>
        <w:t xml:space="preserve">   </w:t>
      </w:r>
      <w:r w:rsidR="00C85D79" w:rsidRPr="717C1C37">
        <w:rPr>
          <w:rFonts w:asciiTheme="minorHAnsi" w:hAnsiTheme="minorHAnsi" w:cstheme="minorBidi"/>
          <w:b/>
          <w:sz w:val="28"/>
          <w:szCs w:val="28"/>
          <w:lang w:val="fr-FR"/>
        </w:rPr>
        <w:t>Fiche de renseignement du soumissionnaire</w:t>
      </w:r>
    </w:p>
    <w:p w14:paraId="58177FC7" w14:textId="77777777" w:rsidR="00F25C3A" w:rsidRPr="00DB6F30" w:rsidRDefault="00F25C3A" w:rsidP="002E054D">
      <w:pPr>
        <w:ind w:left="360"/>
        <w:rPr>
          <w:rFonts w:asciiTheme="minorHAnsi" w:hAnsiTheme="minorHAnsi" w:cstheme="minorHAnsi"/>
          <w:b/>
          <w:sz w:val="28"/>
          <w:lang w:val="fr-FR"/>
        </w:rPr>
      </w:pPr>
    </w:p>
    <w:p w14:paraId="50D25B47" w14:textId="56F43CDA" w:rsidR="002E054D" w:rsidRDefault="00F25C3A" w:rsidP="00C85D79">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Annexe 2 :</w:t>
      </w:r>
      <w:r w:rsidR="006F53FB">
        <w:rPr>
          <w:rFonts w:asciiTheme="minorHAnsi" w:hAnsiTheme="minorHAnsi" w:cstheme="minorHAnsi"/>
          <w:b/>
          <w:sz w:val="28"/>
          <w:szCs w:val="24"/>
          <w:lang w:val="fr-FR"/>
        </w:rPr>
        <w:tab/>
      </w:r>
      <w:r w:rsidR="00C85D79">
        <w:rPr>
          <w:rFonts w:asciiTheme="minorHAnsi" w:hAnsiTheme="minorHAnsi" w:cstheme="minorHAnsi"/>
          <w:b/>
          <w:sz w:val="28"/>
          <w:szCs w:val="24"/>
          <w:lang w:val="fr-FR"/>
        </w:rPr>
        <w:t>F</w:t>
      </w:r>
      <w:r w:rsidR="00C85D79" w:rsidRPr="00DB6F30">
        <w:rPr>
          <w:rFonts w:asciiTheme="minorHAnsi" w:hAnsiTheme="minorHAnsi" w:cstheme="minorHAnsi"/>
          <w:b/>
          <w:sz w:val="28"/>
          <w:szCs w:val="24"/>
          <w:lang w:val="fr-FR"/>
        </w:rPr>
        <w:t>ormulaire de l’expérience pertinente du</w:t>
      </w:r>
      <w:r w:rsidR="00C85D79">
        <w:rPr>
          <w:rFonts w:asciiTheme="minorHAnsi" w:hAnsiTheme="minorHAnsi" w:cstheme="minorHAnsi"/>
          <w:b/>
          <w:sz w:val="28"/>
          <w:szCs w:val="24"/>
          <w:lang w:val="fr-FR"/>
        </w:rPr>
        <w:t xml:space="preserve"> </w:t>
      </w:r>
      <w:r w:rsidR="00C85D79" w:rsidRPr="00DB6F30">
        <w:rPr>
          <w:rFonts w:asciiTheme="minorHAnsi" w:hAnsiTheme="minorHAnsi" w:cstheme="minorHAnsi"/>
          <w:b/>
          <w:sz w:val="28"/>
          <w:szCs w:val="24"/>
          <w:lang w:val="fr-FR"/>
        </w:rPr>
        <w:t>soumissionnaire</w:t>
      </w:r>
    </w:p>
    <w:p w14:paraId="10FD40FA" w14:textId="77777777" w:rsidR="00C85D79" w:rsidRPr="00C85D79" w:rsidRDefault="00C85D79" w:rsidP="00C85D79">
      <w:pPr>
        <w:ind w:left="2160" w:hanging="1800"/>
        <w:rPr>
          <w:rFonts w:asciiTheme="minorHAnsi" w:hAnsiTheme="minorHAnsi" w:cstheme="minorHAnsi"/>
          <w:b/>
          <w:sz w:val="28"/>
          <w:szCs w:val="24"/>
          <w:lang w:val="fr-FR"/>
        </w:rPr>
      </w:pPr>
    </w:p>
    <w:p w14:paraId="15F1EFBB" w14:textId="6242F496" w:rsidR="002E054D" w:rsidRPr="00DB6F30" w:rsidRDefault="002E054D" w:rsidP="00C90F7C">
      <w:pPr>
        <w:ind w:left="2160" w:hanging="1800"/>
        <w:rPr>
          <w:rFonts w:asciiTheme="minorHAnsi" w:hAnsiTheme="minorHAnsi" w:cstheme="minorHAnsi"/>
          <w:b/>
          <w:sz w:val="28"/>
          <w:szCs w:val="24"/>
          <w:lang w:val="fr-FR"/>
        </w:rPr>
      </w:pPr>
      <w:r w:rsidRPr="00DB6F30">
        <w:rPr>
          <w:rFonts w:asciiTheme="minorHAnsi" w:hAnsiTheme="minorHAnsi" w:cstheme="minorHAnsi"/>
          <w:b/>
          <w:sz w:val="28"/>
          <w:lang w:val="fr-FR"/>
        </w:rPr>
        <w:t xml:space="preserve">Annexe </w:t>
      </w:r>
      <w:r w:rsidR="00A52D0C" w:rsidRPr="00DB6F30">
        <w:rPr>
          <w:rFonts w:asciiTheme="minorHAnsi" w:hAnsiTheme="minorHAnsi" w:cstheme="minorHAnsi"/>
          <w:b/>
          <w:sz w:val="28"/>
          <w:lang w:val="fr-FR"/>
        </w:rPr>
        <w:t>3</w:t>
      </w:r>
      <w:r w:rsidRPr="00DB6F30">
        <w:rPr>
          <w:rFonts w:asciiTheme="minorHAnsi" w:hAnsiTheme="minorHAnsi" w:cstheme="minorHAnsi"/>
          <w:b/>
          <w:sz w:val="28"/>
          <w:lang w:val="fr-FR"/>
        </w:rPr>
        <w:t> :</w:t>
      </w:r>
      <w:r w:rsidR="006F53FB">
        <w:rPr>
          <w:rFonts w:asciiTheme="minorHAnsi" w:hAnsiTheme="minorHAnsi" w:cstheme="minorHAnsi"/>
          <w:b/>
          <w:sz w:val="28"/>
          <w:lang w:val="fr-FR"/>
        </w:rPr>
        <w:tab/>
      </w:r>
      <w:r w:rsidR="00C85D79">
        <w:rPr>
          <w:rFonts w:asciiTheme="minorHAnsi" w:hAnsiTheme="minorHAnsi" w:cstheme="minorHAnsi"/>
          <w:b/>
          <w:sz w:val="28"/>
          <w:szCs w:val="24"/>
          <w:lang w:val="fr-FR"/>
        </w:rPr>
        <w:t>D</w:t>
      </w:r>
      <w:r w:rsidR="00C85D79" w:rsidRPr="00DB6F30">
        <w:rPr>
          <w:rFonts w:asciiTheme="minorHAnsi" w:hAnsiTheme="minorHAnsi" w:cstheme="minorHAnsi"/>
          <w:b/>
          <w:sz w:val="28"/>
          <w:szCs w:val="24"/>
          <w:lang w:val="fr-FR"/>
        </w:rPr>
        <w:t>éclaration des soumissionnaires</w:t>
      </w:r>
    </w:p>
    <w:p w14:paraId="2E6220E9" w14:textId="77777777" w:rsidR="00C90F7C" w:rsidRPr="00DB6F30" w:rsidRDefault="00C90F7C" w:rsidP="00C85D79">
      <w:pPr>
        <w:rPr>
          <w:rFonts w:asciiTheme="minorHAnsi" w:hAnsiTheme="minorHAnsi" w:cstheme="minorHAnsi"/>
          <w:b/>
          <w:sz w:val="28"/>
          <w:szCs w:val="24"/>
          <w:lang w:val="fr-FR"/>
        </w:rPr>
      </w:pPr>
    </w:p>
    <w:p w14:paraId="56528F28" w14:textId="7C9BF65A" w:rsidR="002E054D" w:rsidRPr="00DB6F30" w:rsidRDefault="00C90F7C" w:rsidP="00C85D79">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Annexe 4 :</w:t>
      </w:r>
      <w:r w:rsidR="006F53FB">
        <w:rPr>
          <w:rFonts w:asciiTheme="minorHAnsi" w:hAnsiTheme="minorHAnsi" w:cstheme="minorHAnsi"/>
          <w:b/>
          <w:sz w:val="28"/>
          <w:szCs w:val="24"/>
          <w:lang w:val="fr-FR"/>
        </w:rPr>
        <w:tab/>
      </w:r>
      <w:r w:rsidR="00C85D79">
        <w:rPr>
          <w:rFonts w:asciiTheme="minorHAnsi" w:hAnsiTheme="minorHAnsi" w:cstheme="minorHAnsi"/>
          <w:b/>
          <w:sz w:val="28"/>
          <w:szCs w:val="24"/>
          <w:lang w:val="fr-FR"/>
        </w:rPr>
        <w:t>O</w:t>
      </w:r>
      <w:r w:rsidR="00C85D79" w:rsidRPr="00DB6F30">
        <w:rPr>
          <w:rFonts w:asciiTheme="minorHAnsi" w:hAnsiTheme="minorHAnsi" w:cstheme="minorHAnsi"/>
          <w:b/>
          <w:sz w:val="28"/>
          <w:szCs w:val="24"/>
          <w:lang w:val="fr-FR"/>
        </w:rPr>
        <w:t xml:space="preserve">ffre financière </w:t>
      </w:r>
    </w:p>
    <w:p w14:paraId="74CF3912" w14:textId="77777777" w:rsidR="00C85D79" w:rsidRPr="00DB6F30" w:rsidRDefault="00C85D79" w:rsidP="00C85D79">
      <w:pPr>
        <w:ind w:left="2160" w:hanging="1800"/>
        <w:rPr>
          <w:rFonts w:asciiTheme="minorHAnsi" w:hAnsiTheme="minorHAnsi" w:cstheme="minorHAnsi"/>
          <w:b/>
          <w:sz w:val="28"/>
          <w:szCs w:val="24"/>
          <w:lang w:val="fr-FR"/>
        </w:rPr>
      </w:pPr>
    </w:p>
    <w:p w14:paraId="384ADC61" w14:textId="1391F6AD" w:rsidR="002E054D" w:rsidRPr="00DB6F30" w:rsidRDefault="002E054D" w:rsidP="002E054D">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 xml:space="preserve">Annexe </w:t>
      </w:r>
      <w:r w:rsidR="00C90F7C" w:rsidRPr="00DB6F30">
        <w:rPr>
          <w:rFonts w:asciiTheme="minorHAnsi" w:hAnsiTheme="minorHAnsi" w:cstheme="minorHAnsi"/>
          <w:b/>
          <w:sz w:val="28"/>
          <w:szCs w:val="24"/>
          <w:lang w:val="fr-FR"/>
        </w:rPr>
        <w:t>5</w:t>
      </w:r>
      <w:r w:rsidRPr="00DB6F30">
        <w:rPr>
          <w:rFonts w:asciiTheme="minorHAnsi" w:hAnsiTheme="minorHAnsi" w:cstheme="minorHAnsi"/>
          <w:b/>
          <w:sz w:val="28"/>
          <w:szCs w:val="24"/>
          <w:lang w:val="fr-FR"/>
        </w:rPr>
        <w:t> :</w:t>
      </w:r>
      <w:r w:rsidRPr="00DB6F30">
        <w:rPr>
          <w:rFonts w:asciiTheme="minorHAnsi" w:hAnsiTheme="minorHAnsi" w:cstheme="minorHAnsi"/>
          <w:b/>
          <w:sz w:val="28"/>
          <w:szCs w:val="24"/>
          <w:lang w:val="fr-FR"/>
        </w:rPr>
        <w:tab/>
      </w:r>
      <w:r w:rsidR="00C85D79" w:rsidRPr="00DB6F30">
        <w:rPr>
          <w:rFonts w:asciiTheme="minorHAnsi" w:hAnsiTheme="minorHAnsi" w:cstheme="minorHAnsi"/>
          <w:b/>
          <w:sz w:val="28"/>
          <w:szCs w:val="24"/>
          <w:lang w:val="fr-FR"/>
        </w:rPr>
        <w:t>Offre technique</w:t>
      </w:r>
      <w:r w:rsidRPr="00DB6F30">
        <w:rPr>
          <w:rFonts w:asciiTheme="minorHAnsi" w:hAnsiTheme="minorHAnsi" w:cstheme="minorHAnsi"/>
          <w:b/>
          <w:sz w:val="28"/>
          <w:szCs w:val="24"/>
          <w:lang w:val="fr-FR"/>
        </w:rPr>
        <w:t xml:space="preserve"> </w:t>
      </w:r>
    </w:p>
    <w:p w14:paraId="56E219EF" w14:textId="77777777" w:rsidR="005C62DD" w:rsidRPr="00DB6F30" w:rsidRDefault="005C62DD" w:rsidP="002E054D">
      <w:pPr>
        <w:ind w:left="2160" w:hanging="1800"/>
        <w:rPr>
          <w:rFonts w:asciiTheme="minorHAnsi" w:hAnsiTheme="minorHAnsi" w:cstheme="minorHAnsi"/>
          <w:b/>
          <w:sz w:val="28"/>
          <w:szCs w:val="24"/>
          <w:lang w:val="fr-FR"/>
        </w:rPr>
      </w:pPr>
    </w:p>
    <w:p w14:paraId="01BF9AC7" w14:textId="16516131" w:rsidR="005C62DD" w:rsidRPr="00DB6F30" w:rsidRDefault="005C62DD" w:rsidP="002E054D">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Anne</w:t>
      </w:r>
      <w:r w:rsidR="00335994" w:rsidRPr="00DB6F30">
        <w:rPr>
          <w:rFonts w:asciiTheme="minorHAnsi" w:hAnsiTheme="minorHAnsi" w:cstheme="minorHAnsi"/>
          <w:b/>
          <w:sz w:val="28"/>
          <w:szCs w:val="24"/>
          <w:lang w:val="fr-FR"/>
        </w:rPr>
        <w:t>xe</w:t>
      </w:r>
      <w:r w:rsidRPr="00DB6F30">
        <w:rPr>
          <w:rFonts w:asciiTheme="minorHAnsi" w:hAnsiTheme="minorHAnsi" w:cstheme="minorHAnsi"/>
          <w:b/>
          <w:sz w:val="28"/>
          <w:szCs w:val="24"/>
          <w:lang w:val="fr-FR"/>
        </w:rPr>
        <w:t xml:space="preserve"> 6 :</w:t>
      </w:r>
      <w:r w:rsidR="006F53FB">
        <w:rPr>
          <w:rFonts w:asciiTheme="minorHAnsi" w:hAnsiTheme="minorHAnsi" w:cstheme="minorHAnsi"/>
          <w:b/>
          <w:sz w:val="28"/>
          <w:szCs w:val="24"/>
          <w:lang w:val="fr-FR"/>
        </w:rPr>
        <w:tab/>
      </w:r>
      <w:r w:rsidRPr="00DB6F30">
        <w:rPr>
          <w:rFonts w:asciiTheme="minorHAnsi" w:hAnsiTheme="minorHAnsi" w:cstheme="minorHAnsi"/>
          <w:b/>
          <w:sz w:val="28"/>
          <w:szCs w:val="24"/>
          <w:lang w:val="fr-FR"/>
        </w:rPr>
        <w:t>Les politiques</w:t>
      </w:r>
    </w:p>
    <w:p w14:paraId="659B8F55" w14:textId="77777777" w:rsidR="005C62DD" w:rsidRPr="00DB6F30" w:rsidRDefault="005C62DD" w:rsidP="002E054D">
      <w:pPr>
        <w:ind w:left="2160" w:hanging="1800"/>
        <w:rPr>
          <w:rFonts w:asciiTheme="minorHAnsi" w:hAnsiTheme="minorHAnsi" w:cstheme="minorHAnsi"/>
          <w:b/>
          <w:sz w:val="28"/>
          <w:szCs w:val="24"/>
          <w:lang w:val="fr-FR"/>
        </w:rPr>
      </w:pPr>
    </w:p>
    <w:p w14:paraId="1311AB21" w14:textId="79D63B23" w:rsidR="005C62DD" w:rsidRPr="00DB6F30" w:rsidRDefault="005C62DD" w:rsidP="002E054D">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Annexe 7 :</w:t>
      </w:r>
      <w:r w:rsidR="006F53FB">
        <w:rPr>
          <w:rFonts w:asciiTheme="minorHAnsi" w:hAnsiTheme="minorHAnsi" w:cstheme="minorHAnsi"/>
          <w:b/>
          <w:sz w:val="28"/>
          <w:szCs w:val="24"/>
          <w:lang w:val="fr-FR"/>
        </w:rPr>
        <w:tab/>
      </w:r>
      <w:r w:rsidRPr="00DB6F30">
        <w:rPr>
          <w:rFonts w:asciiTheme="minorHAnsi" w:hAnsiTheme="minorHAnsi" w:cstheme="minorHAnsi"/>
          <w:b/>
          <w:sz w:val="28"/>
          <w:szCs w:val="24"/>
          <w:lang w:val="fr-FR"/>
        </w:rPr>
        <w:t>Modèle de Contrat</w:t>
      </w:r>
    </w:p>
    <w:p w14:paraId="1743EF81" w14:textId="77777777" w:rsidR="00F25C3A" w:rsidRPr="00DB6F30" w:rsidRDefault="00F25C3A" w:rsidP="002E054D">
      <w:pPr>
        <w:ind w:left="2160" w:hanging="1800"/>
        <w:rPr>
          <w:rFonts w:asciiTheme="minorHAnsi" w:hAnsiTheme="minorHAnsi" w:cstheme="minorHAnsi"/>
          <w:b/>
          <w:sz w:val="28"/>
          <w:szCs w:val="24"/>
          <w:lang w:val="fr-FR"/>
        </w:rPr>
      </w:pPr>
    </w:p>
    <w:p w14:paraId="74B91EA3" w14:textId="0D6025CC" w:rsidR="00F25C3A" w:rsidRPr="00DB6F30" w:rsidRDefault="00F25C3A" w:rsidP="002E054D">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Annexe 8 :</w:t>
      </w:r>
      <w:r w:rsidR="006F53FB">
        <w:rPr>
          <w:rFonts w:asciiTheme="minorHAnsi" w:hAnsiTheme="minorHAnsi" w:cstheme="minorHAnsi"/>
          <w:b/>
          <w:sz w:val="28"/>
          <w:szCs w:val="24"/>
          <w:lang w:val="fr-FR"/>
        </w:rPr>
        <w:tab/>
      </w:r>
      <w:r w:rsidRPr="00DB6F30">
        <w:rPr>
          <w:rFonts w:asciiTheme="minorHAnsi" w:hAnsiTheme="minorHAnsi" w:cstheme="minorHAnsi"/>
          <w:b/>
          <w:sz w:val="28"/>
          <w:szCs w:val="24"/>
          <w:lang w:val="fr-FR"/>
        </w:rPr>
        <w:t>Autres annexes (listes)</w:t>
      </w:r>
    </w:p>
    <w:p w14:paraId="2AF54FD4" w14:textId="77777777" w:rsidR="002E054D" w:rsidRPr="00DB6F30" w:rsidRDefault="002E054D" w:rsidP="002E054D">
      <w:pPr>
        <w:ind w:left="2160" w:hanging="1800"/>
        <w:rPr>
          <w:rFonts w:asciiTheme="minorHAnsi" w:hAnsiTheme="minorHAnsi" w:cstheme="minorHAnsi"/>
          <w:b/>
          <w:sz w:val="28"/>
          <w:szCs w:val="24"/>
          <w:lang w:val="fr-FR"/>
        </w:rPr>
      </w:pPr>
    </w:p>
    <w:p w14:paraId="728E6EC0" w14:textId="0C08AACF" w:rsidR="002E054D" w:rsidRPr="00DB6F30" w:rsidRDefault="00204BE4" w:rsidP="00204BE4">
      <w:pPr>
        <w:ind w:left="2160" w:hanging="1800"/>
        <w:rPr>
          <w:rFonts w:asciiTheme="minorHAnsi" w:hAnsiTheme="minorHAnsi" w:cstheme="minorHAnsi"/>
          <w:b/>
          <w:sz w:val="28"/>
          <w:szCs w:val="24"/>
          <w:lang w:val="fr-FR"/>
        </w:rPr>
      </w:pPr>
      <w:r w:rsidRPr="00DB6F30">
        <w:rPr>
          <w:rFonts w:asciiTheme="minorHAnsi" w:hAnsiTheme="minorHAnsi" w:cstheme="minorHAnsi"/>
          <w:b/>
          <w:sz w:val="28"/>
          <w:szCs w:val="24"/>
          <w:lang w:val="fr-FR"/>
        </w:rPr>
        <w:t xml:space="preserve"> </w:t>
      </w:r>
    </w:p>
    <w:p w14:paraId="5D3BB5CF" w14:textId="77777777" w:rsidR="002E054D" w:rsidRPr="00DB6F30" w:rsidRDefault="002E054D" w:rsidP="002E054D">
      <w:pPr>
        <w:ind w:left="2160" w:hanging="1800"/>
        <w:rPr>
          <w:rFonts w:asciiTheme="minorHAnsi" w:hAnsiTheme="minorHAnsi" w:cstheme="minorHAnsi"/>
          <w:b/>
          <w:sz w:val="28"/>
          <w:szCs w:val="24"/>
          <w:lang w:val="fr-FR"/>
        </w:rPr>
      </w:pPr>
    </w:p>
    <w:p w14:paraId="56BA9BFE" w14:textId="77777777" w:rsidR="002E054D" w:rsidRPr="00DB6F30" w:rsidRDefault="002E054D" w:rsidP="002E054D">
      <w:pPr>
        <w:ind w:left="2160" w:hanging="1800"/>
        <w:rPr>
          <w:rFonts w:asciiTheme="minorHAnsi" w:hAnsiTheme="minorHAnsi" w:cstheme="minorHAnsi"/>
          <w:b/>
          <w:sz w:val="28"/>
          <w:szCs w:val="24"/>
          <w:lang w:val="fr-FR"/>
        </w:rPr>
      </w:pPr>
    </w:p>
    <w:p w14:paraId="4FFF384A" w14:textId="77777777" w:rsidR="002E054D" w:rsidRPr="00DB6F30" w:rsidRDefault="002E054D" w:rsidP="002E054D">
      <w:pPr>
        <w:ind w:left="360"/>
        <w:jc w:val="both"/>
        <w:rPr>
          <w:rFonts w:asciiTheme="minorHAnsi" w:hAnsiTheme="minorHAnsi" w:cstheme="minorHAnsi"/>
          <w:szCs w:val="24"/>
          <w:lang w:val="fr-FR"/>
        </w:rPr>
      </w:pPr>
    </w:p>
    <w:p w14:paraId="0D1F40A2" w14:textId="77777777" w:rsidR="002E054D" w:rsidRPr="00DB6F30" w:rsidRDefault="002E054D" w:rsidP="002E054D">
      <w:pPr>
        <w:jc w:val="both"/>
        <w:rPr>
          <w:rFonts w:asciiTheme="minorHAnsi" w:hAnsiTheme="minorHAnsi" w:cstheme="minorHAnsi"/>
          <w:szCs w:val="24"/>
          <w:lang w:val="fr-FR"/>
        </w:rPr>
      </w:pPr>
    </w:p>
    <w:p w14:paraId="02FF40DA" w14:textId="77777777" w:rsidR="002E054D" w:rsidRPr="00DB6F30" w:rsidRDefault="002E054D" w:rsidP="002E054D">
      <w:pPr>
        <w:rPr>
          <w:rFonts w:asciiTheme="minorHAnsi" w:hAnsiTheme="minorHAnsi" w:cstheme="minorHAnsi"/>
          <w:szCs w:val="24"/>
          <w:lang w:val="fr-FR"/>
        </w:rPr>
      </w:pPr>
      <w:r w:rsidRPr="00DB6F30">
        <w:rPr>
          <w:rFonts w:asciiTheme="minorHAnsi" w:hAnsiTheme="minorHAnsi" w:cstheme="minorHAnsi"/>
          <w:szCs w:val="24"/>
          <w:lang w:val="fr-FR"/>
        </w:rPr>
        <w:br w:type="page"/>
      </w:r>
    </w:p>
    <w:p w14:paraId="40E35951" w14:textId="37E7B1EC" w:rsidR="002E054D" w:rsidRPr="00DB6F30" w:rsidRDefault="002E054D" w:rsidP="00A350F3">
      <w:pPr>
        <w:ind w:left="360"/>
        <w:jc w:val="center"/>
        <w:rPr>
          <w:rFonts w:asciiTheme="minorHAnsi" w:hAnsiTheme="minorHAnsi" w:cstheme="minorHAnsi"/>
          <w:b/>
          <w:sz w:val="28"/>
          <w:lang w:val="fr-FR"/>
        </w:rPr>
      </w:pPr>
      <w:r w:rsidRPr="00DB6F30">
        <w:rPr>
          <w:rFonts w:asciiTheme="minorHAnsi" w:hAnsiTheme="minorHAnsi" w:cstheme="minorHAnsi"/>
          <w:b/>
          <w:sz w:val="28"/>
          <w:lang w:val="fr-FR"/>
        </w:rPr>
        <w:lastRenderedPageBreak/>
        <w:t>Annexe 1. FICHE DE RENSEIGNEMENT DU SOUMISSIONNAIRE</w:t>
      </w:r>
    </w:p>
    <w:p w14:paraId="6CE657E2" w14:textId="77777777" w:rsidR="002E054D" w:rsidRPr="00DB6F30" w:rsidRDefault="002E054D" w:rsidP="002E054D">
      <w:pPr>
        <w:jc w:val="both"/>
        <w:rPr>
          <w:rFonts w:asciiTheme="minorHAnsi" w:hAnsiTheme="minorHAnsi" w:cstheme="minorHAnsi"/>
          <w:b/>
          <w:sz w:val="28"/>
          <w:lang w:val="fr-FR"/>
        </w:rPr>
      </w:pPr>
    </w:p>
    <w:p w14:paraId="5BC662AD" w14:textId="77777777" w:rsidR="002E054D" w:rsidRPr="00DB6F30" w:rsidRDefault="002E054D">
      <w:pPr>
        <w:numPr>
          <w:ilvl w:val="0"/>
          <w:numId w:val="8"/>
        </w:numPr>
        <w:suppressAutoHyphens/>
        <w:overflowPunct w:val="0"/>
        <w:autoSpaceDE w:val="0"/>
        <w:autoSpaceDN w:val="0"/>
        <w:adjustRightInd w:val="0"/>
        <w:jc w:val="both"/>
        <w:textAlignment w:val="baseline"/>
        <w:rPr>
          <w:rFonts w:asciiTheme="minorHAnsi" w:hAnsiTheme="minorHAnsi" w:cstheme="minorHAnsi"/>
          <w:b/>
          <w:i/>
          <w:lang w:val="fr-FR"/>
        </w:rPr>
      </w:pPr>
      <w:r w:rsidRPr="00DB6F30">
        <w:rPr>
          <w:rFonts w:asciiTheme="minorHAnsi" w:hAnsiTheme="minorHAnsi" w:cstheme="minorHAnsi"/>
          <w:b/>
          <w:i/>
          <w:lang w:val="fr-FR"/>
        </w:rPr>
        <w:t>IDENTIFICATION DU SOUMISSIONNAIRE</w:t>
      </w:r>
    </w:p>
    <w:p w14:paraId="64C45E23" w14:textId="77777777" w:rsidR="002E054D" w:rsidRPr="00DB6F30" w:rsidRDefault="002E054D" w:rsidP="002E054D">
      <w:pPr>
        <w:ind w:left="360" w:firstLine="567"/>
        <w:jc w:val="both"/>
        <w:rPr>
          <w:rFonts w:asciiTheme="minorHAnsi" w:hAnsiTheme="minorHAnsi"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E054D" w:rsidRPr="00DB6F30" w14:paraId="3A79F825" w14:textId="77777777" w:rsidTr="00997CD6">
        <w:tc>
          <w:tcPr>
            <w:tcW w:w="4606" w:type="dxa"/>
          </w:tcPr>
          <w:p w14:paraId="5C5C5601"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Raison sociale du Soumissionnaire</w:t>
            </w:r>
          </w:p>
        </w:tc>
        <w:tc>
          <w:tcPr>
            <w:tcW w:w="4606" w:type="dxa"/>
          </w:tcPr>
          <w:p w14:paraId="5D5C56C7"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343DF42F" w14:textId="77777777" w:rsidTr="00997CD6">
        <w:tc>
          <w:tcPr>
            <w:tcW w:w="4606" w:type="dxa"/>
          </w:tcPr>
          <w:p w14:paraId="743173D6"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Adresse du siège</w:t>
            </w:r>
          </w:p>
        </w:tc>
        <w:tc>
          <w:tcPr>
            <w:tcW w:w="4606" w:type="dxa"/>
          </w:tcPr>
          <w:p w14:paraId="2835D520"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13C8E274" w14:textId="77777777" w:rsidTr="00997CD6">
        <w:tc>
          <w:tcPr>
            <w:tcW w:w="4606" w:type="dxa"/>
          </w:tcPr>
          <w:p w14:paraId="47CD7475"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Téléphone</w:t>
            </w:r>
          </w:p>
        </w:tc>
        <w:tc>
          <w:tcPr>
            <w:tcW w:w="4606" w:type="dxa"/>
          </w:tcPr>
          <w:p w14:paraId="2FF98DFD"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34EE1126" w14:textId="77777777" w:rsidTr="00997CD6">
        <w:tc>
          <w:tcPr>
            <w:tcW w:w="4606" w:type="dxa"/>
          </w:tcPr>
          <w:p w14:paraId="1CA430D1"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Personne à contacter :</w:t>
            </w:r>
          </w:p>
          <w:p w14:paraId="61F19000"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 xml:space="preserve">                             Nom, Prénom</w:t>
            </w:r>
          </w:p>
          <w:p w14:paraId="0B2E342F"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 xml:space="preserve">                             Fonction</w:t>
            </w:r>
          </w:p>
          <w:p w14:paraId="06949CEF"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 xml:space="preserve">                             Téléphone</w:t>
            </w:r>
          </w:p>
          <w:p w14:paraId="0E553699" w14:textId="77777777" w:rsidR="002E054D" w:rsidRPr="00DB6F30" w:rsidRDefault="002E054D" w:rsidP="00997CD6">
            <w:pPr>
              <w:ind w:firstLine="567"/>
              <w:jc w:val="both"/>
              <w:rPr>
                <w:rFonts w:asciiTheme="minorHAnsi" w:hAnsiTheme="minorHAnsi" w:cstheme="minorHAnsi"/>
                <w:lang w:val="fr-FR"/>
              </w:rPr>
            </w:pPr>
            <w:r w:rsidRPr="00DB6F30">
              <w:rPr>
                <w:rFonts w:asciiTheme="minorHAnsi" w:hAnsiTheme="minorHAnsi" w:cstheme="minorHAnsi"/>
                <w:lang w:val="fr-FR"/>
              </w:rPr>
              <w:t xml:space="preserve">                             Email</w:t>
            </w:r>
          </w:p>
        </w:tc>
        <w:tc>
          <w:tcPr>
            <w:tcW w:w="4606" w:type="dxa"/>
          </w:tcPr>
          <w:p w14:paraId="761C40C7" w14:textId="77777777" w:rsidR="002E054D" w:rsidRPr="00DB6F30" w:rsidRDefault="002E054D" w:rsidP="00997CD6">
            <w:pPr>
              <w:ind w:firstLine="567"/>
              <w:jc w:val="both"/>
              <w:rPr>
                <w:rFonts w:asciiTheme="minorHAnsi" w:hAnsiTheme="minorHAnsi" w:cstheme="minorHAnsi"/>
                <w:lang w:val="fr-FR"/>
              </w:rPr>
            </w:pPr>
          </w:p>
        </w:tc>
      </w:tr>
    </w:tbl>
    <w:p w14:paraId="2C14A637" w14:textId="77777777" w:rsidR="002E054D" w:rsidRPr="00DB6F30" w:rsidRDefault="002E054D" w:rsidP="002E054D">
      <w:pPr>
        <w:ind w:left="360" w:firstLine="567"/>
        <w:jc w:val="both"/>
        <w:rPr>
          <w:rFonts w:asciiTheme="minorHAnsi" w:hAnsiTheme="minorHAnsi" w:cstheme="minorHAnsi"/>
          <w:lang w:val="fr-FR"/>
        </w:rPr>
      </w:pPr>
    </w:p>
    <w:p w14:paraId="2F39436E" w14:textId="77777777" w:rsidR="002E054D" w:rsidRPr="00DB6F30" w:rsidRDefault="002E054D">
      <w:pPr>
        <w:numPr>
          <w:ilvl w:val="0"/>
          <w:numId w:val="8"/>
        </w:numPr>
        <w:suppressAutoHyphens/>
        <w:overflowPunct w:val="0"/>
        <w:autoSpaceDE w:val="0"/>
        <w:autoSpaceDN w:val="0"/>
        <w:adjustRightInd w:val="0"/>
        <w:jc w:val="both"/>
        <w:textAlignment w:val="baseline"/>
        <w:rPr>
          <w:rFonts w:asciiTheme="minorHAnsi" w:hAnsiTheme="minorHAnsi" w:cstheme="minorHAnsi"/>
          <w:b/>
          <w:i/>
          <w:lang w:val="fr-FR"/>
        </w:rPr>
      </w:pPr>
      <w:r w:rsidRPr="00DB6F30">
        <w:rPr>
          <w:rFonts w:asciiTheme="minorHAnsi" w:hAnsiTheme="minorHAnsi" w:cstheme="minorHAnsi"/>
          <w:b/>
          <w:i/>
          <w:lang w:val="fr-FR"/>
        </w:rPr>
        <w:t>ORGANISATION ET ADMINISTRATION</w:t>
      </w:r>
    </w:p>
    <w:p w14:paraId="42DC9652" w14:textId="77777777" w:rsidR="002E054D" w:rsidRPr="00DB6F30" w:rsidRDefault="002E054D" w:rsidP="002E054D">
      <w:pPr>
        <w:ind w:firstLine="567"/>
        <w:jc w:val="both"/>
        <w:rPr>
          <w:rFonts w:asciiTheme="minorHAnsi" w:hAnsiTheme="minorHAnsi"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2E054D" w:rsidRPr="00DB6F30" w14:paraId="3705C6C6" w14:textId="77777777" w:rsidTr="00997CD6">
        <w:tc>
          <w:tcPr>
            <w:tcW w:w="4606" w:type="dxa"/>
          </w:tcPr>
          <w:p w14:paraId="237FACF2" w14:textId="77777777" w:rsidR="002E054D" w:rsidRPr="00DB6F30" w:rsidRDefault="002E054D" w:rsidP="00997CD6">
            <w:pPr>
              <w:ind w:firstLine="567"/>
              <w:jc w:val="both"/>
              <w:rPr>
                <w:rFonts w:asciiTheme="minorHAnsi" w:hAnsiTheme="minorHAnsi" w:cstheme="minorHAnsi"/>
                <w:b/>
                <w:lang w:val="fr-FR"/>
              </w:rPr>
            </w:pPr>
            <w:r w:rsidRPr="00DB6F30">
              <w:rPr>
                <w:rFonts w:asciiTheme="minorHAnsi" w:hAnsiTheme="minorHAnsi" w:cstheme="minorHAnsi"/>
                <w:b/>
                <w:lang w:val="fr-FR"/>
              </w:rPr>
              <w:t>Affectation</w:t>
            </w:r>
          </w:p>
        </w:tc>
        <w:tc>
          <w:tcPr>
            <w:tcW w:w="4606" w:type="dxa"/>
          </w:tcPr>
          <w:p w14:paraId="741A7BA1" w14:textId="77777777" w:rsidR="002E054D" w:rsidRPr="00DB6F30" w:rsidRDefault="002E054D" w:rsidP="00997CD6">
            <w:pPr>
              <w:ind w:firstLine="567"/>
              <w:jc w:val="both"/>
              <w:rPr>
                <w:rFonts w:asciiTheme="minorHAnsi" w:hAnsiTheme="minorHAnsi" w:cstheme="minorHAnsi"/>
                <w:b/>
                <w:lang w:val="fr-FR"/>
              </w:rPr>
            </w:pPr>
            <w:r w:rsidRPr="00DB6F30">
              <w:rPr>
                <w:rFonts w:asciiTheme="minorHAnsi" w:hAnsiTheme="minorHAnsi" w:cstheme="minorHAnsi"/>
                <w:b/>
                <w:lang w:val="fr-FR"/>
              </w:rPr>
              <w:t>Nom et Prénoms</w:t>
            </w:r>
          </w:p>
        </w:tc>
      </w:tr>
      <w:tr w:rsidR="002E054D" w:rsidRPr="00F56753" w14:paraId="65F64A13" w14:textId="77777777" w:rsidTr="00997CD6">
        <w:tc>
          <w:tcPr>
            <w:tcW w:w="4606" w:type="dxa"/>
          </w:tcPr>
          <w:p w14:paraId="73A77A5C" w14:textId="77777777" w:rsidR="002E054D" w:rsidRPr="00DB6F30" w:rsidRDefault="002E054D" w:rsidP="00112915">
            <w:pPr>
              <w:jc w:val="both"/>
              <w:rPr>
                <w:rFonts w:asciiTheme="minorHAnsi" w:hAnsiTheme="minorHAnsi" w:cstheme="minorHAnsi"/>
                <w:lang w:val="fr-FR"/>
              </w:rPr>
            </w:pPr>
            <w:r w:rsidRPr="00DB6F30">
              <w:rPr>
                <w:rFonts w:asciiTheme="minorHAnsi" w:hAnsiTheme="minorHAnsi" w:cstheme="minorHAnsi"/>
                <w:lang w:val="fr-FR"/>
              </w:rPr>
              <w:t>Personnel de Direction et d’Administration</w:t>
            </w:r>
          </w:p>
        </w:tc>
        <w:tc>
          <w:tcPr>
            <w:tcW w:w="4606" w:type="dxa"/>
          </w:tcPr>
          <w:p w14:paraId="7B0E12DB" w14:textId="77777777" w:rsidR="002E054D" w:rsidRPr="00DB6F30" w:rsidRDefault="002E054D" w:rsidP="00997CD6">
            <w:pPr>
              <w:ind w:firstLine="567"/>
              <w:jc w:val="both"/>
              <w:rPr>
                <w:rFonts w:asciiTheme="minorHAnsi" w:hAnsiTheme="minorHAnsi" w:cstheme="minorHAnsi"/>
                <w:lang w:val="fr-FR"/>
              </w:rPr>
            </w:pPr>
          </w:p>
        </w:tc>
      </w:tr>
      <w:tr w:rsidR="002E054D" w:rsidRPr="00F56753" w14:paraId="7552D872" w14:textId="77777777" w:rsidTr="00997CD6">
        <w:tc>
          <w:tcPr>
            <w:tcW w:w="4606" w:type="dxa"/>
          </w:tcPr>
          <w:p w14:paraId="3484B81C"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6297D1A7" w14:textId="77777777" w:rsidR="002E054D" w:rsidRPr="00DB6F30" w:rsidRDefault="002E054D" w:rsidP="00997CD6">
            <w:pPr>
              <w:ind w:firstLine="567"/>
              <w:jc w:val="both"/>
              <w:rPr>
                <w:rFonts w:asciiTheme="minorHAnsi" w:hAnsiTheme="minorHAnsi" w:cstheme="minorHAnsi"/>
                <w:lang w:val="fr-FR"/>
              </w:rPr>
            </w:pPr>
          </w:p>
        </w:tc>
      </w:tr>
      <w:tr w:rsidR="002E054D" w:rsidRPr="00F56753" w14:paraId="2D048CBF" w14:textId="77777777" w:rsidTr="00997CD6">
        <w:tc>
          <w:tcPr>
            <w:tcW w:w="4606" w:type="dxa"/>
          </w:tcPr>
          <w:p w14:paraId="06467305"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57B745FB"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7642507D" w14:textId="77777777" w:rsidTr="00997CD6">
        <w:tc>
          <w:tcPr>
            <w:tcW w:w="4606" w:type="dxa"/>
          </w:tcPr>
          <w:p w14:paraId="229837B5" w14:textId="77777777" w:rsidR="002E054D" w:rsidRPr="00DB6F30" w:rsidRDefault="002E054D" w:rsidP="00112915">
            <w:pPr>
              <w:jc w:val="both"/>
              <w:rPr>
                <w:rFonts w:asciiTheme="minorHAnsi" w:hAnsiTheme="minorHAnsi" w:cstheme="minorHAnsi"/>
                <w:lang w:val="fr-FR"/>
              </w:rPr>
            </w:pPr>
            <w:r w:rsidRPr="00DB6F30">
              <w:rPr>
                <w:rFonts w:asciiTheme="minorHAnsi" w:hAnsiTheme="minorHAnsi" w:cstheme="minorHAnsi"/>
                <w:lang w:val="fr-FR"/>
              </w:rPr>
              <w:t>Personnel technique permanent</w:t>
            </w:r>
          </w:p>
        </w:tc>
        <w:tc>
          <w:tcPr>
            <w:tcW w:w="4606" w:type="dxa"/>
          </w:tcPr>
          <w:p w14:paraId="449DD6B2"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7D083A4D" w14:textId="77777777" w:rsidTr="00997CD6">
        <w:tc>
          <w:tcPr>
            <w:tcW w:w="4606" w:type="dxa"/>
          </w:tcPr>
          <w:p w14:paraId="6916C5D7"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29B0C1D1"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6D36302A" w14:textId="77777777" w:rsidTr="00997CD6">
        <w:tc>
          <w:tcPr>
            <w:tcW w:w="4606" w:type="dxa"/>
          </w:tcPr>
          <w:p w14:paraId="3FB191D6"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1A348DF2"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56943CD1" w14:textId="77777777" w:rsidTr="00997CD6">
        <w:tc>
          <w:tcPr>
            <w:tcW w:w="4606" w:type="dxa"/>
          </w:tcPr>
          <w:p w14:paraId="52E29E63"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5AE321CB"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46C598EB" w14:textId="77777777" w:rsidTr="00997CD6">
        <w:tc>
          <w:tcPr>
            <w:tcW w:w="4606" w:type="dxa"/>
          </w:tcPr>
          <w:p w14:paraId="0FEDF020" w14:textId="77777777" w:rsidR="002E054D" w:rsidRPr="00DB6F30" w:rsidRDefault="002E054D" w:rsidP="00997CD6">
            <w:pPr>
              <w:ind w:firstLine="567"/>
              <w:jc w:val="both"/>
              <w:rPr>
                <w:rFonts w:asciiTheme="minorHAnsi" w:hAnsiTheme="minorHAnsi" w:cstheme="minorHAnsi"/>
                <w:lang w:val="fr-FR"/>
              </w:rPr>
            </w:pPr>
          </w:p>
        </w:tc>
        <w:tc>
          <w:tcPr>
            <w:tcW w:w="4606" w:type="dxa"/>
          </w:tcPr>
          <w:p w14:paraId="3621B911" w14:textId="77777777" w:rsidR="002E054D" w:rsidRPr="00DB6F30" w:rsidRDefault="002E054D" w:rsidP="00997CD6">
            <w:pPr>
              <w:ind w:firstLine="567"/>
              <w:jc w:val="both"/>
              <w:rPr>
                <w:rFonts w:asciiTheme="minorHAnsi" w:hAnsiTheme="minorHAnsi" w:cstheme="minorHAnsi"/>
                <w:lang w:val="fr-FR"/>
              </w:rPr>
            </w:pPr>
          </w:p>
        </w:tc>
      </w:tr>
    </w:tbl>
    <w:p w14:paraId="25883DBF" w14:textId="77777777" w:rsidR="002E054D" w:rsidRPr="00DB6F30" w:rsidRDefault="002E054D" w:rsidP="002E054D">
      <w:pPr>
        <w:ind w:left="360" w:firstLine="567"/>
        <w:jc w:val="both"/>
        <w:rPr>
          <w:rFonts w:asciiTheme="minorHAnsi" w:hAnsiTheme="minorHAnsi" w:cstheme="minorHAnsi"/>
          <w:b/>
          <w:i/>
          <w:lang w:val="fr-FR"/>
        </w:rPr>
      </w:pPr>
    </w:p>
    <w:p w14:paraId="76B5A213" w14:textId="77777777" w:rsidR="002E054D" w:rsidRPr="00DB6F30" w:rsidRDefault="002E054D">
      <w:pPr>
        <w:numPr>
          <w:ilvl w:val="0"/>
          <w:numId w:val="8"/>
        </w:numPr>
        <w:suppressAutoHyphens/>
        <w:overflowPunct w:val="0"/>
        <w:autoSpaceDE w:val="0"/>
        <w:autoSpaceDN w:val="0"/>
        <w:adjustRightInd w:val="0"/>
        <w:jc w:val="both"/>
        <w:textAlignment w:val="baseline"/>
        <w:rPr>
          <w:rFonts w:asciiTheme="minorHAnsi" w:hAnsiTheme="minorHAnsi" w:cstheme="minorHAnsi"/>
          <w:b/>
          <w:i/>
          <w:lang w:val="fr-FR"/>
        </w:rPr>
      </w:pPr>
      <w:r w:rsidRPr="00DB6F30">
        <w:rPr>
          <w:rFonts w:asciiTheme="minorHAnsi" w:hAnsiTheme="minorHAnsi" w:cstheme="minorHAnsi"/>
          <w:b/>
          <w:i/>
          <w:lang w:val="fr-FR"/>
        </w:rPr>
        <w:t>INFORMATIONS SUR LE SOUMISSIONNAIRE</w:t>
      </w:r>
    </w:p>
    <w:p w14:paraId="31179D01" w14:textId="77777777" w:rsidR="002E054D" w:rsidRPr="00DB6F30" w:rsidRDefault="002E054D" w:rsidP="002E054D">
      <w:pPr>
        <w:ind w:left="360" w:firstLine="567"/>
        <w:jc w:val="both"/>
        <w:rPr>
          <w:rFonts w:asciiTheme="minorHAnsi" w:hAnsiTheme="minorHAnsi" w:cstheme="minorHAnsi"/>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4626"/>
      </w:tblGrid>
      <w:tr w:rsidR="002E054D" w:rsidRPr="00F56753" w14:paraId="65E16776" w14:textId="77777777" w:rsidTr="00F51393">
        <w:tc>
          <w:tcPr>
            <w:tcW w:w="4673" w:type="dxa"/>
          </w:tcPr>
          <w:p w14:paraId="71EEEAA1" w14:textId="14596A40" w:rsidR="002E054D" w:rsidRPr="00DB6F30" w:rsidRDefault="002E054D" w:rsidP="00F51393">
            <w:pPr>
              <w:pStyle w:val="ListParagraph"/>
              <w:numPr>
                <w:ilvl w:val="0"/>
                <w:numId w:val="21"/>
              </w:numPr>
              <w:rPr>
                <w:rFonts w:asciiTheme="minorHAnsi" w:hAnsiTheme="minorHAnsi" w:cstheme="minorHAnsi"/>
                <w:lang w:val="fr-FR"/>
              </w:rPr>
            </w:pPr>
            <w:r w:rsidRPr="00DB6F30">
              <w:rPr>
                <w:rFonts w:asciiTheme="minorHAnsi" w:hAnsiTheme="minorHAnsi" w:cstheme="minorHAnsi"/>
                <w:lang w:val="fr-FR"/>
              </w:rPr>
              <w:t>Date de création ou de constitution :</w:t>
            </w:r>
          </w:p>
        </w:tc>
        <w:tc>
          <w:tcPr>
            <w:tcW w:w="4626" w:type="dxa"/>
          </w:tcPr>
          <w:p w14:paraId="75AC1653" w14:textId="77777777" w:rsidR="002E054D" w:rsidRPr="00DB6F30" w:rsidRDefault="002E054D" w:rsidP="00997CD6">
            <w:pPr>
              <w:ind w:firstLine="567"/>
              <w:jc w:val="both"/>
              <w:rPr>
                <w:rFonts w:asciiTheme="minorHAnsi" w:hAnsiTheme="minorHAnsi" w:cstheme="minorHAnsi"/>
                <w:lang w:val="fr-FR"/>
              </w:rPr>
            </w:pPr>
          </w:p>
        </w:tc>
      </w:tr>
      <w:tr w:rsidR="002E054D" w:rsidRPr="00F56753" w14:paraId="69A6129D" w14:textId="77777777" w:rsidTr="00F51393">
        <w:tc>
          <w:tcPr>
            <w:tcW w:w="4673" w:type="dxa"/>
          </w:tcPr>
          <w:p w14:paraId="134AF6B5" w14:textId="0E82918B" w:rsidR="002E054D" w:rsidRPr="00DB6F30" w:rsidRDefault="002E054D" w:rsidP="00F51393">
            <w:pPr>
              <w:pStyle w:val="ListParagraph"/>
              <w:numPr>
                <w:ilvl w:val="0"/>
                <w:numId w:val="21"/>
              </w:numPr>
              <w:rPr>
                <w:rFonts w:asciiTheme="minorHAnsi" w:hAnsiTheme="minorHAnsi" w:cstheme="minorHAnsi"/>
                <w:lang w:val="fr-FR"/>
              </w:rPr>
            </w:pPr>
            <w:r w:rsidRPr="00DB6F30">
              <w:rPr>
                <w:rFonts w:asciiTheme="minorHAnsi" w:hAnsiTheme="minorHAnsi" w:cstheme="minorHAnsi"/>
                <w:lang w:val="fr-FR"/>
              </w:rPr>
              <w:t>Sous la direction actuelle de :</w:t>
            </w:r>
          </w:p>
        </w:tc>
        <w:tc>
          <w:tcPr>
            <w:tcW w:w="4626" w:type="dxa"/>
          </w:tcPr>
          <w:p w14:paraId="3DE73341"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2EB8F3D4" w14:textId="77777777" w:rsidTr="00F51393">
        <w:tc>
          <w:tcPr>
            <w:tcW w:w="4673" w:type="dxa"/>
          </w:tcPr>
          <w:p w14:paraId="2324EE3F" w14:textId="154A34F5" w:rsidR="002E054D" w:rsidRPr="00DB6F30" w:rsidRDefault="002E054D" w:rsidP="00F51393">
            <w:pPr>
              <w:pStyle w:val="ListParagraph"/>
              <w:numPr>
                <w:ilvl w:val="0"/>
                <w:numId w:val="21"/>
              </w:numPr>
              <w:rPr>
                <w:rFonts w:asciiTheme="minorHAnsi" w:hAnsiTheme="minorHAnsi" w:cstheme="minorHAnsi"/>
                <w:lang w:val="fr-FR"/>
              </w:rPr>
            </w:pPr>
            <w:r w:rsidRPr="00DB6F30">
              <w:rPr>
                <w:rFonts w:asciiTheme="minorHAnsi" w:hAnsiTheme="minorHAnsi" w:cstheme="minorHAnsi"/>
                <w:lang w:val="fr-FR"/>
              </w:rPr>
              <w:t>Adresse et référence bancaire</w:t>
            </w:r>
          </w:p>
        </w:tc>
        <w:tc>
          <w:tcPr>
            <w:tcW w:w="4626" w:type="dxa"/>
          </w:tcPr>
          <w:p w14:paraId="5AD4BF3A" w14:textId="77777777" w:rsidR="002E054D" w:rsidRPr="00DB6F30" w:rsidRDefault="002E054D" w:rsidP="00997CD6">
            <w:pPr>
              <w:ind w:firstLine="567"/>
              <w:jc w:val="both"/>
              <w:rPr>
                <w:rFonts w:asciiTheme="minorHAnsi" w:hAnsiTheme="minorHAnsi" w:cstheme="minorHAnsi"/>
                <w:lang w:val="fr-FR"/>
              </w:rPr>
            </w:pPr>
          </w:p>
        </w:tc>
      </w:tr>
      <w:tr w:rsidR="002E054D" w:rsidRPr="00F56753" w14:paraId="413FA92B" w14:textId="77777777" w:rsidTr="00F51393">
        <w:tc>
          <w:tcPr>
            <w:tcW w:w="4673" w:type="dxa"/>
          </w:tcPr>
          <w:p w14:paraId="086EEB1A" w14:textId="76EFD90C" w:rsidR="002E054D" w:rsidRPr="00DB6F30" w:rsidRDefault="002E054D" w:rsidP="00F51393">
            <w:pPr>
              <w:pStyle w:val="ListParagraph"/>
              <w:numPr>
                <w:ilvl w:val="0"/>
                <w:numId w:val="21"/>
              </w:numPr>
              <w:rPr>
                <w:rFonts w:asciiTheme="minorHAnsi" w:hAnsiTheme="minorHAnsi" w:cstheme="minorHAnsi"/>
                <w:lang w:val="fr-FR"/>
              </w:rPr>
            </w:pPr>
            <w:r w:rsidRPr="00DB6F30">
              <w:rPr>
                <w:rFonts w:asciiTheme="minorHAnsi" w:hAnsiTheme="minorHAnsi" w:cstheme="minorHAnsi"/>
                <w:lang w:val="fr-FR"/>
              </w:rPr>
              <w:t>Nom et fonction du représentant de la banque susceptible d’être contacté :</w:t>
            </w:r>
          </w:p>
        </w:tc>
        <w:tc>
          <w:tcPr>
            <w:tcW w:w="4626" w:type="dxa"/>
          </w:tcPr>
          <w:p w14:paraId="223E0B2E" w14:textId="77777777" w:rsidR="002E054D" w:rsidRPr="00DB6F30" w:rsidRDefault="002E054D" w:rsidP="00997CD6">
            <w:pPr>
              <w:ind w:firstLine="567"/>
              <w:jc w:val="both"/>
              <w:rPr>
                <w:rFonts w:asciiTheme="minorHAnsi" w:hAnsiTheme="minorHAnsi" w:cstheme="minorHAnsi"/>
                <w:lang w:val="fr-FR"/>
              </w:rPr>
            </w:pPr>
          </w:p>
        </w:tc>
      </w:tr>
      <w:tr w:rsidR="002E054D" w:rsidRPr="00DB6F30" w14:paraId="2FDCF572" w14:textId="77777777" w:rsidTr="00F51393">
        <w:tc>
          <w:tcPr>
            <w:tcW w:w="4673" w:type="dxa"/>
          </w:tcPr>
          <w:p w14:paraId="4249BF12" w14:textId="7A1EA40A" w:rsidR="002E054D" w:rsidRPr="00DB6F30" w:rsidRDefault="002E054D" w:rsidP="00F51393">
            <w:pPr>
              <w:pStyle w:val="ListParagraph"/>
              <w:numPr>
                <w:ilvl w:val="0"/>
                <w:numId w:val="21"/>
              </w:numPr>
              <w:rPr>
                <w:rFonts w:asciiTheme="minorHAnsi" w:hAnsiTheme="minorHAnsi" w:cstheme="minorHAnsi"/>
                <w:lang w:val="fr-FR"/>
              </w:rPr>
            </w:pPr>
            <w:r w:rsidRPr="00DB6F30">
              <w:rPr>
                <w:rFonts w:asciiTheme="minorHAnsi" w:hAnsiTheme="minorHAnsi" w:cstheme="minorHAnsi"/>
                <w:lang w:val="fr-FR"/>
              </w:rPr>
              <w:t>Numéro d’Identification Fiscale</w:t>
            </w:r>
          </w:p>
          <w:p w14:paraId="2233F753" w14:textId="77777777" w:rsidR="002E054D" w:rsidRPr="00DB6F30" w:rsidRDefault="002E054D" w:rsidP="00F51393">
            <w:pPr>
              <w:ind w:left="360" w:firstLine="567"/>
              <w:rPr>
                <w:rFonts w:asciiTheme="minorHAnsi" w:hAnsiTheme="minorHAnsi" w:cstheme="minorHAnsi"/>
                <w:lang w:val="fr-FR"/>
              </w:rPr>
            </w:pPr>
          </w:p>
        </w:tc>
        <w:tc>
          <w:tcPr>
            <w:tcW w:w="4626" w:type="dxa"/>
          </w:tcPr>
          <w:p w14:paraId="3EA3E034" w14:textId="77777777" w:rsidR="002E054D" w:rsidRPr="00DB6F30" w:rsidRDefault="002E054D" w:rsidP="00997CD6">
            <w:pPr>
              <w:ind w:firstLine="567"/>
              <w:jc w:val="both"/>
              <w:rPr>
                <w:rFonts w:asciiTheme="minorHAnsi" w:hAnsiTheme="minorHAnsi" w:cstheme="minorHAnsi"/>
                <w:lang w:val="fr-FR"/>
              </w:rPr>
            </w:pPr>
          </w:p>
        </w:tc>
      </w:tr>
    </w:tbl>
    <w:p w14:paraId="4AC0E5FD" w14:textId="77777777" w:rsidR="002E054D" w:rsidRPr="00DB6F30" w:rsidRDefault="002E054D" w:rsidP="002E054D">
      <w:pPr>
        <w:rPr>
          <w:rFonts w:asciiTheme="minorHAnsi" w:hAnsiTheme="minorHAnsi" w:cstheme="minorHAnsi"/>
          <w:lang w:val="fr-FR"/>
        </w:rPr>
      </w:pPr>
    </w:p>
    <w:p w14:paraId="6543F100" w14:textId="4C32FB4D" w:rsidR="002E054D" w:rsidRPr="00DB6F30" w:rsidRDefault="002E054D" w:rsidP="074A197D">
      <w:pPr>
        <w:jc w:val="both"/>
        <w:rPr>
          <w:rFonts w:asciiTheme="minorHAnsi" w:hAnsiTheme="minorHAnsi" w:cstheme="minorBidi"/>
        </w:rPr>
      </w:pP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0DB6F30">
        <w:rPr>
          <w:rFonts w:asciiTheme="minorHAnsi" w:hAnsiTheme="minorHAnsi" w:cstheme="minorHAnsi"/>
          <w:lang w:val="fr-FR"/>
        </w:rPr>
        <w:tab/>
      </w:r>
      <w:r w:rsidRPr="074A197D">
        <w:rPr>
          <w:rFonts w:asciiTheme="minorHAnsi" w:hAnsiTheme="minorHAnsi" w:cstheme="minorBidi"/>
        </w:rPr>
        <w:t xml:space="preserve">Fait à </w:t>
      </w:r>
      <w:r w:rsidR="00112915" w:rsidRPr="074A197D">
        <w:rPr>
          <w:rFonts w:asciiTheme="minorHAnsi" w:hAnsiTheme="minorHAnsi" w:cstheme="minorBidi"/>
        </w:rPr>
        <w:t>………………</w:t>
      </w:r>
      <w:r w:rsidR="00561D56" w:rsidRPr="074A197D">
        <w:rPr>
          <w:rFonts w:asciiTheme="minorHAnsi" w:hAnsiTheme="minorHAnsi" w:cstheme="minorBidi"/>
        </w:rPr>
        <w:t>…...</w:t>
      </w:r>
    </w:p>
    <w:p w14:paraId="7A8181E3" w14:textId="77777777" w:rsidR="002E054D" w:rsidRPr="00DB6F30" w:rsidRDefault="002E054D" w:rsidP="002E054D">
      <w:pPr>
        <w:ind w:firstLine="567"/>
        <w:jc w:val="both"/>
        <w:rPr>
          <w:rFonts w:asciiTheme="minorHAnsi" w:hAnsiTheme="minorHAnsi" w:cstheme="minorHAnsi"/>
          <w:lang w:val="fr-FR"/>
        </w:rPr>
      </w:pPr>
    </w:p>
    <w:p w14:paraId="5560C917" w14:textId="77777777" w:rsidR="002E054D" w:rsidRPr="00DB6F30" w:rsidRDefault="002E054D" w:rsidP="002E054D">
      <w:pPr>
        <w:ind w:firstLine="567"/>
        <w:jc w:val="center"/>
        <w:rPr>
          <w:rFonts w:asciiTheme="minorHAnsi" w:hAnsiTheme="minorHAnsi" w:cstheme="minorHAnsi"/>
          <w:lang w:val="fr-FR"/>
        </w:rPr>
      </w:pPr>
    </w:p>
    <w:p w14:paraId="7D0F5949" w14:textId="77777777" w:rsidR="002E054D" w:rsidRPr="00DB6F30" w:rsidRDefault="002E054D" w:rsidP="002E054D">
      <w:pPr>
        <w:ind w:firstLine="567"/>
        <w:jc w:val="center"/>
        <w:rPr>
          <w:rFonts w:asciiTheme="minorHAnsi" w:hAnsiTheme="minorHAnsi" w:cstheme="minorHAnsi"/>
          <w:lang w:val="fr-FR"/>
        </w:rPr>
      </w:pPr>
    </w:p>
    <w:p w14:paraId="50E12EDE" w14:textId="77777777" w:rsidR="002E054D" w:rsidRPr="00DB6F30" w:rsidRDefault="002E054D" w:rsidP="002E054D">
      <w:pPr>
        <w:ind w:firstLine="567"/>
        <w:jc w:val="center"/>
        <w:rPr>
          <w:rFonts w:asciiTheme="minorHAnsi" w:hAnsiTheme="minorHAnsi" w:cstheme="minorHAnsi"/>
          <w:lang w:val="fr-FR"/>
        </w:rPr>
      </w:pPr>
    </w:p>
    <w:p w14:paraId="69CFE379" w14:textId="77777777" w:rsidR="002E054D" w:rsidRPr="00DB6F30" w:rsidRDefault="002E054D" w:rsidP="002E054D">
      <w:pPr>
        <w:ind w:firstLine="567"/>
        <w:jc w:val="center"/>
        <w:rPr>
          <w:rFonts w:asciiTheme="minorHAnsi" w:hAnsiTheme="minorHAnsi" w:cstheme="minorHAnsi"/>
          <w:lang w:val="fr-FR"/>
        </w:rPr>
      </w:pPr>
    </w:p>
    <w:p w14:paraId="67567737" w14:textId="6A82F96C" w:rsidR="002E054D" w:rsidRPr="00DB6F30" w:rsidRDefault="002E054D" w:rsidP="002E054D">
      <w:pPr>
        <w:ind w:firstLine="567"/>
        <w:jc w:val="right"/>
        <w:rPr>
          <w:rFonts w:asciiTheme="minorHAnsi" w:hAnsiTheme="minorHAnsi" w:cstheme="minorHAnsi"/>
          <w:lang w:val="fr-FR"/>
        </w:rPr>
      </w:pPr>
      <w:r w:rsidRPr="00DB6F30">
        <w:rPr>
          <w:rFonts w:asciiTheme="minorHAnsi" w:hAnsiTheme="minorHAnsi" w:cstheme="minorHAnsi"/>
          <w:lang w:val="fr-FR"/>
        </w:rPr>
        <w:t>Le Soumissionnaire. (Signature et cachet)</w:t>
      </w:r>
    </w:p>
    <w:p w14:paraId="3DA78AA9" w14:textId="77777777" w:rsidR="00F32A53" w:rsidRDefault="00F32A53">
      <w:pPr>
        <w:spacing w:after="160" w:line="278" w:lineRule="auto"/>
        <w:rPr>
          <w:rFonts w:asciiTheme="minorHAnsi" w:hAnsiTheme="minorHAnsi" w:cstheme="minorHAnsi"/>
          <w:lang w:val="fr-FR"/>
        </w:rPr>
      </w:pPr>
      <w:r>
        <w:rPr>
          <w:rFonts w:asciiTheme="minorHAnsi" w:hAnsiTheme="minorHAnsi" w:cstheme="minorHAnsi"/>
          <w:lang w:val="fr-FR"/>
        </w:rPr>
        <w:br w:type="page"/>
      </w:r>
    </w:p>
    <w:p w14:paraId="29CC1E78" w14:textId="0F0F00D2" w:rsidR="002E054D" w:rsidRPr="00DB6F30" w:rsidRDefault="002E054D" w:rsidP="00B149AE">
      <w:pPr>
        <w:rPr>
          <w:rFonts w:asciiTheme="minorHAnsi" w:hAnsiTheme="minorHAnsi" w:cstheme="minorHAnsi"/>
          <w:lang w:val="fr-FR"/>
        </w:rPr>
      </w:pPr>
      <w:bookmarkStart w:id="2" w:name="_Toc325731783"/>
      <w:bookmarkStart w:id="3" w:name="_Toc325732151"/>
      <w:bookmarkStart w:id="4" w:name="_Toc326045522"/>
      <w:bookmarkStart w:id="5" w:name="_Toc325731784"/>
      <w:bookmarkStart w:id="6" w:name="_Toc325732152"/>
      <w:bookmarkStart w:id="7" w:name="_Toc326045523"/>
      <w:bookmarkStart w:id="8" w:name="_Toc325731785"/>
      <w:bookmarkStart w:id="9" w:name="_Toc325732153"/>
      <w:bookmarkStart w:id="10" w:name="_Toc326045524"/>
      <w:bookmarkStart w:id="11" w:name="_Toc325731786"/>
      <w:bookmarkStart w:id="12" w:name="_Toc325732154"/>
      <w:bookmarkStart w:id="13" w:name="_Toc326045525"/>
      <w:bookmarkStart w:id="14" w:name="_Toc325731787"/>
      <w:bookmarkStart w:id="15" w:name="_Toc325732155"/>
      <w:bookmarkStart w:id="16" w:name="_Toc326045526"/>
      <w:bookmarkStart w:id="17" w:name="_Toc325731788"/>
      <w:bookmarkStart w:id="18" w:name="_Toc325732156"/>
      <w:bookmarkStart w:id="19" w:name="_Toc326045527"/>
      <w:bookmarkStart w:id="20" w:name="_Toc325731789"/>
      <w:bookmarkStart w:id="21" w:name="_Toc325732157"/>
      <w:bookmarkStart w:id="22" w:name="_Toc326045528"/>
      <w:bookmarkStart w:id="23" w:name="_Toc325731790"/>
      <w:bookmarkStart w:id="24" w:name="_Toc325732158"/>
      <w:bookmarkStart w:id="25" w:name="_Toc326045529"/>
      <w:bookmarkStart w:id="26" w:name="_Toc325731791"/>
      <w:bookmarkStart w:id="27" w:name="_Toc325732159"/>
      <w:bookmarkStart w:id="28" w:name="_Toc326045530"/>
      <w:bookmarkStart w:id="29" w:name="_Toc325731792"/>
      <w:bookmarkStart w:id="30" w:name="_Toc325732160"/>
      <w:bookmarkStart w:id="31" w:name="_Toc326045531"/>
      <w:bookmarkStart w:id="32" w:name="_Toc325731793"/>
      <w:bookmarkStart w:id="33" w:name="_Toc325732161"/>
      <w:bookmarkStart w:id="34" w:name="_Toc326045532"/>
      <w:bookmarkStart w:id="35" w:name="_Toc325731794"/>
      <w:bookmarkStart w:id="36" w:name="_Toc325732162"/>
      <w:bookmarkStart w:id="37" w:name="_Toc326045533"/>
      <w:bookmarkStart w:id="38" w:name="_Toc325731795"/>
      <w:bookmarkStart w:id="39" w:name="_Toc325732163"/>
      <w:bookmarkStart w:id="40" w:name="_Toc326045534"/>
      <w:bookmarkStart w:id="41" w:name="_Toc325731796"/>
      <w:bookmarkStart w:id="42" w:name="_Toc325732164"/>
      <w:bookmarkStart w:id="43" w:name="_Toc326045535"/>
      <w:bookmarkStart w:id="44" w:name="_Toc325731797"/>
      <w:bookmarkStart w:id="45" w:name="_Toc325732165"/>
      <w:bookmarkStart w:id="46" w:name="_Toc326045536"/>
      <w:bookmarkStart w:id="47" w:name="_Toc325731798"/>
      <w:bookmarkStart w:id="48" w:name="_Toc325732166"/>
      <w:bookmarkStart w:id="49" w:name="_Toc32604553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Pr="00DB6F30">
        <w:rPr>
          <w:rFonts w:asciiTheme="minorHAnsi" w:hAnsiTheme="minorHAnsi" w:cstheme="minorHAnsi"/>
          <w:b/>
          <w:sz w:val="28"/>
          <w:lang w:val="fr-FR"/>
        </w:rPr>
        <w:lastRenderedPageBreak/>
        <w:t xml:space="preserve">Annexe </w:t>
      </w:r>
      <w:r w:rsidR="00F25C3A" w:rsidRPr="00DB6F30">
        <w:rPr>
          <w:rFonts w:asciiTheme="minorHAnsi" w:hAnsiTheme="minorHAnsi" w:cstheme="minorHAnsi"/>
          <w:b/>
          <w:sz w:val="28"/>
          <w:lang w:val="fr-FR"/>
        </w:rPr>
        <w:t>3</w:t>
      </w:r>
      <w:r w:rsidRPr="00DB6F30">
        <w:rPr>
          <w:rFonts w:asciiTheme="minorHAnsi" w:hAnsiTheme="minorHAnsi" w:cstheme="minorHAnsi"/>
          <w:b/>
          <w:sz w:val="28"/>
          <w:lang w:val="fr-FR"/>
        </w:rPr>
        <w:t>. DECLARATION DES SOUMISSIONNAIRES</w:t>
      </w:r>
    </w:p>
    <w:p w14:paraId="16B9B6B7" w14:textId="77777777" w:rsidR="002E054D" w:rsidRPr="00DB6F30" w:rsidRDefault="002E054D" w:rsidP="002E054D">
      <w:pPr>
        <w:jc w:val="both"/>
        <w:rPr>
          <w:rFonts w:asciiTheme="minorHAnsi" w:hAnsiTheme="minorHAnsi" w:cstheme="minorHAnsi"/>
          <w:szCs w:val="24"/>
          <w:lang w:val="fr-FR"/>
        </w:rPr>
      </w:pPr>
    </w:p>
    <w:p w14:paraId="2C869AEA" w14:textId="0BC40BF9" w:rsidR="002E054D" w:rsidRPr="00116D25" w:rsidRDefault="002E054D" w:rsidP="002E054D">
      <w:pPr>
        <w:keepNext/>
        <w:keepLines/>
        <w:widowControl w:val="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En réponse à votre lettre d'invitation à soumissionner pour le contrat ci-dessus, nous soussignés, déclarons que :</w:t>
      </w:r>
    </w:p>
    <w:p w14:paraId="42F1E025" w14:textId="1C756222" w:rsidR="002E054D" w:rsidRPr="008D0837" w:rsidRDefault="002E054D" w:rsidP="074A197D">
      <w:pPr>
        <w:ind w:left="567" w:hanging="567"/>
        <w:rPr>
          <w:rFonts w:asciiTheme="minorHAnsi" w:hAnsiTheme="minorHAnsi" w:cstheme="minorBidi"/>
          <w:b/>
          <w:bCs/>
          <w:i/>
          <w:iCs/>
          <w:sz w:val="20"/>
          <w:szCs w:val="20"/>
          <w:u w:val="single"/>
          <w:lang w:val="fr-BE"/>
        </w:rPr>
      </w:pPr>
      <w:r w:rsidRPr="008D0837">
        <w:rPr>
          <w:rFonts w:asciiTheme="minorHAnsi" w:hAnsiTheme="minorHAnsi" w:cstheme="minorBidi"/>
          <w:b/>
          <w:bCs/>
          <w:sz w:val="20"/>
          <w:szCs w:val="20"/>
          <w:lang w:val="fr-BE"/>
        </w:rPr>
        <w:t>1</w:t>
      </w:r>
      <w:r w:rsidRPr="008D0837">
        <w:rPr>
          <w:lang w:val="fr-BE"/>
        </w:rPr>
        <w:tab/>
      </w:r>
      <w:r w:rsidRPr="008D0837">
        <w:rPr>
          <w:rFonts w:asciiTheme="minorHAnsi" w:hAnsiTheme="minorHAnsi" w:cstheme="minorBidi"/>
          <w:sz w:val="20"/>
          <w:szCs w:val="20"/>
          <w:lang w:val="fr-BE"/>
        </w:rPr>
        <w:t xml:space="preserve">Nous avons examiné et nous acceptons dans sa totalité, le contenu du dossier d'appel d'offres (y compris la Politique de Protection des Participants au Programme de Concern) n° </w:t>
      </w:r>
      <w:r w:rsidR="0058400C" w:rsidRPr="008D0837">
        <w:rPr>
          <w:rFonts w:asciiTheme="minorHAnsi" w:eastAsia="Calibri" w:hAnsiTheme="minorHAnsi" w:cstheme="minorBidi"/>
          <w:b/>
          <w:bCs/>
          <w:sz w:val="20"/>
          <w:szCs w:val="20"/>
          <w:lang w:val="fr-BE"/>
        </w:rPr>
        <w:t>AO</w:t>
      </w:r>
      <w:r w:rsidR="0058400C" w:rsidRPr="008D0837">
        <w:rPr>
          <w:rFonts w:asciiTheme="minorHAnsi" w:hAnsiTheme="minorHAnsi" w:cstheme="minorBidi"/>
          <w:b/>
          <w:bCs/>
          <w:sz w:val="20"/>
          <w:szCs w:val="20"/>
          <w:lang w:val="fr-BE"/>
        </w:rPr>
        <w:t>-TD-202</w:t>
      </w:r>
      <w:r w:rsidR="0016721D">
        <w:rPr>
          <w:rFonts w:asciiTheme="minorHAnsi" w:hAnsiTheme="minorHAnsi" w:cstheme="minorBidi"/>
          <w:b/>
          <w:bCs/>
          <w:sz w:val="20"/>
          <w:szCs w:val="20"/>
          <w:lang w:val="fr-BE"/>
        </w:rPr>
        <w:t>6</w:t>
      </w:r>
      <w:r w:rsidR="0058400C" w:rsidRPr="008D0837">
        <w:rPr>
          <w:rFonts w:asciiTheme="minorHAnsi" w:hAnsiTheme="minorHAnsi" w:cstheme="minorBidi"/>
          <w:b/>
          <w:bCs/>
          <w:sz w:val="20"/>
          <w:szCs w:val="20"/>
          <w:lang w:val="fr-BE"/>
        </w:rPr>
        <w:t>-00</w:t>
      </w:r>
      <w:r w:rsidR="00993EBA">
        <w:rPr>
          <w:rFonts w:asciiTheme="minorHAnsi" w:hAnsiTheme="minorHAnsi" w:cstheme="minorBidi"/>
          <w:b/>
          <w:bCs/>
          <w:sz w:val="20"/>
          <w:szCs w:val="20"/>
          <w:lang w:val="fr-BE"/>
        </w:rPr>
        <w:t>1</w:t>
      </w:r>
      <w:r w:rsidR="0058400C" w:rsidRPr="008D0837">
        <w:rPr>
          <w:rFonts w:asciiTheme="minorHAnsi" w:hAnsiTheme="minorHAnsi" w:cstheme="minorBidi"/>
          <w:b/>
          <w:bCs/>
          <w:sz w:val="20"/>
          <w:szCs w:val="20"/>
          <w:lang w:val="fr-BE"/>
        </w:rPr>
        <w:t xml:space="preserve">-NDJ </w:t>
      </w:r>
      <w:r w:rsidR="00993EBA">
        <w:rPr>
          <w:rFonts w:asciiTheme="minorHAnsi" w:hAnsiTheme="minorHAnsi"/>
          <w:b/>
          <w:bCs/>
          <w:sz w:val="20"/>
          <w:szCs w:val="20"/>
          <w:lang w:val="fr-BE"/>
        </w:rPr>
        <w:t>SERVICE DE GARDIENNAGE</w:t>
      </w:r>
      <w:r w:rsidR="009F5830">
        <w:rPr>
          <w:rFonts w:asciiTheme="minorHAnsi" w:hAnsiTheme="minorHAnsi"/>
          <w:b/>
          <w:bCs/>
          <w:sz w:val="20"/>
          <w:szCs w:val="20"/>
          <w:lang w:val="fr-BE"/>
        </w:rPr>
        <w:t xml:space="preserve"> </w:t>
      </w:r>
      <w:r w:rsidR="002F4F24" w:rsidRPr="008D0837">
        <w:rPr>
          <w:rFonts w:asciiTheme="minorHAnsi" w:hAnsiTheme="minorHAnsi" w:cstheme="minorBidi"/>
          <w:sz w:val="20"/>
          <w:szCs w:val="20"/>
          <w:lang w:val="fr-BE"/>
        </w:rPr>
        <w:t>en</w:t>
      </w:r>
      <w:r w:rsidRPr="008D0837">
        <w:rPr>
          <w:rFonts w:asciiTheme="minorHAnsi" w:hAnsiTheme="minorHAnsi" w:cstheme="minorBidi"/>
          <w:sz w:val="20"/>
          <w:szCs w:val="20"/>
          <w:lang w:val="fr-BE"/>
        </w:rPr>
        <w:t xml:space="preserve"> date du</w:t>
      </w:r>
      <w:r w:rsidR="009F5830" w:rsidRPr="008D0837">
        <w:rPr>
          <w:rFonts w:asciiTheme="minorHAnsi" w:hAnsiTheme="minorHAnsi" w:cstheme="minorBidi"/>
          <w:sz w:val="20"/>
          <w:szCs w:val="20"/>
          <w:lang w:val="fr-BE"/>
        </w:rPr>
        <w:t xml:space="preserve"> </w:t>
      </w:r>
      <w:r w:rsidR="00F2156D">
        <w:rPr>
          <w:rFonts w:asciiTheme="minorHAnsi" w:hAnsiTheme="minorHAnsi" w:cstheme="minorBidi"/>
          <w:sz w:val="20"/>
          <w:szCs w:val="20"/>
          <w:lang w:val="fr-BE"/>
        </w:rPr>
        <w:t>…</w:t>
      </w:r>
      <w:r w:rsidR="00F2156D" w:rsidRPr="008D0837">
        <w:rPr>
          <w:rFonts w:asciiTheme="minorHAnsi" w:hAnsiTheme="minorHAnsi" w:cstheme="minorBidi"/>
          <w:b/>
          <w:bCs/>
          <w:sz w:val="20"/>
          <w:szCs w:val="20"/>
          <w:lang w:val="fr-BE"/>
        </w:rPr>
        <w:t>…</w:t>
      </w:r>
      <w:r w:rsidR="0016721D" w:rsidRPr="008D0837">
        <w:rPr>
          <w:rFonts w:asciiTheme="minorHAnsi" w:hAnsiTheme="minorHAnsi" w:cstheme="minorBidi"/>
          <w:b/>
          <w:bCs/>
          <w:sz w:val="20"/>
          <w:szCs w:val="20"/>
          <w:lang w:val="fr-BE"/>
        </w:rPr>
        <w:t>/</w:t>
      </w:r>
      <w:r w:rsidR="00561D56">
        <w:rPr>
          <w:rFonts w:asciiTheme="minorHAnsi" w:hAnsiTheme="minorHAnsi" w:cstheme="minorBidi"/>
          <w:b/>
          <w:bCs/>
          <w:sz w:val="20"/>
          <w:szCs w:val="20"/>
          <w:lang w:val="fr-BE"/>
        </w:rPr>
        <w:t>…</w:t>
      </w:r>
      <w:r w:rsidR="00561D56" w:rsidRPr="008D0837">
        <w:rPr>
          <w:rFonts w:asciiTheme="minorHAnsi" w:hAnsiTheme="minorHAnsi" w:cstheme="minorBidi"/>
          <w:b/>
          <w:bCs/>
          <w:sz w:val="20"/>
          <w:szCs w:val="20"/>
          <w:lang w:val="fr-BE"/>
        </w:rPr>
        <w:t>…</w:t>
      </w:r>
      <w:r w:rsidRPr="008D0837">
        <w:rPr>
          <w:rFonts w:asciiTheme="minorHAnsi" w:hAnsiTheme="minorHAnsi" w:cstheme="minorBidi"/>
          <w:b/>
          <w:bCs/>
          <w:sz w:val="20"/>
          <w:szCs w:val="20"/>
          <w:lang w:val="fr-BE"/>
        </w:rPr>
        <w:t>/202</w:t>
      </w:r>
      <w:r w:rsidR="0016721D">
        <w:rPr>
          <w:rFonts w:asciiTheme="minorHAnsi" w:hAnsiTheme="minorHAnsi" w:cstheme="minorBidi"/>
          <w:b/>
          <w:bCs/>
          <w:sz w:val="20"/>
          <w:szCs w:val="20"/>
          <w:lang w:val="fr-BE"/>
        </w:rPr>
        <w:t>6</w:t>
      </w:r>
      <w:r w:rsidRPr="008D0837">
        <w:rPr>
          <w:rFonts w:asciiTheme="minorHAnsi" w:hAnsiTheme="minorHAnsi" w:cstheme="minorBidi"/>
          <w:b/>
          <w:bCs/>
          <w:sz w:val="20"/>
          <w:szCs w:val="20"/>
          <w:lang w:val="fr-BE"/>
        </w:rPr>
        <w:t xml:space="preserve">. </w:t>
      </w:r>
      <w:r w:rsidRPr="008D0837">
        <w:rPr>
          <w:rFonts w:asciiTheme="minorHAnsi" w:hAnsiTheme="minorHAnsi" w:cstheme="minorBidi"/>
          <w:sz w:val="20"/>
          <w:szCs w:val="20"/>
          <w:lang w:val="fr-BE"/>
        </w:rPr>
        <w:t>Par la présente, nous acceptons ses dispositions dans leur intégralité, sans réserve ni restriction.</w:t>
      </w:r>
    </w:p>
    <w:p w14:paraId="5430BCD0"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2</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proposons d'exécuter, en conformité avec les termes du dossier d'appel d'offres et les conditions et délais prévus, sans réserve ni restriction :</w:t>
      </w:r>
    </w:p>
    <w:p w14:paraId="6CC85B71"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3</w:t>
      </w:r>
      <w:r w:rsidRPr="00116D25">
        <w:rPr>
          <w:rFonts w:asciiTheme="minorHAnsi" w:hAnsiTheme="minorHAnsi" w:cstheme="minorHAnsi"/>
          <w:sz w:val="20"/>
          <w:szCs w:val="20"/>
          <w:lang w:val="fr-FR"/>
        </w:rPr>
        <w:tab/>
        <w:t>Le prix de notre offre à l’exclusion des pièces détachées, consommables, etc., le cas échéant est le suivant :</w:t>
      </w:r>
    </w:p>
    <w:p w14:paraId="061671C0" w14:textId="77777777" w:rsidR="00254E89" w:rsidRDefault="00254E89" w:rsidP="002E054D">
      <w:pPr>
        <w:ind w:left="567" w:hanging="567"/>
        <w:jc w:val="both"/>
        <w:rPr>
          <w:rFonts w:asciiTheme="minorHAnsi" w:hAnsiTheme="minorHAnsi" w:cstheme="minorHAnsi"/>
          <w:lang w:val="fr-FR"/>
        </w:rPr>
      </w:pPr>
    </w:p>
    <w:tbl>
      <w:tblPr>
        <w:tblStyle w:val="TableGrid"/>
        <w:tblW w:w="0" w:type="auto"/>
        <w:tblInd w:w="567" w:type="dxa"/>
        <w:tblLook w:val="04A0" w:firstRow="1" w:lastRow="0" w:firstColumn="1" w:lastColumn="0" w:noHBand="0" w:noVBand="1"/>
      </w:tblPr>
      <w:tblGrid>
        <w:gridCol w:w="4531"/>
        <w:gridCol w:w="4201"/>
      </w:tblGrid>
      <w:tr w:rsidR="002D08DF" w14:paraId="386DE7DB" w14:textId="77777777" w:rsidTr="002D08DF">
        <w:tc>
          <w:tcPr>
            <w:tcW w:w="4531" w:type="dxa"/>
          </w:tcPr>
          <w:p w14:paraId="7878AD0A" w14:textId="77777777" w:rsidR="00492035" w:rsidRDefault="00492035" w:rsidP="002D08DF">
            <w:pPr>
              <w:rPr>
                <w:rFonts w:asciiTheme="minorHAnsi" w:hAnsiTheme="minorHAnsi" w:cstheme="minorBidi"/>
                <w:b/>
                <w:bCs/>
                <w:lang w:val="fr-FR"/>
              </w:rPr>
            </w:pPr>
          </w:p>
          <w:p w14:paraId="5FF63DD2" w14:textId="4C0860DC" w:rsidR="002D08DF" w:rsidRDefault="00781F7B" w:rsidP="002D08DF">
            <w:pPr>
              <w:rPr>
                <w:rFonts w:asciiTheme="minorHAnsi" w:hAnsiTheme="minorHAnsi" w:cstheme="minorHAnsi"/>
                <w:lang w:val="fr-FR"/>
              </w:rPr>
            </w:pPr>
            <w:r>
              <w:rPr>
                <w:rFonts w:asciiTheme="minorHAnsi" w:hAnsiTheme="minorHAnsi" w:cstheme="minorBidi"/>
                <w:b/>
                <w:bCs/>
                <w:lang w:val="fr-FR"/>
              </w:rPr>
              <w:t>SERVICE DE GARDIENNAGE</w:t>
            </w:r>
            <w:r w:rsidR="002D08DF">
              <w:rPr>
                <w:rFonts w:asciiTheme="minorHAnsi" w:hAnsiTheme="minorHAnsi" w:cstheme="minorBidi"/>
                <w:b/>
                <w:bCs/>
                <w:lang w:val="fr-FR"/>
              </w:rPr>
              <w:t> :</w:t>
            </w:r>
          </w:p>
        </w:tc>
        <w:tc>
          <w:tcPr>
            <w:tcW w:w="4201" w:type="dxa"/>
          </w:tcPr>
          <w:p w14:paraId="275AAF11" w14:textId="77777777" w:rsidR="002D08DF" w:rsidRDefault="002D08DF" w:rsidP="002E054D">
            <w:pPr>
              <w:jc w:val="both"/>
              <w:rPr>
                <w:rFonts w:asciiTheme="minorHAnsi" w:hAnsiTheme="minorHAnsi" w:cstheme="minorHAnsi"/>
                <w:lang w:val="fr-FR"/>
              </w:rPr>
            </w:pPr>
          </w:p>
          <w:p w14:paraId="04AE93EF" w14:textId="13F98B16" w:rsidR="002D08DF" w:rsidRDefault="002D08DF" w:rsidP="002E054D">
            <w:pPr>
              <w:jc w:val="both"/>
              <w:rPr>
                <w:rFonts w:asciiTheme="minorHAnsi" w:hAnsiTheme="minorHAnsi" w:cstheme="minorHAnsi"/>
                <w:lang w:val="fr-FR"/>
              </w:rPr>
            </w:pPr>
            <w:r>
              <w:rPr>
                <w:rFonts w:asciiTheme="minorHAnsi" w:hAnsiTheme="minorHAnsi" w:cstheme="minorHAnsi"/>
                <w:lang w:val="fr-FR"/>
              </w:rPr>
              <w:t>__________________________________FCFA</w:t>
            </w:r>
          </w:p>
        </w:tc>
      </w:tr>
    </w:tbl>
    <w:p w14:paraId="579EC908" w14:textId="77777777" w:rsidR="00254E89" w:rsidRPr="00DB6F30" w:rsidRDefault="00254E89" w:rsidP="002E054D">
      <w:pPr>
        <w:ind w:left="567" w:hanging="567"/>
        <w:jc w:val="both"/>
        <w:rPr>
          <w:rFonts w:asciiTheme="minorHAnsi" w:hAnsiTheme="minorHAnsi" w:cstheme="minorHAnsi"/>
          <w:lang w:val="fr-FR"/>
        </w:rPr>
      </w:pPr>
    </w:p>
    <w:p w14:paraId="092FF03D" w14:textId="2E1AD450" w:rsidR="002E054D" w:rsidRPr="00116D25" w:rsidRDefault="002E054D" w:rsidP="2D726545">
      <w:pPr>
        <w:ind w:left="567" w:hanging="567"/>
        <w:rPr>
          <w:rFonts w:asciiTheme="minorHAnsi" w:hAnsiTheme="minorHAnsi" w:cstheme="minorBidi"/>
          <w:b/>
          <w:bCs/>
          <w:i/>
          <w:iCs/>
          <w:sz w:val="20"/>
          <w:szCs w:val="20"/>
          <w:u w:val="single"/>
          <w:lang w:val="fr-FR"/>
        </w:rPr>
      </w:pPr>
      <w:r w:rsidRPr="2D726545">
        <w:rPr>
          <w:rFonts w:asciiTheme="minorHAnsi" w:hAnsiTheme="minorHAnsi" w:cstheme="minorBidi"/>
          <w:b/>
          <w:bCs/>
          <w:lang w:val="fr-FR"/>
        </w:rPr>
        <w:t>4</w:t>
      </w:r>
      <w:r w:rsidRPr="00F56753">
        <w:rPr>
          <w:lang w:val="fr-FR"/>
        </w:rPr>
        <w:tab/>
      </w:r>
      <w:r w:rsidRPr="2D726545">
        <w:rPr>
          <w:rFonts w:asciiTheme="minorHAnsi" w:hAnsiTheme="minorHAnsi" w:cstheme="minorBidi"/>
          <w:lang w:val="fr-FR"/>
        </w:rPr>
        <w:t xml:space="preserve">Nous accorderons une remise de […………%] ou [... ................ ... ... </w:t>
      </w:r>
      <w:r w:rsidR="5ACBD8DD" w:rsidRPr="2D726545">
        <w:rPr>
          <w:rFonts w:asciiTheme="minorHAnsi" w:hAnsiTheme="minorHAnsi" w:cstheme="minorBidi"/>
          <w:lang w:val="fr-FR"/>
        </w:rPr>
        <w:t>F</w:t>
      </w:r>
      <w:r w:rsidRPr="2D726545">
        <w:rPr>
          <w:rFonts w:asciiTheme="minorHAnsi" w:hAnsiTheme="minorHAnsi" w:cstheme="minorBidi"/>
          <w:lang w:val="fr-FR"/>
        </w:rPr>
        <w:t xml:space="preserve">CFA] [dans le cas où cette offre n° </w:t>
      </w:r>
      <w:r w:rsidR="0058400C" w:rsidRPr="2D726545">
        <w:rPr>
          <w:rFonts w:asciiTheme="minorHAnsi" w:eastAsia="Calibri" w:hAnsiTheme="minorHAnsi" w:cstheme="minorBidi"/>
          <w:b/>
          <w:bCs/>
          <w:lang w:val="fr-FR"/>
        </w:rPr>
        <w:t>AO</w:t>
      </w:r>
      <w:r w:rsidR="0058400C" w:rsidRPr="2D726545">
        <w:rPr>
          <w:rFonts w:asciiTheme="minorHAnsi" w:hAnsiTheme="minorHAnsi" w:cstheme="minorBidi"/>
          <w:b/>
          <w:bCs/>
          <w:lang w:val="fr-FR"/>
        </w:rPr>
        <w:t>-TD-202</w:t>
      </w:r>
      <w:r w:rsidR="00492035" w:rsidRPr="2D726545">
        <w:rPr>
          <w:rFonts w:asciiTheme="minorHAnsi" w:hAnsiTheme="minorHAnsi" w:cstheme="minorBidi"/>
          <w:b/>
          <w:bCs/>
          <w:lang w:val="fr-FR"/>
        </w:rPr>
        <w:t>6</w:t>
      </w:r>
      <w:r w:rsidR="0058400C" w:rsidRPr="2D726545">
        <w:rPr>
          <w:rFonts w:asciiTheme="minorHAnsi" w:hAnsiTheme="minorHAnsi" w:cstheme="minorBidi"/>
          <w:b/>
          <w:bCs/>
          <w:lang w:val="fr-FR"/>
        </w:rPr>
        <w:t>-00</w:t>
      </w:r>
      <w:r w:rsidR="00492035" w:rsidRPr="2D726545">
        <w:rPr>
          <w:rFonts w:asciiTheme="minorHAnsi" w:hAnsiTheme="minorHAnsi" w:cstheme="minorBidi"/>
          <w:b/>
          <w:bCs/>
          <w:lang w:val="fr-FR"/>
        </w:rPr>
        <w:t>1</w:t>
      </w:r>
      <w:r w:rsidR="0058400C" w:rsidRPr="2D726545">
        <w:rPr>
          <w:rFonts w:asciiTheme="minorHAnsi" w:hAnsiTheme="minorHAnsi" w:cstheme="minorBidi"/>
          <w:b/>
          <w:bCs/>
          <w:lang w:val="fr-FR"/>
        </w:rPr>
        <w:t xml:space="preserve">-NDJ </w:t>
      </w:r>
      <w:r w:rsidR="00492035" w:rsidRPr="2D726545">
        <w:rPr>
          <w:rFonts w:asciiTheme="minorHAnsi" w:hAnsiTheme="minorHAnsi"/>
          <w:b/>
          <w:bCs/>
          <w:lang w:val="fr-FR"/>
        </w:rPr>
        <w:t>SERVICE DE GARDIENNAGE</w:t>
      </w:r>
      <w:r w:rsidR="002F4F24" w:rsidRPr="2D726545">
        <w:rPr>
          <w:rFonts w:asciiTheme="minorHAnsi" w:hAnsiTheme="minorHAnsi" w:cstheme="minorBidi"/>
          <w:b/>
          <w:bCs/>
          <w:i/>
          <w:iCs/>
          <w:u w:val="single"/>
          <w:lang w:val="fr-FR"/>
        </w:rPr>
        <w:t xml:space="preserve"> </w:t>
      </w:r>
      <w:r w:rsidRPr="2D726545">
        <w:rPr>
          <w:rFonts w:asciiTheme="minorHAnsi" w:hAnsiTheme="minorHAnsi" w:cstheme="minorBidi"/>
          <w:lang w:val="fr-FR"/>
        </w:rPr>
        <w:t>nous était attribué.</w:t>
      </w:r>
    </w:p>
    <w:p w14:paraId="0F1FFAD4"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5</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Cette offre est valable pour une période de 6 mois à compter de la date limite de soumission des offres.</w:t>
      </w:r>
    </w:p>
    <w:p w14:paraId="58E64000"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6</w:t>
      </w:r>
      <w:r w:rsidRPr="00116D25">
        <w:rPr>
          <w:rFonts w:asciiTheme="minorHAnsi" w:hAnsiTheme="minorHAnsi" w:cstheme="minorHAnsi"/>
          <w:sz w:val="20"/>
          <w:szCs w:val="20"/>
          <w:lang w:val="fr-FR"/>
        </w:rPr>
        <w:tab/>
        <w:t>Si notre offre est acceptée, nous nous engageons à offrir la garantie de performance requise par les instructions à l’intention des soumissionnaires (si nécessaire).</w:t>
      </w:r>
    </w:p>
    <w:p w14:paraId="1432278E" w14:textId="0958E3A6" w:rsidR="002E054D" w:rsidRPr="00116D25" w:rsidRDefault="002E054D" w:rsidP="002E054D">
      <w:pPr>
        <w:keepNext/>
        <w:keepLines/>
        <w:widowControl w:val="0"/>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8</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 xml:space="preserve">Nous informerons Concern immédiatement de tout changement dans les circonstances décrites ci-dessus à tout moment pendant l'exécution du contrat. Nous reconnaissons aussi pleinement et acceptons que toute information inexacte ou incomplète dans cette candidature </w:t>
      </w:r>
      <w:r w:rsidR="00116D25" w:rsidRPr="00116D25">
        <w:rPr>
          <w:rFonts w:asciiTheme="minorHAnsi" w:hAnsiTheme="minorHAnsi" w:cstheme="minorHAnsi"/>
          <w:sz w:val="20"/>
          <w:szCs w:val="20"/>
          <w:lang w:val="fr-FR"/>
        </w:rPr>
        <w:t>puisse</w:t>
      </w:r>
      <w:r w:rsidRPr="00116D25">
        <w:rPr>
          <w:rFonts w:asciiTheme="minorHAnsi" w:hAnsiTheme="minorHAnsi" w:cstheme="minorHAnsi"/>
          <w:sz w:val="20"/>
          <w:szCs w:val="20"/>
          <w:lang w:val="fr-FR"/>
        </w:rPr>
        <w:t xml:space="preserve"> entraîner notre exclusion du présent contrat et de tout autre contrat de l'autorité contractante.</w:t>
      </w:r>
    </w:p>
    <w:p w14:paraId="6324271C"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9</w:t>
      </w:r>
      <w:r w:rsidRPr="00116D25">
        <w:rPr>
          <w:rFonts w:asciiTheme="minorHAnsi" w:hAnsiTheme="minorHAnsi" w:cstheme="minorHAnsi"/>
          <w:sz w:val="20"/>
          <w:szCs w:val="20"/>
          <w:lang w:val="fr-FR"/>
        </w:rPr>
        <w:tab/>
        <w:t>Nous notons que Concern n'est pas tenue de poursuivre cet appel d’offres et qu'elle se réserve le droit d'attribuer seulement une partie du contrat.</w:t>
      </w:r>
    </w:p>
    <w:p w14:paraId="7CFD43AC"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10</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nous engageons à respecter toutes les conditions de l'autorité contractante comme prévu dans le dossier d'appel d'offres.</w:t>
      </w:r>
    </w:p>
    <w:p w14:paraId="1B1A09E8" w14:textId="77777777" w:rsidR="002E054D" w:rsidRPr="00116D25" w:rsidRDefault="002E054D" w:rsidP="002E054D">
      <w:pPr>
        <w:ind w:left="567" w:hanging="567"/>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11</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confirmons n’être engagés dans aucune pratique frauduleuse, collusoire ou coercitive et reconnaissons que s'il existe des preuves contraires, Concern se réserve le droit de résilier le contrat avec effet immédiat.</w:t>
      </w:r>
    </w:p>
    <w:p w14:paraId="50FADCD3"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12</w:t>
      </w:r>
      <w:r w:rsidRPr="00116D25">
        <w:rPr>
          <w:rFonts w:asciiTheme="minorHAnsi" w:hAnsiTheme="minorHAnsi" w:cstheme="minorHAnsi"/>
          <w:sz w:val="20"/>
          <w:szCs w:val="20"/>
          <w:lang w:val="fr-FR"/>
        </w:rPr>
        <w:tab/>
        <w:t>Nous ne sommes pas en faillite ni en liquidation, en règlement judiciaire, en concordat judiciaire, nous n'avons pas suspendu nos activités commerciales, nous ne sommes pas dans toute situation analogue résultant d'une procédure de même nature prévue dans la législation ou la réglementation nationale.</w:t>
      </w:r>
    </w:p>
    <w:p w14:paraId="42F678CC"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13</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n'avons pas été reconnus coupables d'une infraction concernant notre conduite professionnelle par un jugement ayant autorité de chose jugée.</w:t>
      </w:r>
    </w:p>
    <w:p w14:paraId="04850467"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14</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ne sommes pas rendus coupables de faute professionnelle grave constatée par tout moyen que l’autorité contractante est en mesure de justifier.</w:t>
      </w:r>
    </w:p>
    <w:p w14:paraId="7E06922B"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15</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avons rempli les obligations relatives au paiement des cotisations de sécurité sociale ou au paiement des impôts selon les dispositions légales du pays dans lequel nous sommes établis, de celles du pays de l’autorité contractante ou de celles du pays où le contrat est à effectuer.</w:t>
      </w:r>
    </w:p>
    <w:p w14:paraId="5D228902"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16</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n'avons pas fait l'objet d’un jugement ayant autorité de chose jugée pour fraude, corruption, participation à une organisation criminelle ou toute autre activité illégale portant atteinte aux intérêts financiers de la Communauté européenne.</w:t>
      </w:r>
    </w:p>
    <w:p w14:paraId="10EF08A4"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17</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ne faisons pas actuellement l'objet d'une sanction administrative visée à l'article 96 (1) du règlement financier de la Commission européenne.</w:t>
      </w:r>
    </w:p>
    <w:p w14:paraId="3D2B392B"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18</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Nous ne sommes pas confrontés à un conflit d'intérêt conformément à l'article 94 (a) du règlement financier de la Commission européenne.</w:t>
      </w:r>
    </w:p>
    <w:p w14:paraId="3E3D0C4D"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b/>
          <w:sz w:val="20"/>
          <w:szCs w:val="20"/>
          <w:lang w:val="fr-FR"/>
        </w:rPr>
        <w:t>19</w:t>
      </w:r>
      <w:r w:rsidRPr="00116D25">
        <w:rPr>
          <w:rFonts w:asciiTheme="minorHAnsi" w:hAnsiTheme="minorHAnsi" w:cstheme="minorHAnsi"/>
          <w:b/>
          <w:sz w:val="20"/>
          <w:szCs w:val="20"/>
          <w:lang w:val="fr-FR"/>
        </w:rPr>
        <w:tab/>
      </w:r>
      <w:r w:rsidRPr="00116D25">
        <w:rPr>
          <w:rFonts w:asciiTheme="minorHAnsi" w:hAnsiTheme="minorHAnsi" w:cstheme="minorHAnsi"/>
          <w:sz w:val="20"/>
          <w:szCs w:val="20"/>
          <w:lang w:val="fr-FR"/>
        </w:rPr>
        <w:t xml:space="preserve">Nous confirmons que nous avons lu et que nous comprenons le Code de conduite de Concern Worldwide et ses politiques associées (Politique de protection des participants au programme, Politique de protection de l’enfance et Politique contre la traite des personnes) et acceptons de respecter les termes de ces politiques dans toutes nos activités dans le cadre d’un contrat de fournitures, de services ou de travaux avec Concern. </w:t>
      </w:r>
    </w:p>
    <w:p w14:paraId="470DAC1B" w14:textId="77777777" w:rsidR="002E054D" w:rsidRPr="00116D25" w:rsidRDefault="002E054D" w:rsidP="002E054D">
      <w:pPr>
        <w:ind w:left="5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lastRenderedPageBreak/>
        <w:t>De plus nous nous engageons à respecter les points énumérés ci-dessous :</w:t>
      </w:r>
    </w:p>
    <w:p w14:paraId="7290623F"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Liberté de choix de l'emploi</w:t>
      </w:r>
    </w:p>
    <w:p w14:paraId="2815EDF2"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Respect des droits du personnel à la liberté d'association et de négociation collectives</w:t>
      </w:r>
    </w:p>
    <w:p w14:paraId="6C56157C"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Conditions de travail sécurisées et hygiéniques</w:t>
      </w:r>
    </w:p>
    <w:p w14:paraId="3D831535"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Exploitation des enfants non tolérée</w:t>
      </w:r>
    </w:p>
    <w:p w14:paraId="68D1601A"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Salaires suffisants versés pour couvrir un mode de vie raisonnable</w:t>
      </w:r>
    </w:p>
    <w:p w14:paraId="4360BB15"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Heures de travail non excessives</w:t>
      </w:r>
    </w:p>
    <w:p w14:paraId="70F5F535"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Absence de discrimination</w:t>
      </w:r>
    </w:p>
    <w:p w14:paraId="26CCF7A1"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Emploi régulier fourni</w:t>
      </w:r>
    </w:p>
    <w:p w14:paraId="20449B41"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Traitement cruel ou inhumain du personnel non toléré</w:t>
      </w:r>
    </w:p>
    <w:p w14:paraId="0304D632"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Respect de la législation locale du travail</w:t>
      </w:r>
    </w:p>
    <w:p w14:paraId="6B99FDE0" w14:textId="77777777" w:rsidR="002E054D" w:rsidRPr="00116D25" w:rsidRDefault="002E054D">
      <w:pPr>
        <w:numPr>
          <w:ilvl w:val="0"/>
          <w:numId w:val="3"/>
        </w:numPr>
        <w:tabs>
          <w:tab w:val="clear" w:pos="720"/>
          <w:tab w:val="num" w:pos="1440"/>
        </w:tabs>
        <w:ind w:left="1440" w:hanging="540"/>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Respect des droits sociaux</w:t>
      </w:r>
    </w:p>
    <w:p w14:paraId="0DAD5FAF" w14:textId="77777777" w:rsidR="002E054D" w:rsidRPr="00116D25" w:rsidRDefault="002E054D" w:rsidP="002E054D">
      <w:pPr>
        <w:rPr>
          <w:rFonts w:asciiTheme="minorHAnsi" w:hAnsiTheme="minorHAnsi" w:cstheme="minorHAnsi"/>
          <w:sz w:val="20"/>
          <w:szCs w:val="20"/>
          <w:u w:val="single"/>
          <w:lang w:val="fr-FR"/>
        </w:rPr>
      </w:pPr>
      <w:r w:rsidRPr="00116D25">
        <w:rPr>
          <w:rFonts w:asciiTheme="minorHAnsi" w:hAnsiTheme="minorHAnsi" w:cstheme="minorHAnsi"/>
          <w:b/>
          <w:sz w:val="20"/>
          <w:szCs w:val="20"/>
          <w:u w:val="single"/>
          <w:lang w:val="fr-FR"/>
        </w:rPr>
        <w:t>19a</w:t>
      </w:r>
      <w:r w:rsidRPr="00116D25">
        <w:rPr>
          <w:rFonts w:asciiTheme="minorHAnsi" w:hAnsiTheme="minorHAnsi" w:cstheme="minorHAnsi"/>
          <w:sz w:val="20"/>
          <w:szCs w:val="20"/>
          <w:u w:val="single"/>
          <w:lang w:val="fr-FR"/>
        </w:rPr>
        <w:tab/>
        <w:t>Normes environnementales</w:t>
      </w:r>
    </w:p>
    <w:p w14:paraId="4F3C76F1" w14:textId="77777777" w:rsidR="002E054D" w:rsidRPr="00116D25" w:rsidRDefault="002E054D" w:rsidP="002E054D">
      <w:pPr>
        <w:jc w:val="both"/>
        <w:rPr>
          <w:rFonts w:asciiTheme="minorHAnsi" w:hAnsiTheme="minorHAnsi" w:cstheme="minorHAnsi"/>
          <w:sz w:val="20"/>
          <w:szCs w:val="20"/>
          <w:lang w:val="fr-FR"/>
        </w:rPr>
      </w:pPr>
      <w:r w:rsidRPr="00116D25">
        <w:rPr>
          <w:rFonts w:asciiTheme="minorHAnsi" w:hAnsiTheme="minorHAnsi" w:cstheme="minorHAnsi"/>
          <w:sz w:val="20"/>
          <w:szCs w:val="20"/>
          <w:lang w:val="fr-FR"/>
        </w:rPr>
        <w:t>Les fournisseurs doivent, au minimum, se conformer à toutes les exigences statutaires et légales relatives à l'incidence de leur activité sur l'environnement. Les domaines suivants doivent être pris en considération :</w:t>
      </w:r>
    </w:p>
    <w:p w14:paraId="5DABE87F" w14:textId="77777777" w:rsidR="002E054D" w:rsidRPr="00116D25" w:rsidRDefault="002E054D">
      <w:pPr>
        <w:numPr>
          <w:ilvl w:val="0"/>
          <w:numId w:val="9"/>
        </w:numPr>
        <w:tabs>
          <w:tab w:val="clear" w:pos="720"/>
          <w:tab w:val="num" w:pos="1440"/>
        </w:tabs>
        <w:ind w:firstLine="180"/>
        <w:rPr>
          <w:rFonts w:asciiTheme="minorHAnsi" w:hAnsiTheme="minorHAnsi" w:cstheme="minorHAnsi"/>
          <w:sz w:val="20"/>
          <w:szCs w:val="20"/>
          <w:lang w:val="fr-FR"/>
        </w:rPr>
      </w:pPr>
      <w:r w:rsidRPr="00116D25">
        <w:rPr>
          <w:rFonts w:asciiTheme="minorHAnsi" w:hAnsiTheme="minorHAnsi" w:cstheme="minorHAnsi"/>
          <w:sz w:val="20"/>
          <w:szCs w:val="20"/>
          <w:lang w:val="fr-FR"/>
        </w:rPr>
        <w:t>Gestion des déchets</w:t>
      </w:r>
    </w:p>
    <w:p w14:paraId="27032E06" w14:textId="77777777" w:rsidR="002E054D" w:rsidRPr="00116D25" w:rsidRDefault="002E054D">
      <w:pPr>
        <w:numPr>
          <w:ilvl w:val="0"/>
          <w:numId w:val="9"/>
        </w:numPr>
        <w:tabs>
          <w:tab w:val="clear" w:pos="720"/>
          <w:tab w:val="num" w:pos="1440"/>
        </w:tabs>
        <w:ind w:firstLine="180"/>
        <w:rPr>
          <w:rFonts w:asciiTheme="minorHAnsi" w:hAnsiTheme="minorHAnsi" w:cstheme="minorHAnsi"/>
          <w:sz w:val="20"/>
          <w:szCs w:val="20"/>
          <w:lang w:val="fr-FR"/>
        </w:rPr>
      </w:pPr>
      <w:r w:rsidRPr="00116D25">
        <w:rPr>
          <w:rFonts w:asciiTheme="minorHAnsi" w:hAnsiTheme="minorHAnsi" w:cstheme="minorHAnsi"/>
          <w:sz w:val="20"/>
          <w:szCs w:val="20"/>
          <w:lang w:val="fr-FR"/>
        </w:rPr>
        <w:t>Conditionnement et papier</w:t>
      </w:r>
    </w:p>
    <w:p w14:paraId="40096682" w14:textId="77777777" w:rsidR="002E054D" w:rsidRPr="00116D25" w:rsidRDefault="002E054D">
      <w:pPr>
        <w:numPr>
          <w:ilvl w:val="0"/>
          <w:numId w:val="9"/>
        </w:numPr>
        <w:tabs>
          <w:tab w:val="clear" w:pos="720"/>
          <w:tab w:val="num" w:pos="1440"/>
        </w:tabs>
        <w:ind w:firstLine="180"/>
        <w:rPr>
          <w:rFonts w:asciiTheme="minorHAnsi" w:hAnsiTheme="minorHAnsi" w:cstheme="minorHAnsi"/>
          <w:sz w:val="20"/>
          <w:szCs w:val="20"/>
          <w:lang w:val="fr-FR"/>
        </w:rPr>
      </w:pPr>
      <w:r w:rsidRPr="00116D25">
        <w:rPr>
          <w:rFonts w:asciiTheme="minorHAnsi" w:hAnsiTheme="minorHAnsi" w:cstheme="minorHAnsi"/>
          <w:sz w:val="20"/>
          <w:szCs w:val="20"/>
          <w:lang w:val="fr-FR"/>
        </w:rPr>
        <w:t>Conservation</w:t>
      </w:r>
    </w:p>
    <w:p w14:paraId="43AE6A42" w14:textId="77777777" w:rsidR="002E054D" w:rsidRPr="00116D25" w:rsidRDefault="002E054D">
      <w:pPr>
        <w:numPr>
          <w:ilvl w:val="0"/>
          <w:numId w:val="9"/>
        </w:numPr>
        <w:tabs>
          <w:tab w:val="clear" w:pos="720"/>
          <w:tab w:val="num" w:pos="1440"/>
        </w:tabs>
        <w:ind w:firstLine="180"/>
        <w:rPr>
          <w:rFonts w:asciiTheme="minorHAnsi" w:hAnsiTheme="minorHAnsi" w:cstheme="minorHAnsi"/>
          <w:sz w:val="20"/>
          <w:szCs w:val="20"/>
          <w:lang w:val="fr-FR"/>
        </w:rPr>
      </w:pPr>
      <w:r w:rsidRPr="00116D25">
        <w:rPr>
          <w:rFonts w:asciiTheme="minorHAnsi" w:hAnsiTheme="minorHAnsi" w:cstheme="minorHAnsi"/>
          <w:sz w:val="20"/>
          <w:szCs w:val="20"/>
          <w:lang w:val="fr-FR"/>
        </w:rPr>
        <w:t>Consommation d’énergie</w:t>
      </w:r>
    </w:p>
    <w:p w14:paraId="152F486F" w14:textId="77777777" w:rsidR="002E054D" w:rsidRPr="00116D25" w:rsidRDefault="002E054D">
      <w:pPr>
        <w:numPr>
          <w:ilvl w:val="0"/>
          <w:numId w:val="9"/>
        </w:numPr>
        <w:tabs>
          <w:tab w:val="clear" w:pos="720"/>
          <w:tab w:val="num" w:pos="1440"/>
        </w:tabs>
        <w:ind w:firstLine="180"/>
        <w:rPr>
          <w:rFonts w:asciiTheme="minorHAnsi" w:hAnsiTheme="minorHAnsi" w:cstheme="minorHAnsi"/>
          <w:sz w:val="20"/>
          <w:szCs w:val="20"/>
          <w:lang w:val="fr-FR"/>
        </w:rPr>
      </w:pPr>
      <w:r w:rsidRPr="00116D25">
        <w:rPr>
          <w:rFonts w:asciiTheme="minorHAnsi" w:hAnsiTheme="minorHAnsi" w:cstheme="minorHAnsi"/>
          <w:sz w:val="20"/>
          <w:szCs w:val="20"/>
          <w:lang w:val="fr-FR"/>
        </w:rPr>
        <w:t>Durabilité</w:t>
      </w:r>
    </w:p>
    <w:p w14:paraId="1D24BE76" w14:textId="77777777" w:rsidR="00112915" w:rsidRPr="00DB6F30" w:rsidRDefault="00112915" w:rsidP="002E054D">
      <w:pPr>
        <w:jc w:val="both"/>
        <w:rPr>
          <w:rFonts w:asciiTheme="minorHAnsi" w:hAnsiTheme="minorHAnsi" w:cstheme="minorHAnsi"/>
          <w:b/>
          <w:lang w:val="fr-FR"/>
        </w:rPr>
      </w:pPr>
    </w:p>
    <w:p w14:paraId="51FA97B9" w14:textId="5AE84ED2" w:rsidR="002E054D" w:rsidRPr="00DB6F30" w:rsidRDefault="002E054D" w:rsidP="002E054D">
      <w:pPr>
        <w:jc w:val="both"/>
        <w:rPr>
          <w:rFonts w:asciiTheme="minorHAnsi" w:hAnsiTheme="minorHAnsi" w:cstheme="minorHAnsi"/>
          <w:b/>
          <w:lang w:val="fr-FR"/>
        </w:rPr>
      </w:pPr>
      <w:r w:rsidRPr="00DB6F30">
        <w:rPr>
          <w:rFonts w:asciiTheme="minorHAnsi" w:hAnsiTheme="minorHAnsi" w:cstheme="minorHAnsi"/>
          <w:b/>
          <w:lang w:val="fr-FR"/>
        </w:rPr>
        <w:t>Nom et fonction :</w:t>
      </w:r>
    </w:p>
    <w:p w14:paraId="159B8667" w14:textId="77777777" w:rsidR="002E054D" w:rsidRPr="00DB6F30" w:rsidRDefault="002E054D" w:rsidP="002E054D">
      <w:pPr>
        <w:jc w:val="both"/>
        <w:rPr>
          <w:rFonts w:asciiTheme="minorHAnsi" w:hAnsiTheme="minorHAnsi" w:cstheme="minorHAnsi"/>
          <w:lang w:val="fr-FR"/>
        </w:rPr>
      </w:pPr>
    </w:p>
    <w:p w14:paraId="0A7FCA01" w14:textId="77777777" w:rsidR="002E054D" w:rsidRPr="00DB6F30" w:rsidRDefault="002E054D" w:rsidP="002E054D">
      <w:pPr>
        <w:jc w:val="both"/>
        <w:rPr>
          <w:rFonts w:asciiTheme="minorHAnsi" w:hAnsiTheme="minorHAnsi" w:cstheme="minorHAnsi"/>
          <w:b/>
          <w:lang w:val="fr-FR"/>
        </w:rPr>
      </w:pPr>
      <w:r w:rsidRPr="00DB6F30">
        <w:rPr>
          <w:rFonts w:asciiTheme="minorHAnsi" w:hAnsiTheme="minorHAnsi" w:cstheme="minorHAnsi"/>
          <w:b/>
          <w:lang w:val="fr-FR"/>
        </w:rPr>
        <w:t>Date :</w:t>
      </w:r>
    </w:p>
    <w:p w14:paraId="63753EC2" w14:textId="77777777" w:rsidR="002E054D" w:rsidRPr="00DB6F30" w:rsidRDefault="002E054D" w:rsidP="002E054D">
      <w:pPr>
        <w:jc w:val="both"/>
        <w:rPr>
          <w:rFonts w:asciiTheme="minorHAnsi" w:hAnsiTheme="minorHAnsi" w:cstheme="minorHAnsi"/>
          <w:lang w:val="fr-FR"/>
        </w:rPr>
      </w:pPr>
    </w:p>
    <w:p w14:paraId="23F593BC" w14:textId="77777777" w:rsidR="002E054D" w:rsidRPr="00DB6F30" w:rsidRDefault="002E054D" w:rsidP="002E054D">
      <w:pPr>
        <w:jc w:val="both"/>
        <w:rPr>
          <w:rFonts w:asciiTheme="minorHAnsi" w:hAnsiTheme="minorHAnsi" w:cstheme="minorHAnsi"/>
          <w:lang w:val="fr-FR"/>
        </w:rPr>
      </w:pPr>
      <w:r w:rsidRPr="00DB6F30">
        <w:rPr>
          <w:rFonts w:asciiTheme="minorHAnsi" w:hAnsiTheme="minorHAnsi" w:cstheme="minorHAnsi"/>
          <w:b/>
          <w:lang w:val="fr-FR"/>
        </w:rPr>
        <w:t>Signature et Cachet de l'entreprise/société</w:t>
      </w:r>
      <w:r w:rsidRPr="00DB6F30">
        <w:rPr>
          <w:rFonts w:asciiTheme="minorHAnsi" w:hAnsiTheme="minorHAnsi" w:cstheme="minorHAnsi"/>
          <w:lang w:val="fr-FR"/>
        </w:rPr>
        <w:t> </w:t>
      </w:r>
      <w:r w:rsidRPr="00DB6F30">
        <w:rPr>
          <w:rFonts w:asciiTheme="minorHAnsi" w:hAnsiTheme="minorHAnsi" w:cstheme="minorHAnsi"/>
          <w:b/>
          <w:lang w:val="fr-FR"/>
        </w:rPr>
        <w:t>:</w:t>
      </w:r>
    </w:p>
    <w:p w14:paraId="1F31656C" w14:textId="77777777" w:rsidR="002E054D" w:rsidRPr="00DB6F30" w:rsidRDefault="002E054D" w:rsidP="002E054D">
      <w:pPr>
        <w:jc w:val="both"/>
        <w:rPr>
          <w:rFonts w:asciiTheme="minorHAnsi" w:hAnsiTheme="minorHAnsi" w:cstheme="minorHAnsi"/>
          <w:lang w:val="fr-FR"/>
        </w:rPr>
      </w:pPr>
    </w:p>
    <w:p w14:paraId="450C96B5" w14:textId="68F1DE65" w:rsidR="002E054D" w:rsidRPr="00DB6F30" w:rsidRDefault="002E054D" w:rsidP="002E054D">
      <w:pPr>
        <w:jc w:val="both"/>
        <w:rPr>
          <w:rFonts w:asciiTheme="minorHAnsi" w:hAnsiTheme="minorHAnsi" w:cstheme="minorHAnsi"/>
          <w:lang w:val="fr-FR"/>
        </w:rPr>
      </w:pPr>
      <w:r w:rsidRPr="00DB6F30">
        <w:rPr>
          <w:rFonts w:asciiTheme="minorHAnsi" w:hAnsiTheme="minorHAnsi" w:cstheme="minorHAnsi"/>
          <w:lang w:val="fr-FR"/>
        </w:rPr>
        <w:t>Nom et prénom : …………………………………………………………………</w:t>
      </w:r>
    </w:p>
    <w:p w14:paraId="0EFE799F" w14:textId="77777777" w:rsidR="002E054D" w:rsidRPr="00DB6F30" w:rsidRDefault="002E054D" w:rsidP="002E054D">
      <w:pPr>
        <w:jc w:val="both"/>
        <w:rPr>
          <w:rFonts w:asciiTheme="minorHAnsi" w:hAnsiTheme="minorHAnsi" w:cstheme="minorHAnsi"/>
          <w:lang w:val="fr-FR"/>
        </w:rPr>
      </w:pPr>
    </w:p>
    <w:p w14:paraId="538C7066" w14:textId="6C2D59F4" w:rsidR="002E054D" w:rsidRPr="00DB6F30" w:rsidRDefault="002E054D" w:rsidP="002E054D">
      <w:pPr>
        <w:jc w:val="both"/>
        <w:rPr>
          <w:rFonts w:asciiTheme="minorHAnsi" w:hAnsiTheme="minorHAnsi" w:cstheme="minorHAnsi"/>
          <w:lang w:val="fr-FR"/>
        </w:rPr>
      </w:pPr>
      <w:r w:rsidRPr="00DB6F30">
        <w:rPr>
          <w:rFonts w:asciiTheme="minorHAnsi" w:hAnsiTheme="minorHAnsi" w:cstheme="minorHAnsi"/>
          <w:lang w:val="fr-FR"/>
        </w:rPr>
        <w:t>Fonction : ……………………………………………………………………………</w:t>
      </w:r>
    </w:p>
    <w:p w14:paraId="4DC0D644" w14:textId="77777777" w:rsidR="002E054D" w:rsidRPr="00DB6F30" w:rsidRDefault="002E054D" w:rsidP="002E054D">
      <w:pPr>
        <w:jc w:val="both"/>
        <w:rPr>
          <w:rFonts w:asciiTheme="minorHAnsi" w:hAnsiTheme="minorHAnsi" w:cstheme="minorHAnsi"/>
          <w:lang w:val="fr-FR"/>
        </w:rPr>
      </w:pPr>
    </w:p>
    <w:p w14:paraId="79E8C70A" w14:textId="77777777" w:rsidR="002E054D" w:rsidRPr="00DB6F30" w:rsidRDefault="002E054D" w:rsidP="002E054D">
      <w:pPr>
        <w:widowControl w:val="0"/>
        <w:jc w:val="both"/>
        <w:rPr>
          <w:rFonts w:asciiTheme="minorHAnsi" w:hAnsiTheme="minorHAnsi" w:cstheme="minorHAnsi"/>
          <w:lang w:val="fr-FR"/>
        </w:rPr>
      </w:pPr>
      <w:r w:rsidRPr="00DB6F30">
        <w:rPr>
          <w:rFonts w:asciiTheme="minorHAnsi" w:hAnsiTheme="minorHAnsi" w:cstheme="minorHAnsi"/>
          <w:lang w:val="fr-FR"/>
        </w:rPr>
        <w:t>Dûment autorisé à signer cette offre au nom de :</w:t>
      </w:r>
    </w:p>
    <w:p w14:paraId="7228D0C0" w14:textId="0CAD3740" w:rsidR="002E054D" w:rsidRPr="00DB6F30" w:rsidRDefault="002E054D" w:rsidP="002E054D">
      <w:pPr>
        <w:jc w:val="both"/>
        <w:rPr>
          <w:rFonts w:asciiTheme="minorHAnsi" w:hAnsiTheme="minorHAnsi" w:cstheme="minorHAnsi"/>
          <w:lang w:val="fr-FR"/>
        </w:rPr>
      </w:pPr>
      <w:r w:rsidRPr="00DB6F30">
        <w:rPr>
          <w:rFonts w:asciiTheme="minorHAnsi" w:hAnsiTheme="minorHAnsi" w:cstheme="minorHAnsi"/>
          <w:lang w:val="fr-FR"/>
        </w:rPr>
        <w:t>………………………………………………………………………………………...…</w:t>
      </w:r>
    </w:p>
    <w:p w14:paraId="22DD5B59" w14:textId="77777777" w:rsidR="002E054D" w:rsidRPr="00DB6F30" w:rsidRDefault="002E054D" w:rsidP="002E054D">
      <w:pPr>
        <w:jc w:val="both"/>
        <w:rPr>
          <w:rFonts w:asciiTheme="minorHAnsi" w:hAnsiTheme="minorHAnsi" w:cstheme="minorHAnsi"/>
          <w:lang w:val="fr-FR"/>
        </w:rPr>
      </w:pPr>
    </w:p>
    <w:p w14:paraId="04B13012" w14:textId="48C90D7F" w:rsidR="002E054D" w:rsidRPr="005D1EAE" w:rsidRDefault="002E054D" w:rsidP="005D1EAE">
      <w:pPr>
        <w:jc w:val="both"/>
        <w:rPr>
          <w:rFonts w:asciiTheme="minorHAnsi" w:hAnsiTheme="minorHAnsi" w:cstheme="minorHAnsi"/>
          <w:lang w:val="fr-FR"/>
        </w:rPr>
        <w:sectPr w:rsidR="002E054D" w:rsidRPr="005D1EAE" w:rsidSect="002F4F24">
          <w:headerReference w:type="default" r:id="rId15"/>
          <w:footerReference w:type="default" r:id="rId16"/>
          <w:footerReference w:type="first" r:id="rId17"/>
          <w:footnotePr>
            <w:pos w:val="beneathText"/>
            <w:numStart w:val="13"/>
          </w:footnotePr>
          <w:pgSz w:w="12240" w:h="15840"/>
          <w:pgMar w:top="1276" w:right="1797" w:bottom="1077" w:left="1134" w:header="425" w:footer="720" w:gutter="0"/>
          <w:cols w:space="720"/>
          <w:titlePg/>
        </w:sectPr>
      </w:pPr>
      <w:r w:rsidRPr="00DB6F30">
        <w:rPr>
          <w:rFonts w:asciiTheme="minorHAnsi" w:hAnsiTheme="minorHAnsi" w:cstheme="minorHAnsi"/>
          <w:lang w:val="fr-FR"/>
        </w:rPr>
        <w:t>Lieu et date : ………………………………………………………</w:t>
      </w:r>
      <w:r w:rsidR="00596E65" w:rsidRPr="00DB6F30">
        <w:rPr>
          <w:rFonts w:asciiTheme="minorHAnsi" w:hAnsiTheme="minorHAnsi" w:cstheme="minorHAnsi"/>
          <w:lang w:val="fr-FR"/>
        </w:rPr>
        <w:t>……</w:t>
      </w:r>
      <w:r w:rsidRPr="00DB6F30">
        <w:rPr>
          <w:rFonts w:asciiTheme="minorHAnsi" w:hAnsiTheme="minorHAnsi" w:cstheme="minorHAnsi"/>
          <w:lang w:val="fr-FR"/>
        </w:rPr>
        <w:t>……………</w:t>
      </w:r>
    </w:p>
    <w:p w14:paraId="1C8DCE3A" w14:textId="77777777" w:rsidR="002E054D" w:rsidRPr="00DB6F30" w:rsidRDefault="002E054D" w:rsidP="002E054D">
      <w:pPr>
        <w:rPr>
          <w:rFonts w:asciiTheme="minorHAnsi" w:hAnsiTheme="minorHAnsi" w:cstheme="minorHAnsi"/>
          <w:szCs w:val="24"/>
          <w:lang w:val="fr-FR"/>
        </w:rPr>
      </w:pPr>
    </w:p>
    <w:p w14:paraId="072D3694" w14:textId="6E39718E" w:rsidR="002E054D" w:rsidRPr="00DB6F30" w:rsidRDefault="002E054D" w:rsidP="002E054D">
      <w:pPr>
        <w:ind w:left="360"/>
        <w:jc w:val="center"/>
        <w:rPr>
          <w:rFonts w:asciiTheme="minorHAnsi" w:hAnsiTheme="minorHAnsi" w:cstheme="minorHAnsi"/>
          <w:b/>
          <w:sz w:val="28"/>
          <w:szCs w:val="24"/>
          <w:lang w:val="fr-FR"/>
        </w:rPr>
      </w:pPr>
      <w:r w:rsidRPr="00DB6F30">
        <w:rPr>
          <w:rFonts w:asciiTheme="minorHAnsi" w:hAnsiTheme="minorHAnsi" w:cstheme="minorHAnsi"/>
          <w:b/>
          <w:sz w:val="28"/>
          <w:szCs w:val="24"/>
          <w:lang w:val="fr-FR"/>
        </w:rPr>
        <w:t xml:space="preserve">Annexe </w:t>
      </w:r>
      <w:r w:rsidR="00F25C3A" w:rsidRPr="00DB6F30">
        <w:rPr>
          <w:rFonts w:asciiTheme="minorHAnsi" w:hAnsiTheme="minorHAnsi" w:cstheme="minorHAnsi"/>
          <w:b/>
          <w:sz w:val="28"/>
          <w:szCs w:val="24"/>
          <w:lang w:val="fr-FR"/>
        </w:rPr>
        <w:t>2</w:t>
      </w:r>
      <w:r w:rsidRPr="00DB6F30">
        <w:rPr>
          <w:rFonts w:asciiTheme="minorHAnsi" w:hAnsiTheme="minorHAnsi" w:cstheme="minorHAnsi"/>
          <w:b/>
          <w:sz w:val="28"/>
          <w:szCs w:val="24"/>
          <w:lang w:val="fr-FR"/>
        </w:rPr>
        <w:t>. FORMULAIRE DE L’EXPERIENCE PERTINENTE DU SOUMISSIONNAIRE</w:t>
      </w:r>
    </w:p>
    <w:p w14:paraId="6C938562" w14:textId="77777777" w:rsidR="002E054D" w:rsidRPr="00DB6F30" w:rsidRDefault="002E054D" w:rsidP="002E054D">
      <w:pPr>
        <w:rPr>
          <w:rFonts w:asciiTheme="minorHAnsi" w:hAnsiTheme="minorHAnsi" w:cstheme="minorHAnsi"/>
          <w:b/>
          <w:sz w:val="24"/>
          <w:szCs w:val="24"/>
          <w:lang w:val="fr-FR"/>
        </w:rPr>
      </w:pPr>
    </w:p>
    <w:p w14:paraId="0FC7A557" w14:textId="46836479" w:rsidR="002A118A" w:rsidRPr="00DB6F30" w:rsidRDefault="002E054D" w:rsidP="002A118A">
      <w:pPr>
        <w:pBdr>
          <w:top w:val="single" w:sz="4" w:space="1" w:color="auto"/>
          <w:left w:val="single" w:sz="4" w:space="4" w:color="auto"/>
          <w:bottom w:val="single" w:sz="4" w:space="1" w:color="auto"/>
          <w:right w:val="single" w:sz="4" w:space="4" w:color="auto"/>
        </w:pBdr>
        <w:jc w:val="center"/>
        <w:rPr>
          <w:rFonts w:asciiTheme="minorHAnsi" w:hAnsiTheme="minorHAnsi" w:cstheme="minorHAnsi"/>
          <w:sz w:val="18"/>
          <w:szCs w:val="20"/>
          <w:lang w:val="fr-FR"/>
        </w:rPr>
      </w:pPr>
      <w:r w:rsidRPr="00DB6F30">
        <w:rPr>
          <w:rFonts w:asciiTheme="minorHAnsi" w:hAnsiTheme="minorHAnsi" w:cstheme="minorHAnsi"/>
          <w:lang w:val="fr-FR"/>
        </w:rPr>
        <w:t xml:space="preserve">Référence de l'appel d'offres : </w:t>
      </w:r>
      <w:r w:rsidR="002F4F24" w:rsidRPr="00DB6F30">
        <w:rPr>
          <w:rFonts w:asciiTheme="minorHAnsi" w:hAnsiTheme="minorHAnsi" w:cstheme="minorHAnsi"/>
          <w:b/>
          <w:lang w:val="fr-FR"/>
        </w:rPr>
        <w:t>AO-TD-202</w:t>
      </w:r>
      <w:r w:rsidR="002F08A5">
        <w:rPr>
          <w:rFonts w:asciiTheme="minorHAnsi" w:hAnsiTheme="minorHAnsi" w:cstheme="minorHAnsi"/>
          <w:b/>
          <w:lang w:val="fr-FR"/>
        </w:rPr>
        <w:t>6</w:t>
      </w:r>
      <w:r w:rsidR="002F4F24" w:rsidRPr="00DB6F30">
        <w:rPr>
          <w:rFonts w:asciiTheme="minorHAnsi" w:hAnsiTheme="minorHAnsi" w:cstheme="minorHAnsi"/>
          <w:b/>
          <w:lang w:val="fr-FR"/>
        </w:rPr>
        <w:t>-00</w:t>
      </w:r>
      <w:r w:rsidR="002F08A5">
        <w:rPr>
          <w:rFonts w:asciiTheme="minorHAnsi" w:hAnsiTheme="minorHAnsi" w:cstheme="minorHAnsi"/>
          <w:b/>
          <w:lang w:val="fr-FR"/>
        </w:rPr>
        <w:t>1</w:t>
      </w:r>
      <w:r w:rsidR="002F4F24" w:rsidRPr="00DB6F30">
        <w:rPr>
          <w:rFonts w:asciiTheme="minorHAnsi" w:hAnsiTheme="minorHAnsi" w:cstheme="minorHAnsi"/>
          <w:b/>
          <w:lang w:val="fr-FR"/>
        </w:rPr>
        <w:t xml:space="preserve">-NDJ </w:t>
      </w:r>
      <w:r w:rsidR="00F11179">
        <w:rPr>
          <w:rFonts w:asciiTheme="minorHAnsi" w:hAnsiTheme="minorHAnsi"/>
          <w:b/>
          <w:bCs/>
          <w:lang w:val="fr-FR"/>
        </w:rPr>
        <w:t>SERVICE DE GARDIENNAGE</w:t>
      </w:r>
    </w:p>
    <w:p w14:paraId="72642596" w14:textId="271C9D34" w:rsidR="002E054D" w:rsidRPr="00DB6F30" w:rsidRDefault="002E054D" w:rsidP="002A118A">
      <w:pPr>
        <w:pBdr>
          <w:top w:val="single" w:sz="4" w:space="1" w:color="auto"/>
          <w:left w:val="single" w:sz="4" w:space="4" w:color="auto"/>
          <w:bottom w:val="single" w:sz="4" w:space="1" w:color="auto"/>
          <w:right w:val="single" w:sz="4" w:space="4" w:color="auto"/>
        </w:pBdr>
        <w:jc w:val="center"/>
        <w:rPr>
          <w:rFonts w:asciiTheme="minorHAnsi" w:hAnsiTheme="minorHAnsi" w:cstheme="minorHAnsi"/>
          <w:lang w:val="fr-FR"/>
        </w:rPr>
      </w:pPr>
      <w:r w:rsidRPr="00DB6F30">
        <w:rPr>
          <w:rFonts w:asciiTheme="minorHAnsi" w:hAnsiTheme="minorHAnsi" w:cstheme="minorHAnsi"/>
          <w:lang w:val="fr-FR"/>
        </w:rPr>
        <w:t xml:space="preserve">Veuillez remplir le tableau ci-dessous en utilisant le format pour résumer </w:t>
      </w:r>
      <w:r w:rsidRPr="00DB6F30">
        <w:rPr>
          <w:rFonts w:asciiTheme="minorHAnsi" w:hAnsiTheme="minorHAnsi" w:cstheme="minorHAnsi"/>
          <w:b/>
          <w:lang w:val="fr-FR"/>
        </w:rPr>
        <w:t xml:space="preserve">les fournitures/services principaux concernés </w:t>
      </w:r>
      <w:r w:rsidRPr="00DB6F30">
        <w:rPr>
          <w:rFonts w:asciiTheme="minorHAnsi" w:hAnsiTheme="minorHAnsi" w:cstheme="minorHAnsi"/>
          <w:lang w:val="fr-FR"/>
        </w:rPr>
        <w:t xml:space="preserve">que vous avez réalisés au cours des </w:t>
      </w:r>
      <w:r w:rsidRPr="00DB6F30">
        <w:rPr>
          <w:rFonts w:asciiTheme="minorHAnsi" w:hAnsiTheme="minorHAnsi" w:cstheme="minorHAnsi"/>
          <w:b/>
          <w:lang w:val="fr-FR"/>
        </w:rPr>
        <w:t>10</w:t>
      </w:r>
      <w:r w:rsidRPr="00DB6F30">
        <w:rPr>
          <w:rFonts w:asciiTheme="minorHAnsi" w:hAnsiTheme="minorHAnsi" w:cstheme="minorHAnsi"/>
          <w:lang w:val="fr-FR"/>
        </w:rPr>
        <w:t xml:space="preserve"> dernières années. Le nombre de références fournies ne doit pas dépasser </w:t>
      </w:r>
      <w:r w:rsidRPr="00DB6F30">
        <w:rPr>
          <w:rFonts w:asciiTheme="minorHAnsi" w:hAnsiTheme="minorHAnsi" w:cstheme="minorHAnsi"/>
          <w:b/>
          <w:lang w:val="fr-FR"/>
        </w:rPr>
        <w:t>15</w:t>
      </w:r>
      <w:r w:rsidRPr="00DB6F30">
        <w:rPr>
          <w:rFonts w:asciiTheme="minorHAnsi" w:hAnsiTheme="minorHAnsi" w:cstheme="minorHAnsi"/>
          <w:lang w:val="fr-FR"/>
        </w:rPr>
        <w:t xml:space="preserve"> pour l'offre entière. Concern contactera les personnes de référence listées pour confirmer ces références, les fournisseurs doivent donc aviser leurs personnes de référence de cette démarche. </w:t>
      </w:r>
    </w:p>
    <w:p w14:paraId="0702D884" w14:textId="77777777" w:rsidR="002E054D" w:rsidRPr="00DB6F30" w:rsidRDefault="002E054D" w:rsidP="002E054D">
      <w:pPr>
        <w:keepNext/>
        <w:keepLines/>
        <w:widowControl w:val="0"/>
        <w:ind w:right="-51"/>
        <w:jc w:val="both"/>
        <w:rPr>
          <w:rFonts w:asciiTheme="minorHAnsi" w:hAnsiTheme="minorHAnsi" w:cstheme="minorHAnsi"/>
          <w:lang w:val="fr-FR"/>
        </w:rPr>
      </w:pPr>
    </w:p>
    <w:p w14:paraId="3B532F34" w14:textId="77777777" w:rsidR="00112915" w:rsidRPr="00DB6F30" w:rsidRDefault="00112915" w:rsidP="002E054D">
      <w:pPr>
        <w:keepNext/>
        <w:keepLines/>
        <w:widowControl w:val="0"/>
        <w:ind w:right="-51"/>
        <w:jc w:val="both"/>
        <w:rPr>
          <w:rFonts w:asciiTheme="minorHAnsi" w:hAnsiTheme="minorHAnsi" w:cstheme="minorHAnsi"/>
          <w:lang w:val="fr-FR"/>
        </w:rPr>
      </w:pPr>
    </w:p>
    <w:tbl>
      <w:tblPr>
        <w:tblpPr w:leftFromText="180" w:rightFromText="180" w:vertAnchor="text" w:horzAnchor="margin" w:tblpXSpec="center" w:tblpY="181"/>
        <w:tblW w:w="133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704"/>
        <w:gridCol w:w="1706"/>
        <w:gridCol w:w="1174"/>
        <w:gridCol w:w="1440"/>
        <w:gridCol w:w="1080"/>
        <w:gridCol w:w="2700"/>
        <w:gridCol w:w="2506"/>
      </w:tblGrid>
      <w:tr w:rsidR="002E054D" w:rsidRPr="00DB6F30" w14:paraId="3ACB100D" w14:textId="77777777" w:rsidTr="00997CD6">
        <w:trPr>
          <w:cantSplit/>
        </w:trPr>
        <w:tc>
          <w:tcPr>
            <w:tcW w:w="2704" w:type="dxa"/>
            <w:tcBorders>
              <w:top w:val="single" w:sz="12" w:space="0" w:color="auto"/>
            </w:tcBorders>
            <w:shd w:val="pct5" w:color="auto" w:fill="FFFFFF"/>
          </w:tcPr>
          <w:p w14:paraId="1338FE85"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Nom de l'ONG/société</w:t>
            </w:r>
          </w:p>
        </w:tc>
        <w:tc>
          <w:tcPr>
            <w:tcW w:w="1706" w:type="dxa"/>
            <w:tcBorders>
              <w:top w:val="single" w:sz="12" w:space="0" w:color="auto"/>
            </w:tcBorders>
            <w:shd w:val="pct5" w:color="auto" w:fill="FFFFFF"/>
          </w:tcPr>
          <w:p w14:paraId="0C89017F"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Coordonnées dans l'ONG/la société.</w:t>
            </w:r>
          </w:p>
        </w:tc>
        <w:tc>
          <w:tcPr>
            <w:tcW w:w="1174" w:type="dxa"/>
            <w:tcBorders>
              <w:top w:val="single" w:sz="12" w:space="0" w:color="auto"/>
            </w:tcBorders>
            <w:shd w:val="pct5" w:color="auto" w:fill="FFFFFF"/>
          </w:tcPr>
          <w:p w14:paraId="7F0B1C0E"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Pays</w:t>
            </w:r>
          </w:p>
        </w:tc>
        <w:tc>
          <w:tcPr>
            <w:tcW w:w="1440" w:type="dxa"/>
            <w:tcBorders>
              <w:top w:val="single" w:sz="12" w:space="0" w:color="auto"/>
            </w:tcBorders>
            <w:shd w:val="pct5" w:color="auto" w:fill="FFFFFF"/>
          </w:tcPr>
          <w:p w14:paraId="68404AC2"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Valeur totale du contrat</w:t>
            </w:r>
          </w:p>
        </w:tc>
        <w:tc>
          <w:tcPr>
            <w:tcW w:w="1080" w:type="dxa"/>
            <w:tcBorders>
              <w:top w:val="single" w:sz="12" w:space="0" w:color="auto"/>
            </w:tcBorders>
            <w:shd w:val="pct5" w:color="auto" w:fill="FFFFFF"/>
          </w:tcPr>
          <w:p w14:paraId="0580D01E"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Dates</w:t>
            </w:r>
          </w:p>
        </w:tc>
        <w:tc>
          <w:tcPr>
            <w:tcW w:w="2700" w:type="dxa"/>
            <w:tcBorders>
              <w:top w:val="single" w:sz="12" w:space="0" w:color="auto"/>
            </w:tcBorders>
            <w:shd w:val="pct5" w:color="auto" w:fill="FFFFFF"/>
          </w:tcPr>
          <w:p w14:paraId="39BCC7FF"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Description du contrat</w:t>
            </w:r>
          </w:p>
        </w:tc>
        <w:tc>
          <w:tcPr>
            <w:tcW w:w="2506" w:type="dxa"/>
            <w:tcBorders>
              <w:top w:val="single" w:sz="12" w:space="0" w:color="auto"/>
            </w:tcBorders>
            <w:shd w:val="pct5" w:color="auto" w:fill="FFFFFF"/>
          </w:tcPr>
          <w:p w14:paraId="1A5144DA" w14:textId="77777777" w:rsidR="002E054D" w:rsidRPr="00DB6F30" w:rsidRDefault="002E054D" w:rsidP="00997CD6">
            <w:pPr>
              <w:keepNext/>
              <w:keepLines/>
              <w:widowControl w:val="0"/>
              <w:jc w:val="center"/>
              <w:rPr>
                <w:rFonts w:asciiTheme="minorHAnsi" w:hAnsiTheme="minorHAnsi" w:cstheme="minorHAnsi"/>
                <w:b/>
                <w:lang w:val="fr-FR"/>
              </w:rPr>
            </w:pPr>
            <w:r w:rsidRPr="00DB6F30">
              <w:rPr>
                <w:rFonts w:asciiTheme="minorHAnsi" w:hAnsiTheme="minorHAnsi" w:cstheme="minorHAnsi"/>
                <w:b/>
                <w:lang w:val="fr-FR"/>
              </w:rPr>
              <w:t>Services connexes fournis</w:t>
            </w:r>
          </w:p>
        </w:tc>
      </w:tr>
      <w:tr w:rsidR="002E054D" w:rsidRPr="00DB6F30" w14:paraId="29B39E06" w14:textId="77777777" w:rsidTr="00997CD6">
        <w:trPr>
          <w:cantSplit/>
        </w:trPr>
        <w:tc>
          <w:tcPr>
            <w:tcW w:w="2704" w:type="dxa"/>
          </w:tcPr>
          <w:p w14:paraId="1B3386AF" w14:textId="77777777" w:rsidR="002E054D" w:rsidRPr="00DB6F30" w:rsidRDefault="002E054D" w:rsidP="00997CD6">
            <w:pPr>
              <w:keepNext/>
              <w:keepLines/>
              <w:widowControl w:val="0"/>
              <w:rPr>
                <w:rFonts w:asciiTheme="minorHAnsi" w:hAnsiTheme="minorHAnsi" w:cstheme="minorHAnsi"/>
                <w:lang w:val="fr-FR"/>
              </w:rPr>
            </w:pPr>
          </w:p>
          <w:p w14:paraId="4A61C91D" w14:textId="77777777" w:rsidR="002F4F24" w:rsidRPr="00DB6F30" w:rsidRDefault="002F4F24" w:rsidP="00997CD6">
            <w:pPr>
              <w:keepNext/>
              <w:keepLines/>
              <w:widowControl w:val="0"/>
              <w:rPr>
                <w:rFonts w:asciiTheme="minorHAnsi" w:hAnsiTheme="minorHAnsi" w:cstheme="minorHAnsi"/>
                <w:lang w:val="fr-FR"/>
              </w:rPr>
            </w:pPr>
          </w:p>
          <w:p w14:paraId="22C2B7C0" w14:textId="77777777" w:rsidR="002E054D" w:rsidRPr="00DB6F30" w:rsidRDefault="002E054D" w:rsidP="00997CD6">
            <w:pPr>
              <w:keepNext/>
              <w:keepLines/>
              <w:widowControl w:val="0"/>
              <w:rPr>
                <w:rFonts w:asciiTheme="minorHAnsi" w:hAnsiTheme="minorHAnsi" w:cstheme="minorHAnsi"/>
                <w:lang w:val="fr-FR"/>
              </w:rPr>
            </w:pPr>
          </w:p>
        </w:tc>
        <w:tc>
          <w:tcPr>
            <w:tcW w:w="1706" w:type="dxa"/>
          </w:tcPr>
          <w:p w14:paraId="231001DD"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38244F35"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63FF6883"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585955A3"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76372534"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3C9B37AC"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5FC43551" w14:textId="77777777" w:rsidTr="00997CD6">
        <w:trPr>
          <w:cantSplit/>
        </w:trPr>
        <w:tc>
          <w:tcPr>
            <w:tcW w:w="2704" w:type="dxa"/>
          </w:tcPr>
          <w:p w14:paraId="6AC20C2B" w14:textId="77777777" w:rsidR="002E054D" w:rsidRPr="00DB6F30" w:rsidRDefault="002E054D" w:rsidP="00997CD6">
            <w:pPr>
              <w:keepNext/>
              <w:keepLines/>
              <w:widowControl w:val="0"/>
              <w:rPr>
                <w:rFonts w:asciiTheme="minorHAnsi" w:hAnsiTheme="minorHAnsi" w:cstheme="minorHAnsi"/>
                <w:lang w:val="fr-FR"/>
              </w:rPr>
            </w:pPr>
          </w:p>
          <w:p w14:paraId="0DF2040A" w14:textId="77777777" w:rsidR="002E054D" w:rsidRPr="00DB6F30" w:rsidRDefault="002E054D" w:rsidP="00997CD6">
            <w:pPr>
              <w:keepNext/>
              <w:keepLines/>
              <w:widowControl w:val="0"/>
              <w:rPr>
                <w:rFonts w:asciiTheme="minorHAnsi" w:hAnsiTheme="minorHAnsi" w:cstheme="minorHAnsi"/>
                <w:lang w:val="fr-FR"/>
              </w:rPr>
            </w:pPr>
          </w:p>
          <w:p w14:paraId="3159AC1B"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582C6385"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39F2CBBE"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327F1D7A"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519AA8E9"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354ED972"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2CF8CC59"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0578CEE8" w14:textId="77777777" w:rsidTr="00997CD6">
        <w:trPr>
          <w:cantSplit/>
        </w:trPr>
        <w:tc>
          <w:tcPr>
            <w:tcW w:w="2704" w:type="dxa"/>
          </w:tcPr>
          <w:p w14:paraId="053E4D1B" w14:textId="77777777" w:rsidR="002E054D" w:rsidRPr="00DB6F30" w:rsidRDefault="002E054D" w:rsidP="00997CD6">
            <w:pPr>
              <w:keepNext/>
              <w:keepLines/>
              <w:widowControl w:val="0"/>
              <w:rPr>
                <w:rFonts w:asciiTheme="minorHAnsi" w:hAnsiTheme="minorHAnsi" w:cstheme="minorHAnsi"/>
                <w:lang w:val="fr-FR"/>
              </w:rPr>
            </w:pPr>
          </w:p>
          <w:p w14:paraId="293A3286" w14:textId="77777777" w:rsidR="002F4F24" w:rsidRPr="00DB6F30" w:rsidRDefault="002F4F24" w:rsidP="00997CD6">
            <w:pPr>
              <w:keepNext/>
              <w:keepLines/>
              <w:widowControl w:val="0"/>
              <w:rPr>
                <w:rFonts w:asciiTheme="minorHAnsi" w:hAnsiTheme="minorHAnsi" w:cstheme="minorHAnsi"/>
                <w:lang w:val="fr-FR"/>
              </w:rPr>
            </w:pPr>
          </w:p>
          <w:p w14:paraId="4220AEC5" w14:textId="77777777" w:rsidR="002E054D" w:rsidRPr="00DB6F30" w:rsidRDefault="002E054D" w:rsidP="00997CD6">
            <w:pPr>
              <w:keepNext/>
              <w:keepLines/>
              <w:widowControl w:val="0"/>
              <w:rPr>
                <w:rFonts w:asciiTheme="minorHAnsi" w:hAnsiTheme="minorHAnsi" w:cstheme="minorHAnsi"/>
                <w:lang w:val="fr-FR"/>
              </w:rPr>
            </w:pPr>
          </w:p>
        </w:tc>
        <w:tc>
          <w:tcPr>
            <w:tcW w:w="1706" w:type="dxa"/>
          </w:tcPr>
          <w:p w14:paraId="7ADD8A9D"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201B9B14"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5E19136C"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030B092E"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596BCF40"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17FAA42B"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22A3FC61" w14:textId="77777777" w:rsidTr="00997CD6">
        <w:trPr>
          <w:cantSplit/>
        </w:trPr>
        <w:tc>
          <w:tcPr>
            <w:tcW w:w="2704" w:type="dxa"/>
          </w:tcPr>
          <w:p w14:paraId="06A64020" w14:textId="77777777" w:rsidR="002E054D" w:rsidRPr="00DB6F30" w:rsidRDefault="002E054D" w:rsidP="00997CD6">
            <w:pPr>
              <w:keepNext/>
              <w:keepLines/>
              <w:widowControl w:val="0"/>
              <w:rPr>
                <w:rFonts w:asciiTheme="minorHAnsi" w:hAnsiTheme="minorHAnsi" w:cstheme="minorHAnsi"/>
                <w:lang w:val="fr-FR"/>
              </w:rPr>
            </w:pPr>
          </w:p>
          <w:p w14:paraId="79EFFB8D" w14:textId="77777777" w:rsidR="002E054D" w:rsidRPr="00DB6F30" w:rsidRDefault="002E054D" w:rsidP="00997CD6">
            <w:pPr>
              <w:keepNext/>
              <w:keepLines/>
              <w:widowControl w:val="0"/>
              <w:rPr>
                <w:rFonts w:asciiTheme="minorHAnsi" w:hAnsiTheme="minorHAnsi" w:cstheme="minorHAnsi"/>
                <w:lang w:val="fr-FR"/>
              </w:rPr>
            </w:pPr>
          </w:p>
          <w:p w14:paraId="32F6B4B0"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3D7E8C18"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3AD14B7D"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0A49BAED"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4994D8A2"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6E47A414"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4D6E7C51"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62F5D91B" w14:textId="77777777" w:rsidTr="00997CD6">
        <w:trPr>
          <w:cantSplit/>
        </w:trPr>
        <w:tc>
          <w:tcPr>
            <w:tcW w:w="2704" w:type="dxa"/>
          </w:tcPr>
          <w:p w14:paraId="0815DD9F" w14:textId="77777777" w:rsidR="002E054D" w:rsidRPr="00DB6F30" w:rsidRDefault="002E054D" w:rsidP="00997CD6">
            <w:pPr>
              <w:keepNext/>
              <w:keepLines/>
              <w:widowControl w:val="0"/>
              <w:rPr>
                <w:rFonts w:asciiTheme="minorHAnsi" w:hAnsiTheme="minorHAnsi" w:cstheme="minorHAnsi"/>
                <w:lang w:val="fr-FR"/>
              </w:rPr>
            </w:pPr>
          </w:p>
          <w:p w14:paraId="336F7697" w14:textId="77777777" w:rsidR="002F4F24" w:rsidRPr="00DB6F30" w:rsidRDefault="002F4F24" w:rsidP="00997CD6">
            <w:pPr>
              <w:keepNext/>
              <w:keepLines/>
              <w:widowControl w:val="0"/>
              <w:rPr>
                <w:rFonts w:asciiTheme="minorHAnsi" w:hAnsiTheme="minorHAnsi" w:cstheme="minorHAnsi"/>
                <w:lang w:val="fr-FR"/>
              </w:rPr>
            </w:pPr>
          </w:p>
          <w:p w14:paraId="49E3E212" w14:textId="77777777" w:rsidR="002E054D" w:rsidRPr="00DB6F30" w:rsidRDefault="002E054D" w:rsidP="00997CD6">
            <w:pPr>
              <w:keepNext/>
              <w:keepLines/>
              <w:widowControl w:val="0"/>
              <w:rPr>
                <w:rFonts w:asciiTheme="minorHAnsi" w:hAnsiTheme="minorHAnsi" w:cstheme="minorHAnsi"/>
                <w:lang w:val="fr-FR"/>
              </w:rPr>
            </w:pPr>
          </w:p>
        </w:tc>
        <w:tc>
          <w:tcPr>
            <w:tcW w:w="1706" w:type="dxa"/>
          </w:tcPr>
          <w:p w14:paraId="4664A70D"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1E6987C0"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5189850D"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23C21552"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67B8BD35"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353F92F7"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1BC2CF29" w14:textId="77777777" w:rsidTr="00997CD6">
        <w:trPr>
          <w:cantSplit/>
        </w:trPr>
        <w:tc>
          <w:tcPr>
            <w:tcW w:w="2704" w:type="dxa"/>
          </w:tcPr>
          <w:p w14:paraId="0C96D6AD" w14:textId="77777777" w:rsidR="002E054D" w:rsidRPr="00DB6F30" w:rsidRDefault="002E054D" w:rsidP="00997CD6">
            <w:pPr>
              <w:keepNext/>
              <w:keepLines/>
              <w:widowControl w:val="0"/>
              <w:rPr>
                <w:rFonts w:asciiTheme="minorHAnsi" w:hAnsiTheme="minorHAnsi" w:cstheme="minorHAnsi"/>
                <w:lang w:val="fr-FR"/>
              </w:rPr>
            </w:pPr>
          </w:p>
          <w:p w14:paraId="6D6A48A4" w14:textId="77777777" w:rsidR="002E054D" w:rsidRPr="00DB6F30" w:rsidRDefault="002E054D" w:rsidP="00997CD6">
            <w:pPr>
              <w:keepNext/>
              <w:keepLines/>
              <w:widowControl w:val="0"/>
              <w:rPr>
                <w:rFonts w:asciiTheme="minorHAnsi" w:hAnsiTheme="minorHAnsi" w:cstheme="minorHAnsi"/>
                <w:lang w:val="fr-FR"/>
              </w:rPr>
            </w:pPr>
          </w:p>
          <w:p w14:paraId="11B6539D"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1AB25A52"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473FBCAD"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73361E39"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7E3267B1"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6EC0DC39"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77CD5856"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7385F30A" w14:textId="77777777" w:rsidTr="00997CD6">
        <w:trPr>
          <w:cantSplit/>
        </w:trPr>
        <w:tc>
          <w:tcPr>
            <w:tcW w:w="2704" w:type="dxa"/>
          </w:tcPr>
          <w:p w14:paraId="1B920B5F" w14:textId="77777777" w:rsidR="002E054D" w:rsidRPr="00DB6F30" w:rsidRDefault="002E054D" w:rsidP="00997CD6">
            <w:pPr>
              <w:keepNext/>
              <w:keepLines/>
              <w:widowControl w:val="0"/>
              <w:rPr>
                <w:rFonts w:asciiTheme="minorHAnsi" w:hAnsiTheme="minorHAnsi" w:cstheme="minorHAnsi"/>
                <w:lang w:val="fr-FR"/>
              </w:rPr>
            </w:pPr>
          </w:p>
          <w:p w14:paraId="21F32834" w14:textId="77777777" w:rsidR="002F4F24" w:rsidRPr="00DB6F30" w:rsidRDefault="002F4F24" w:rsidP="00997CD6">
            <w:pPr>
              <w:keepNext/>
              <w:keepLines/>
              <w:widowControl w:val="0"/>
              <w:rPr>
                <w:rFonts w:asciiTheme="minorHAnsi" w:hAnsiTheme="minorHAnsi" w:cstheme="minorHAnsi"/>
                <w:lang w:val="fr-FR"/>
              </w:rPr>
            </w:pPr>
          </w:p>
          <w:p w14:paraId="02AA1F31" w14:textId="77777777" w:rsidR="002F4F24" w:rsidRPr="00DB6F30" w:rsidRDefault="002F4F24" w:rsidP="00997CD6">
            <w:pPr>
              <w:keepNext/>
              <w:keepLines/>
              <w:widowControl w:val="0"/>
              <w:rPr>
                <w:rFonts w:asciiTheme="minorHAnsi" w:hAnsiTheme="minorHAnsi" w:cstheme="minorHAnsi"/>
                <w:lang w:val="fr-FR"/>
              </w:rPr>
            </w:pPr>
          </w:p>
          <w:p w14:paraId="4CCB0D2F" w14:textId="77777777" w:rsidR="002E054D" w:rsidRPr="00DB6F30" w:rsidRDefault="002E054D" w:rsidP="00997CD6">
            <w:pPr>
              <w:keepNext/>
              <w:keepLines/>
              <w:widowControl w:val="0"/>
              <w:rPr>
                <w:rFonts w:asciiTheme="minorHAnsi" w:hAnsiTheme="minorHAnsi" w:cstheme="minorHAnsi"/>
                <w:lang w:val="fr-FR"/>
              </w:rPr>
            </w:pPr>
          </w:p>
        </w:tc>
        <w:tc>
          <w:tcPr>
            <w:tcW w:w="1706" w:type="dxa"/>
          </w:tcPr>
          <w:p w14:paraId="24C59D77"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4C36AC75"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6882D041"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7D7C3FF3"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22AE5486"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14ED6D47" w14:textId="77777777" w:rsidR="002E054D" w:rsidRPr="00DB6F30" w:rsidRDefault="002E054D" w:rsidP="00997CD6">
            <w:pPr>
              <w:keepNext/>
              <w:keepLines/>
              <w:widowControl w:val="0"/>
              <w:rPr>
                <w:rFonts w:asciiTheme="minorHAnsi" w:hAnsiTheme="minorHAnsi" w:cstheme="minorHAnsi"/>
                <w:lang w:val="fr-FR"/>
              </w:rPr>
            </w:pPr>
          </w:p>
        </w:tc>
      </w:tr>
      <w:tr w:rsidR="002E054D" w:rsidRPr="00DB6F30" w14:paraId="44D4B34F" w14:textId="77777777" w:rsidTr="00997CD6">
        <w:trPr>
          <w:cantSplit/>
        </w:trPr>
        <w:tc>
          <w:tcPr>
            <w:tcW w:w="2704" w:type="dxa"/>
          </w:tcPr>
          <w:p w14:paraId="74C9B3F3" w14:textId="77777777" w:rsidR="002E054D" w:rsidRPr="00DB6F30" w:rsidRDefault="002E054D" w:rsidP="00997CD6">
            <w:pPr>
              <w:keepNext/>
              <w:keepLines/>
              <w:widowControl w:val="0"/>
              <w:rPr>
                <w:rFonts w:asciiTheme="minorHAnsi" w:hAnsiTheme="minorHAnsi" w:cstheme="minorHAnsi"/>
                <w:lang w:val="fr-FR"/>
              </w:rPr>
            </w:pPr>
          </w:p>
          <w:p w14:paraId="3D8D9EEC" w14:textId="77777777" w:rsidR="002E054D" w:rsidRPr="00DB6F30" w:rsidRDefault="002E054D" w:rsidP="00997CD6">
            <w:pPr>
              <w:keepNext/>
              <w:keepLines/>
              <w:widowControl w:val="0"/>
              <w:rPr>
                <w:rFonts w:asciiTheme="minorHAnsi" w:hAnsiTheme="minorHAnsi" w:cstheme="minorHAnsi"/>
                <w:lang w:val="fr-FR"/>
              </w:rPr>
            </w:pPr>
          </w:p>
          <w:p w14:paraId="79097213"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7A6A4C64"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5B01A485"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69115675"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592EC608"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72700096"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4DD378F8" w14:textId="77777777" w:rsidR="002E054D" w:rsidRPr="00DB6F30" w:rsidRDefault="002E054D" w:rsidP="00997CD6">
            <w:pPr>
              <w:keepNext/>
              <w:keepLines/>
              <w:widowControl w:val="0"/>
              <w:rPr>
                <w:rFonts w:asciiTheme="minorHAnsi" w:hAnsiTheme="minorHAnsi" w:cstheme="minorHAnsi"/>
                <w:lang w:val="fr-FR"/>
              </w:rPr>
            </w:pPr>
          </w:p>
        </w:tc>
      </w:tr>
      <w:tr w:rsidR="00112915" w:rsidRPr="00DB6F30" w14:paraId="08ED04F5" w14:textId="77777777" w:rsidTr="00112915">
        <w:trPr>
          <w:cantSplit/>
          <w:trHeight w:val="406"/>
        </w:trPr>
        <w:tc>
          <w:tcPr>
            <w:tcW w:w="2704" w:type="dxa"/>
          </w:tcPr>
          <w:p w14:paraId="689F16F3" w14:textId="77777777" w:rsidR="00112915" w:rsidRPr="00DB6F30" w:rsidRDefault="00112915" w:rsidP="00997CD6">
            <w:pPr>
              <w:keepNext/>
              <w:keepLines/>
              <w:widowControl w:val="0"/>
              <w:rPr>
                <w:rFonts w:asciiTheme="minorHAnsi" w:hAnsiTheme="minorHAnsi" w:cstheme="minorHAnsi"/>
                <w:lang w:val="fr-FR"/>
              </w:rPr>
            </w:pPr>
          </w:p>
          <w:p w14:paraId="528518E9" w14:textId="77777777" w:rsidR="002F4F24" w:rsidRPr="00DB6F30" w:rsidRDefault="002F4F24" w:rsidP="00997CD6">
            <w:pPr>
              <w:keepNext/>
              <w:keepLines/>
              <w:widowControl w:val="0"/>
              <w:rPr>
                <w:rFonts w:asciiTheme="minorHAnsi" w:hAnsiTheme="minorHAnsi" w:cstheme="minorHAnsi"/>
                <w:lang w:val="fr-FR"/>
              </w:rPr>
            </w:pPr>
          </w:p>
          <w:p w14:paraId="7BD45022"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1B13197F"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46C5DB67"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2F7ED616"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2FE7D166"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6B5913DD"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535BEF02" w14:textId="77777777" w:rsidR="00112915" w:rsidRPr="00DB6F30" w:rsidRDefault="00112915" w:rsidP="00997CD6">
            <w:pPr>
              <w:keepNext/>
              <w:keepLines/>
              <w:widowControl w:val="0"/>
              <w:rPr>
                <w:rFonts w:asciiTheme="minorHAnsi" w:hAnsiTheme="minorHAnsi" w:cstheme="minorHAnsi"/>
                <w:lang w:val="fr-FR"/>
              </w:rPr>
            </w:pPr>
          </w:p>
        </w:tc>
      </w:tr>
      <w:tr w:rsidR="00112915" w:rsidRPr="00DB6F30" w14:paraId="172ED4FD" w14:textId="77777777" w:rsidTr="00112915">
        <w:trPr>
          <w:cantSplit/>
          <w:trHeight w:val="413"/>
        </w:trPr>
        <w:tc>
          <w:tcPr>
            <w:tcW w:w="2704" w:type="dxa"/>
          </w:tcPr>
          <w:p w14:paraId="0648440D" w14:textId="77777777" w:rsidR="00112915" w:rsidRPr="00DB6F30" w:rsidRDefault="00112915" w:rsidP="00997CD6">
            <w:pPr>
              <w:keepNext/>
              <w:keepLines/>
              <w:widowControl w:val="0"/>
              <w:rPr>
                <w:rFonts w:asciiTheme="minorHAnsi" w:hAnsiTheme="minorHAnsi" w:cstheme="minorHAnsi"/>
                <w:lang w:val="fr-FR"/>
              </w:rPr>
            </w:pPr>
          </w:p>
          <w:p w14:paraId="232F8EDA" w14:textId="77777777" w:rsidR="002F4F24" w:rsidRPr="00DB6F30" w:rsidRDefault="002F4F24" w:rsidP="00997CD6">
            <w:pPr>
              <w:keepNext/>
              <w:keepLines/>
              <w:widowControl w:val="0"/>
              <w:rPr>
                <w:rFonts w:asciiTheme="minorHAnsi" w:hAnsiTheme="minorHAnsi" w:cstheme="minorHAnsi"/>
                <w:lang w:val="fr-FR"/>
              </w:rPr>
            </w:pPr>
          </w:p>
          <w:p w14:paraId="1508BE43"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0B77D3DB"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0F0735EE"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22AC95DF"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51FE5E82"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267C7A8B"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1075EDC2" w14:textId="77777777" w:rsidR="00112915" w:rsidRPr="00DB6F30" w:rsidRDefault="00112915" w:rsidP="00997CD6">
            <w:pPr>
              <w:keepNext/>
              <w:keepLines/>
              <w:widowControl w:val="0"/>
              <w:rPr>
                <w:rFonts w:asciiTheme="minorHAnsi" w:hAnsiTheme="minorHAnsi" w:cstheme="minorHAnsi"/>
                <w:lang w:val="fr-FR"/>
              </w:rPr>
            </w:pPr>
          </w:p>
        </w:tc>
      </w:tr>
      <w:tr w:rsidR="00112915" w:rsidRPr="00DB6F30" w14:paraId="545912FA" w14:textId="77777777" w:rsidTr="00112915">
        <w:trPr>
          <w:cantSplit/>
          <w:trHeight w:val="552"/>
        </w:trPr>
        <w:tc>
          <w:tcPr>
            <w:tcW w:w="2704" w:type="dxa"/>
          </w:tcPr>
          <w:p w14:paraId="6A203E56" w14:textId="77777777" w:rsidR="00112915" w:rsidRPr="00DB6F30" w:rsidRDefault="00112915" w:rsidP="00997CD6">
            <w:pPr>
              <w:keepNext/>
              <w:keepLines/>
              <w:widowControl w:val="0"/>
              <w:rPr>
                <w:rFonts w:asciiTheme="minorHAnsi" w:hAnsiTheme="minorHAnsi" w:cstheme="minorHAnsi"/>
                <w:lang w:val="fr-FR"/>
              </w:rPr>
            </w:pPr>
          </w:p>
          <w:p w14:paraId="2C3D23E2" w14:textId="77777777" w:rsidR="002F4F24" w:rsidRPr="00DB6F30" w:rsidRDefault="002F4F24" w:rsidP="00997CD6">
            <w:pPr>
              <w:keepNext/>
              <w:keepLines/>
              <w:widowControl w:val="0"/>
              <w:rPr>
                <w:rFonts w:asciiTheme="minorHAnsi" w:hAnsiTheme="minorHAnsi" w:cstheme="minorHAnsi"/>
                <w:lang w:val="fr-FR"/>
              </w:rPr>
            </w:pPr>
          </w:p>
          <w:p w14:paraId="0D531F0D"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48DAE3CE"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10622484"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201F84CB"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743612FF"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5983A3C4"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2A2E7C08" w14:textId="77777777" w:rsidR="00112915" w:rsidRPr="00DB6F30" w:rsidRDefault="00112915" w:rsidP="00997CD6">
            <w:pPr>
              <w:keepNext/>
              <w:keepLines/>
              <w:widowControl w:val="0"/>
              <w:rPr>
                <w:rFonts w:asciiTheme="minorHAnsi" w:hAnsiTheme="minorHAnsi" w:cstheme="minorHAnsi"/>
                <w:lang w:val="fr-FR"/>
              </w:rPr>
            </w:pPr>
          </w:p>
        </w:tc>
      </w:tr>
      <w:tr w:rsidR="00112915" w:rsidRPr="00DB6F30" w14:paraId="32F54A77" w14:textId="77777777" w:rsidTr="00112915">
        <w:trPr>
          <w:cantSplit/>
          <w:trHeight w:val="543"/>
        </w:trPr>
        <w:tc>
          <w:tcPr>
            <w:tcW w:w="2704" w:type="dxa"/>
          </w:tcPr>
          <w:p w14:paraId="64C67542" w14:textId="77777777" w:rsidR="00112915" w:rsidRPr="00DB6F30" w:rsidRDefault="00112915" w:rsidP="00997CD6">
            <w:pPr>
              <w:keepNext/>
              <w:keepLines/>
              <w:widowControl w:val="0"/>
              <w:rPr>
                <w:rFonts w:asciiTheme="minorHAnsi" w:hAnsiTheme="minorHAnsi" w:cstheme="minorHAnsi"/>
                <w:lang w:val="fr-FR"/>
              </w:rPr>
            </w:pPr>
          </w:p>
          <w:p w14:paraId="4375D52A" w14:textId="77777777" w:rsidR="002F4F24" w:rsidRPr="00DB6F30" w:rsidRDefault="002F4F24" w:rsidP="00997CD6">
            <w:pPr>
              <w:keepNext/>
              <w:keepLines/>
              <w:widowControl w:val="0"/>
              <w:rPr>
                <w:rFonts w:asciiTheme="minorHAnsi" w:hAnsiTheme="minorHAnsi" w:cstheme="minorHAnsi"/>
                <w:lang w:val="fr-FR"/>
              </w:rPr>
            </w:pPr>
          </w:p>
          <w:p w14:paraId="753809FE"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01E44226"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2CCA5C6F"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6A48E3BE"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0955E391"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3F07E899"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2D7314E4" w14:textId="77777777" w:rsidR="00112915" w:rsidRPr="00DB6F30" w:rsidRDefault="00112915" w:rsidP="00997CD6">
            <w:pPr>
              <w:keepNext/>
              <w:keepLines/>
              <w:widowControl w:val="0"/>
              <w:rPr>
                <w:rFonts w:asciiTheme="minorHAnsi" w:hAnsiTheme="minorHAnsi" w:cstheme="minorHAnsi"/>
                <w:lang w:val="fr-FR"/>
              </w:rPr>
            </w:pPr>
          </w:p>
        </w:tc>
      </w:tr>
      <w:tr w:rsidR="002E054D" w:rsidRPr="00DB6F30" w14:paraId="17EA94B5" w14:textId="77777777" w:rsidTr="00997CD6">
        <w:trPr>
          <w:cantSplit/>
        </w:trPr>
        <w:tc>
          <w:tcPr>
            <w:tcW w:w="2704" w:type="dxa"/>
          </w:tcPr>
          <w:p w14:paraId="2EEFC926" w14:textId="77777777" w:rsidR="002E054D" w:rsidRPr="00DB6F30" w:rsidRDefault="002E054D" w:rsidP="00997CD6">
            <w:pPr>
              <w:keepNext/>
              <w:keepLines/>
              <w:widowControl w:val="0"/>
              <w:rPr>
                <w:rFonts w:asciiTheme="minorHAnsi" w:hAnsiTheme="minorHAnsi" w:cstheme="minorHAnsi"/>
                <w:lang w:val="fr-FR"/>
              </w:rPr>
            </w:pPr>
          </w:p>
          <w:p w14:paraId="295F3DB9" w14:textId="77777777" w:rsidR="002F4F24" w:rsidRPr="00DB6F30" w:rsidRDefault="002F4F24" w:rsidP="00997CD6">
            <w:pPr>
              <w:keepNext/>
              <w:keepLines/>
              <w:widowControl w:val="0"/>
              <w:rPr>
                <w:rFonts w:asciiTheme="minorHAnsi" w:hAnsiTheme="minorHAnsi" w:cstheme="minorHAnsi"/>
                <w:lang w:val="fr-FR"/>
              </w:rPr>
            </w:pPr>
          </w:p>
          <w:p w14:paraId="486BE3B6" w14:textId="77777777" w:rsidR="002F4F24" w:rsidRPr="00DB6F30" w:rsidRDefault="002F4F24" w:rsidP="00997CD6">
            <w:pPr>
              <w:keepNext/>
              <w:keepLines/>
              <w:widowControl w:val="0"/>
              <w:rPr>
                <w:rFonts w:asciiTheme="minorHAnsi" w:hAnsiTheme="minorHAnsi" w:cstheme="minorHAnsi"/>
                <w:lang w:val="fr-FR"/>
              </w:rPr>
            </w:pPr>
          </w:p>
          <w:p w14:paraId="40047C6A" w14:textId="77777777" w:rsidR="002E054D" w:rsidRPr="00DB6F30" w:rsidRDefault="002E054D" w:rsidP="00997CD6">
            <w:pPr>
              <w:keepNext/>
              <w:keepLines/>
              <w:widowControl w:val="0"/>
              <w:rPr>
                <w:rFonts w:asciiTheme="minorHAnsi" w:hAnsiTheme="minorHAnsi" w:cstheme="minorHAnsi"/>
                <w:lang w:val="fr-FR"/>
              </w:rPr>
            </w:pPr>
          </w:p>
        </w:tc>
        <w:tc>
          <w:tcPr>
            <w:tcW w:w="1706" w:type="dxa"/>
          </w:tcPr>
          <w:p w14:paraId="0725BE89" w14:textId="77777777" w:rsidR="002E054D" w:rsidRPr="00DB6F30" w:rsidRDefault="002E054D" w:rsidP="00997CD6">
            <w:pPr>
              <w:keepNext/>
              <w:keepLines/>
              <w:widowControl w:val="0"/>
              <w:rPr>
                <w:rFonts w:asciiTheme="minorHAnsi" w:hAnsiTheme="minorHAnsi" w:cstheme="minorHAnsi"/>
                <w:lang w:val="fr-FR"/>
              </w:rPr>
            </w:pPr>
          </w:p>
        </w:tc>
        <w:tc>
          <w:tcPr>
            <w:tcW w:w="1174" w:type="dxa"/>
          </w:tcPr>
          <w:p w14:paraId="4E0B40F2" w14:textId="77777777" w:rsidR="002E054D" w:rsidRPr="00DB6F30" w:rsidRDefault="002E054D" w:rsidP="00997CD6">
            <w:pPr>
              <w:keepNext/>
              <w:keepLines/>
              <w:widowControl w:val="0"/>
              <w:rPr>
                <w:rFonts w:asciiTheme="minorHAnsi" w:hAnsiTheme="minorHAnsi" w:cstheme="minorHAnsi"/>
                <w:lang w:val="fr-FR"/>
              </w:rPr>
            </w:pPr>
          </w:p>
        </w:tc>
        <w:tc>
          <w:tcPr>
            <w:tcW w:w="1440" w:type="dxa"/>
          </w:tcPr>
          <w:p w14:paraId="20C76014" w14:textId="77777777" w:rsidR="002E054D" w:rsidRPr="00DB6F30" w:rsidRDefault="002E054D" w:rsidP="00997CD6">
            <w:pPr>
              <w:keepNext/>
              <w:keepLines/>
              <w:widowControl w:val="0"/>
              <w:rPr>
                <w:rFonts w:asciiTheme="minorHAnsi" w:hAnsiTheme="minorHAnsi" w:cstheme="minorHAnsi"/>
                <w:lang w:val="fr-FR"/>
              </w:rPr>
            </w:pPr>
          </w:p>
        </w:tc>
        <w:tc>
          <w:tcPr>
            <w:tcW w:w="1080" w:type="dxa"/>
          </w:tcPr>
          <w:p w14:paraId="1BBDA2C7" w14:textId="77777777" w:rsidR="002E054D" w:rsidRPr="00DB6F30" w:rsidRDefault="002E054D" w:rsidP="00997CD6">
            <w:pPr>
              <w:keepNext/>
              <w:keepLines/>
              <w:widowControl w:val="0"/>
              <w:rPr>
                <w:rFonts w:asciiTheme="minorHAnsi" w:hAnsiTheme="minorHAnsi" w:cstheme="minorHAnsi"/>
                <w:lang w:val="fr-FR"/>
              </w:rPr>
            </w:pPr>
          </w:p>
        </w:tc>
        <w:tc>
          <w:tcPr>
            <w:tcW w:w="2700" w:type="dxa"/>
          </w:tcPr>
          <w:p w14:paraId="551A7905" w14:textId="77777777" w:rsidR="002E054D" w:rsidRPr="00DB6F30" w:rsidRDefault="002E054D" w:rsidP="00997CD6">
            <w:pPr>
              <w:keepNext/>
              <w:keepLines/>
              <w:widowControl w:val="0"/>
              <w:rPr>
                <w:rFonts w:asciiTheme="minorHAnsi" w:hAnsiTheme="minorHAnsi" w:cstheme="minorHAnsi"/>
                <w:lang w:val="fr-FR"/>
              </w:rPr>
            </w:pPr>
          </w:p>
        </w:tc>
        <w:tc>
          <w:tcPr>
            <w:tcW w:w="2506" w:type="dxa"/>
          </w:tcPr>
          <w:p w14:paraId="73A18EA7" w14:textId="77777777" w:rsidR="002E054D" w:rsidRPr="00DB6F30" w:rsidRDefault="002E054D" w:rsidP="00997CD6">
            <w:pPr>
              <w:keepNext/>
              <w:keepLines/>
              <w:widowControl w:val="0"/>
              <w:rPr>
                <w:rFonts w:asciiTheme="minorHAnsi" w:hAnsiTheme="minorHAnsi" w:cstheme="minorHAnsi"/>
                <w:lang w:val="fr-FR"/>
              </w:rPr>
            </w:pPr>
          </w:p>
        </w:tc>
      </w:tr>
      <w:tr w:rsidR="00112915" w:rsidRPr="00DB6F30" w14:paraId="02A5952D" w14:textId="77777777" w:rsidTr="00112915">
        <w:trPr>
          <w:cantSplit/>
          <w:trHeight w:val="558"/>
        </w:trPr>
        <w:tc>
          <w:tcPr>
            <w:tcW w:w="2704" w:type="dxa"/>
          </w:tcPr>
          <w:p w14:paraId="4D158D66" w14:textId="77777777" w:rsidR="00112915" w:rsidRPr="00DB6F30" w:rsidRDefault="00112915" w:rsidP="00997CD6">
            <w:pPr>
              <w:keepNext/>
              <w:keepLines/>
              <w:widowControl w:val="0"/>
              <w:rPr>
                <w:rFonts w:asciiTheme="minorHAnsi" w:hAnsiTheme="minorHAnsi" w:cstheme="minorHAnsi"/>
                <w:lang w:val="fr-FR"/>
              </w:rPr>
            </w:pPr>
          </w:p>
          <w:p w14:paraId="46CB0B95" w14:textId="77777777" w:rsidR="002F4F24" w:rsidRPr="00DB6F30" w:rsidRDefault="002F4F24" w:rsidP="00997CD6">
            <w:pPr>
              <w:keepNext/>
              <w:keepLines/>
              <w:widowControl w:val="0"/>
              <w:rPr>
                <w:rFonts w:asciiTheme="minorHAnsi" w:hAnsiTheme="minorHAnsi" w:cstheme="minorHAnsi"/>
                <w:lang w:val="fr-FR"/>
              </w:rPr>
            </w:pPr>
          </w:p>
          <w:p w14:paraId="1BE973D2"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660CFE4D"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1B84C6F6"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4FD18FED"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358B58A8"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3DD4EB8A"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2C5CE40D" w14:textId="77777777" w:rsidR="00112915" w:rsidRPr="00DB6F30" w:rsidRDefault="00112915" w:rsidP="00997CD6">
            <w:pPr>
              <w:keepNext/>
              <w:keepLines/>
              <w:widowControl w:val="0"/>
              <w:rPr>
                <w:rFonts w:asciiTheme="minorHAnsi" w:hAnsiTheme="minorHAnsi" w:cstheme="minorHAnsi"/>
                <w:lang w:val="fr-FR"/>
              </w:rPr>
            </w:pPr>
          </w:p>
        </w:tc>
      </w:tr>
      <w:tr w:rsidR="00112915" w:rsidRPr="00DB6F30" w14:paraId="168DF409" w14:textId="77777777" w:rsidTr="00997CD6">
        <w:trPr>
          <w:cantSplit/>
        </w:trPr>
        <w:tc>
          <w:tcPr>
            <w:tcW w:w="2704" w:type="dxa"/>
          </w:tcPr>
          <w:p w14:paraId="70D79FDA" w14:textId="77777777" w:rsidR="00112915" w:rsidRPr="00DB6F30" w:rsidRDefault="00112915" w:rsidP="00997CD6">
            <w:pPr>
              <w:keepNext/>
              <w:keepLines/>
              <w:widowControl w:val="0"/>
              <w:rPr>
                <w:rFonts w:asciiTheme="minorHAnsi" w:hAnsiTheme="minorHAnsi" w:cstheme="minorHAnsi"/>
                <w:lang w:val="fr-FR"/>
              </w:rPr>
            </w:pPr>
          </w:p>
          <w:p w14:paraId="624BAB17" w14:textId="77777777" w:rsidR="00112915" w:rsidRPr="00DB6F30" w:rsidRDefault="00112915" w:rsidP="00997CD6">
            <w:pPr>
              <w:keepNext/>
              <w:keepLines/>
              <w:widowControl w:val="0"/>
              <w:rPr>
                <w:rFonts w:asciiTheme="minorHAnsi" w:hAnsiTheme="minorHAnsi" w:cstheme="minorHAnsi"/>
                <w:lang w:val="fr-FR"/>
              </w:rPr>
            </w:pPr>
          </w:p>
          <w:p w14:paraId="7D969050" w14:textId="77777777" w:rsidR="002F4F24" w:rsidRPr="00DB6F30" w:rsidRDefault="002F4F24" w:rsidP="00997CD6">
            <w:pPr>
              <w:keepNext/>
              <w:keepLines/>
              <w:widowControl w:val="0"/>
              <w:rPr>
                <w:rFonts w:asciiTheme="minorHAnsi" w:hAnsiTheme="minorHAnsi" w:cstheme="minorHAnsi"/>
                <w:lang w:val="fr-FR"/>
              </w:rPr>
            </w:pPr>
          </w:p>
          <w:p w14:paraId="1DA45768" w14:textId="77777777" w:rsidR="002F4F24" w:rsidRPr="00DB6F30" w:rsidRDefault="002F4F24" w:rsidP="00997CD6">
            <w:pPr>
              <w:keepNext/>
              <w:keepLines/>
              <w:widowControl w:val="0"/>
              <w:rPr>
                <w:rFonts w:asciiTheme="minorHAnsi" w:hAnsiTheme="minorHAnsi" w:cstheme="minorHAnsi"/>
                <w:lang w:val="fr-FR"/>
              </w:rPr>
            </w:pPr>
          </w:p>
        </w:tc>
        <w:tc>
          <w:tcPr>
            <w:tcW w:w="1706" w:type="dxa"/>
          </w:tcPr>
          <w:p w14:paraId="44B9E023" w14:textId="77777777" w:rsidR="00112915" w:rsidRPr="00DB6F30" w:rsidRDefault="00112915" w:rsidP="00997CD6">
            <w:pPr>
              <w:keepNext/>
              <w:keepLines/>
              <w:widowControl w:val="0"/>
              <w:rPr>
                <w:rFonts w:asciiTheme="minorHAnsi" w:hAnsiTheme="minorHAnsi" w:cstheme="minorHAnsi"/>
                <w:lang w:val="fr-FR"/>
              </w:rPr>
            </w:pPr>
          </w:p>
        </w:tc>
        <w:tc>
          <w:tcPr>
            <w:tcW w:w="1174" w:type="dxa"/>
          </w:tcPr>
          <w:p w14:paraId="29D870C3" w14:textId="77777777" w:rsidR="00112915" w:rsidRPr="00DB6F30" w:rsidRDefault="00112915" w:rsidP="00997CD6">
            <w:pPr>
              <w:keepNext/>
              <w:keepLines/>
              <w:widowControl w:val="0"/>
              <w:rPr>
                <w:rFonts w:asciiTheme="minorHAnsi" w:hAnsiTheme="minorHAnsi" w:cstheme="minorHAnsi"/>
                <w:lang w:val="fr-FR"/>
              </w:rPr>
            </w:pPr>
          </w:p>
        </w:tc>
        <w:tc>
          <w:tcPr>
            <w:tcW w:w="1440" w:type="dxa"/>
          </w:tcPr>
          <w:p w14:paraId="6F6ABEB5" w14:textId="77777777" w:rsidR="00112915" w:rsidRPr="00DB6F30" w:rsidRDefault="00112915" w:rsidP="00997CD6">
            <w:pPr>
              <w:keepNext/>
              <w:keepLines/>
              <w:widowControl w:val="0"/>
              <w:rPr>
                <w:rFonts w:asciiTheme="minorHAnsi" w:hAnsiTheme="minorHAnsi" w:cstheme="minorHAnsi"/>
                <w:lang w:val="fr-FR"/>
              </w:rPr>
            </w:pPr>
          </w:p>
        </w:tc>
        <w:tc>
          <w:tcPr>
            <w:tcW w:w="1080" w:type="dxa"/>
          </w:tcPr>
          <w:p w14:paraId="6D2305BC" w14:textId="77777777" w:rsidR="00112915" w:rsidRPr="00DB6F30" w:rsidRDefault="00112915" w:rsidP="00997CD6">
            <w:pPr>
              <w:keepNext/>
              <w:keepLines/>
              <w:widowControl w:val="0"/>
              <w:rPr>
                <w:rFonts w:asciiTheme="minorHAnsi" w:hAnsiTheme="minorHAnsi" w:cstheme="minorHAnsi"/>
                <w:lang w:val="fr-FR"/>
              </w:rPr>
            </w:pPr>
          </w:p>
        </w:tc>
        <w:tc>
          <w:tcPr>
            <w:tcW w:w="2700" w:type="dxa"/>
          </w:tcPr>
          <w:p w14:paraId="739FF15C" w14:textId="77777777" w:rsidR="00112915" w:rsidRPr="00DB6F30" w:rsidRDefault="00112915" w:rsidP="00997CD6">
            <w:pPr>
              <w:keepNext/>
              <w:keepLines/>
              <w:widowControl w:val="0"/>
              <w:rPr>
                <w:rFonts w:asciiTheme="minorHAnsi" w:hAnsiTheme="minorHAnsi" w:cstheme="minorHAnsi"/>
                <w:lang w:val="fr-FR"/>
              </w:rPr>
            </w:pPr>
          </w:p>
        </w:tc>
        <w:tc>
          <w:tcPr>
            <w:tcW w:w="2506" w:type="dxa"/>
          </w:tcPr>
          <w:p w14:paraId="59FB3E32" w14:textId="77777777" w:rsidR="00112915" w:rsidRPr="00DB6F30" w:rsidRDefault="00112915" w:rsidP="00997CD6">
            <w:pPr>
              <w:keepNext/>
              <w:keepLines/>
              <w:widowControl w:val="0"/>
              <w:rPr>
                <w:rFonts w:asciiTheme="minorHAnsi" w:hAnsiTheme="minorHAnsi" w:cstheme="minorHAnsi"/>
                <w:lang w:val="fr-FR"/>
              </w:rPr>
            </w:pPr>
          </w:p>
        </w:tc>
      </w:tr>
    </w:tbl>
    <w:p w14:paraId="469AC12A" w14:textId="77777777" w:rsidR="002E054D" w:rsidRDefault="002E054D" w:rsidP="002E054D">
      <w:pPr>
        <w:rPr>
          <w:rFonts w:asciiTheme="minorHAnsi" w:hAnsiTheme="minorHAnsi" w:cstheme="minorHAnsi"/>
          <w:szCs w:val="24"/>
          <w:lang w:val="fr-FR"/>
        </w:rPr>
      </w:pPr>
    </w:p>
    <w:p w14:paraId="4446049F" w14:textId="77777777" w:rsidR="009E7D40" w:rsidRPr="00DB6F30" w:rsidRDefault="009E7D40" w:rsidP="002E054D">
      <w:pPr>
        <w:rPr>
          <w:rFonts w:asciiTheme="minorHAnsi" w:hAnsiTheme="minorHAnsi" w:cstheme="minorHAnsi"/>
          <w:szCs w:val="24"/>
          <w:lang w:val="fr-FR"/>
        </w:rPr>
        <w:sectPr w:rsidR="009E7D40" w:rsidRPr="00DB6F30" w:rsidSect="002E054D">
          <w:footnotePr>
            <w:pos w:val="beneathText"/>
            <w:numStart w:val="13"/>
          </w:footnotePr>
          <w:pgSz w:w="15840" w:h="12240" w:orient="landscape"/>
          <w:pgMar w:top="1134" w:right="1701" w:bottom="1797" w:left="1077" w:header="425" w:footer="720" w:gutter="0"/>
          <w:cols w:space="720"/>
          <w:titlePg/>
        </w:sectPr>
      </w:pPr>
    </w:p>
    <w:p w14:paraId="4C2C62F8" w14:textId="4381F898" w:rsidR="00C90F7C" w:rsidRPr="00DB6F30" w:rsidRDefault="009E7D40" w:rsidP="009E7D40">
      <w:pPr>
        <w:rPr>
          <w:rFonts w:asciiTheme="minorHAnsi" w:hAnsiTheme="minorHAnsi" w:cstheme="minorHAnsi"/>
          <w:b/>
          <w:sz w:val="28"/>
          <w:szCs w:val="24"/>
          <w:lang w:val="fr-FR"/>
        </w:rPr>
      </w:pPr>
      <w:r>
        <w:rPr>
          <w:rFonts w:asciiTheme="minorHAnsi" w:hAnsiTheme="minorHAnsi" w:cstheme="minorHAnsi"/>
          <w:b/>
          <w:sz w:val="28"/>
          <w:szCs w:val="24"/>
          <w:lang w:val="fr-FR"/>
        </w:rPr>
        <w:lastRenderedPageBreak/>
        <w:t xml:space="preserve">                                               </w:t>
      </w:r>
      <w:r w:rsidR="002E054D" w:rsidRPr="00DB6F30">
        <w:rPr>
          <w:rFonts w:asciiTheme="minorHAnsi" w:hAnsiTheme="minorHAnsi" w:cstheme="minorHAnsi"/>
          <w:b/>
          <w:sz w:val="28"/>
          <w:szCs w:val="24"/>
          <w:lang w:val="fr-FR"/>
        </w:rPr>
        <w:t xml:space="preserve">Annexe </w:t>
      </w:r>
      <w:r w:rsidR="00C90F7C" w:rsidRPr="00DB6F30">
        <w:rPr>
          <w:rFonts w:asciiTheme="minorHAnsi" w:hAnsiTheme="minorHAnsi" w:cstheme="minorHAnsi"/>
          <w:b/>
          <w:sz w:val="28"/>
          <w:szCs w:val="24"/>
          <w:lang w:val="fr-FR"/>
        </w:rPr>
        <w:t>4</w:t>
      </w:r>
      <w:r w:rsidR="002E054D" w:rsidRPr="00DB6F30">
        <w:rPr>
          <w:rFonts w:asciiTheme="minorHAnsi" w:hAnsiTheme="minorHAnsi" w:cstheme="minorHAnsi"/>
          <w:b/>
          <w:sz w:val="28"/>
          <w:szCs w:val="24"/>
          <w:lang w:val="fr-FR"/>
        </w:rPr>
        <w:t xml:space="preserve">. </w:t>
      </w:r>
      <w:r w:rsidR="00C90F7C" w:rsidRPr="00DB6F30">
        <w:rPr>
          <w:rFonts w:asciiTheme="minorHAnsi" w:hAnsiTheme="minorHAnsi" w:cstheme="minorHAnsi"/>
          <w:b/>
          <w:sz w:val="28"/>
          <w:szCs w:val="24"/>
          <w:lang w:val="fr-FR"/>
        </w:rPr>
        <w:t>OFFRE FINANCIERE</w:t>
      </w:r>
    </w:p>
    <w:p w14:paraId="0DBAE8E9" w14:textId="1D5538CB" w:rsidR="00815788" w:rsidRPr="00DB6F30" w:rsidRDefault="00815788" w:rsidP="00C2136B">
      <w:pPr>
        <w:ind w:left="360"/>
        <w:jc w:val="center"/>
        <w:rPr>
          <w:rFonts w:asciiTheme="minorHAnsi" w:hAnsiTheme="minorHAnsi" w:cstheme="minorHAnsi"/>
          <w:b/>
          <w:sz w:val="28"/>
          <w:szCs w:val="24"/>
          <w:lang w:val="fr-FR"/>
        </w:rPr>
      </w:pPr>
    </w:p>
    <w:p w14:paraId="1EF03023" w14:textId="77777777" w:rsidR="00C90F7C" w:rsidRPr="00DB6F30" w:rsidRDefault="00C90F7C" w:rsidP="00815788">
      <w:pPr>
        <w:rPr>
          <w:rFonts w:asciiTheme="minorHAnsi" w:hAnsiTheme="minorHAnsi" w:cstheme="minorHAnsi"/>
          <w:b/>
          <w:sz w:val="28"/>
          <w:szCs w:val="24"/>
          <w:lang w:val="fr-FR"/>
        </w:rPr>
      </w:pPr>
    </w:p>
    <w:p w14:paraId="4D2C31A3" w14:textId="7C5BFBFD" w:rsidR="002E054D" w:rsidRPr="00DB6F30" w:rsidRDefault="00815788" w:rsidP="00F32A53">
      <w:pPr>
        <w:jc w:val="center"/>
        <w:rPr>
          <w:rFonts w:asciiTheme="minorHAnsi" w:hAnsiTheme="minorHAnsi" w:cstheme="minorHAnsi"/>
          <w:b/>
          <w:sz w:val="28"/>
          <w:szCs w:val="24"/>
          <w:lang w:val="fr-FR"/>
        </w:rPr>
      </w:pPr>
      <w:r w:rsidRPr="00DB6F30">
        <w:rPr>
          <w:rFonts w:asciiTheme="minorHAnsi" w:hAnsiTheme="minorHAnsi" w:cstheme="minorHAnsi"/>
          <w:b/>
          <w:sz w:val="28"/>
          <w:szCs w:val="24"/>
          <w:lang w:val="fr-FR"/>
        </w:rPr>
        <w:t xml:space="preserve">Annexe 5. </w:t>
      </w:r>
      <w:r w:rsidR="002E054D" w:rsidRPr="00DB6F30">
        <w:rPr>
          <w:rFonts w:asciiTheme="minorHAnsi" w:hAnsiTheme="minorHAnsi" w:cstheme="minorHAnsi"/>
          <w:b/>
          <w:sz w:val="28"/>
          <w:szCs w:val="24"/>
          <w:lang w:val="fr-FR"/>
        </w:rPr>
        <w:t>OFFRE TECHNIQUE</w:t>
      </w:r>
    </w:p>
    <w:p w14:paraId="337906F1" w14:textId="77777777" w:rsidR="002E054D" w:rsidRPr="00DB6F30" w:rsidRDefault="002E054D" w:rsidP="002E054D">
      <w:pPr>
        <w:ind w:left="360"/>
        <w:jc w:val="center"/>
        <w:rPr>
          <w:rFonts w:asciiTheme="minorHAnsi" w:hAnsiTheme="minorHAnsi" w:cstheme="minorHAnsi"/>
          <w:b/>
          <w:sz w:val="24"/>
          <w:szCs w:val="24"/>
          <w:lang w:val="fr-FR"/>
        </w:rPr>
      </w:pPr>
    </w:p>
    <w:p w14:paraId="450C2564" w14:textId="77777777" w:rsidR="002E054D" w:rsidRPr="00DB6F30" w:rsidRDefault="002E054D" w:rsidP="002E054D">
      <w:pPr>
        <w:rPr>
          <w:rFonts w:asciiTheme="minorHAnsi" w:hAnsiTheme="minorHAnsi" w:cstheme="minorHAnsi"/>
          <w:lang w:val="fr-FR"/>
        </w:rPr>
      </w:pPr>
      <w:r w:rsidRPr="00DB6F30">
        <w:rPr>
          <w:rFonts w:asciiTheme="minorHAnsi" w:hAnsiTheme="minorHAnsi" w:cstheme="minorHAnsi"/>
          <w:lang w:val="fr-FR"/>
        </w:rPr>
        <w:t>Veuillez compléter le tableau ci-dessous avec des informations correctes et précises.</w:t>
      </w:r>
    </w:p>
    <w:p w14:paraId="7E033EFF" w14:textId="77777777" w:rsidR="002E054D" w:rsidRPr="00DB6F30" w:rsidRDefault="002E054D" w:rsidP="002E054D">
      <w:pPr>
        <w:rPr>
          <w:rFonts w:asciiTheme="minorHAnsi" w:hAnsiTheme="minorHAnsi" w:cstheme="minorHAnsi"/>
          <w:lang w:val="fr-FR"/>
        </w:rPr>
      </w:pPr>
    </w:p>
    <w:tbl>
      <w:tblPr>
        <w:tblStyle w:val="TableGrid"/>
        <w:tblW w:w="9067" w:type="dxa"/>
        <w:tblLook w:val="04A0" w:firstRow="1" w:lastRow="0" w:firstColumn="1" w:lastColumn="0" w:noHBand="0" w:noVBand="1"/>
      </w:tblPr>
      <w:tblGrid>
        <w:gridCol w:w="4390"/>
        <w:gridCol w:w="4677"/>
      </w:tblGrid>
      <w:tr w:rsidR="002E054D" w:rsidRPr="00DB6F30" w14:paraId="20CCF136" w14:textId="77777777" w:rsidTr="00997CD6">
        <w:tc>
          <w:tcPr>
            <w:tcW w:w="4390" w:type="dxa"/>
          </w:tcPr>
          <w:p w14:paraId="5D94BC63" w14:textId="77777777" w:rsidR="002E054D" w:rsidRPr="00DB6F30" w:rsidRDefault="002E054D" w:rsidP="00997CD6">
            <w:pPr>
              <w:jc w:val="center"/>
              <w:rPr>
                <w:rFonts w:asciiTheme="minorHAnsi" w:hAnsiTheme="minorHAnsi" w:cstheme="minorHAnsi"/>
                <w:b/>
                <w:lang w:val="fr-FR"/>
              </w:rPr>
            </w:pPr>
            <w:r w:rsidRPr="00DB6F30">
              <w:rPr>
                <w:rFonts w:asciiTheme="minorHAnsi" w:hAnsiTheme="minorHAnsi" w:cstheme="minorHAnsi"/>
                <w:b/>
                <w:lang w:val="fr-FR"/>
              </w:rPr>
              <w:t>Questions</w:t>
            </w:r>
          </w:p>
        </w:tc>
        <w:tc>
          <w:tcPr>
            <w:tcW w:w="4677" w:type="dxa"/>
          </w:tcPr>
          <w:p w14:paraId="2E0C16A1" w14:textId="77777777" w:rsidR="002E054D" w:rsidRPr="00DB6F30" w:rsidRDefault="002E054D" w:rsidP="00997CD6">
            <w:pPr>
              <w:jc w:val="center"/>
              <w:rPr>
                <w:rFonts w:asciiTheme="minorHAnsi" w:hAnsiTheme="minorHAnsi" w:cstheme="minorHAnsi"/>
                <w:b/>
                <w:lang w:val="fr-FR"/>
              </w:rPr>
            </w:pPr>
            <w:r w:rsidRPr="00DB6F30">
              <w:rPr>
                <w:rFonts w:asciiTheme="minorHAnsi" w:hAnsiTheme="minorHAnsi" w:cstheme="minorHAnsi"/>
                <w:b/>
                <w:lang w:val="fr-FR"/>
              </w:rPr>
              <w:t>Réponses</w:t>
            </w:r>
          </w:p>
        </w:tc>
      </w:tr>
      <w:tr w:rsidR="009A209D" w:rsidRPr="00F13A46" w14:paraId="79A07C88" w14:textId="77777777" w:rsidTr="00997CD6">
        <w:tc>
          <w:tcPr>
            <w:tcW w:w="4390" w:type="dxa"/>
          </w:tcPr>
          <w:p w14:paraId="5B06CBDA" w14:textId="77777777" w:rsidR="00D23EFD" w:rsidRPr="009E7D40" w:rsidRDefault="00D23EFD" w:rsidP="00D23EFD">
            <w:pPr>
              <w:rPr>
                <w:rFonts w:asciiTheme="minorHAnsi" w:hAnsiTheme="minorHAnsi"/>
                <w:bCs/>
                <w:iCs/>
                <w:lang w:val="fr-FR"/>
              </w:rPr>
            </w:pPr>
          </w:p>
          <w:p w14:paraId="1BF00618" w14:textId="1B06B107" w:rsidR="009A209D" w:rsidRPr="009E7D40" w:rsidRDefault="005739E7" w:rsidP="004477DC">
            <w:pPr>
              <w:pStyle w:val="ListParagraph"/>
              <w:numPr>
                <w:ilvl w:val="0"/>
                <w:numId w:val="38"/>
              </w:numPr>
              <w:rPr>
                <w:rFonts w:asciiTheme="minorHAnsi" w:hAnsiTheme="minorHAnsi"/>
                <w:bCs/>
                <w:iCs/>
                <w:lang w:val="fr-FR"/>
              </w:rPr>
            </w:pPr>
            <w:r w:rsidRPr="005739E7">
              <w:rPr>
                <w:rFonts w:asciiTheme="minorHAnsi" w:hAnsiTheme="minorHAnsi"/>
                <w:bCs/>
                <w:iCs/>
                <w:lang w:val="fr-FR"/>
              </w:rPr>
              <w:t xml:space="preserve">Indiquez dans quelles provinces (Sila, Lac, N’Djamena, Ouaddaï, Wadi-Fira) vous avez une présence opérationnelle permanente ou une capacité d’intervention rapide. Joindre preuves (bureaux, </w:t>
            </w:r>
            <w:r w:rsidR="009C1941">
              <w:rPr>
                <w:rFonts w:asciiTheme="minorHAnsi" w:hAnsiTheme="minorHAnsi"/>
                <w:bCs/>
                <w:iCs/>
                <w:lang w:val="fr-FR"/>
              </w:rPr>
              <w:t>contrats</w:t>
            </w:r>
            <w:r w:rsidR="008B2015">
              <w:rPr>
                <w:rFonts w:asciiTheme="minorHAnsi" w:hAnsiTheme="minorHAnsi"/>
                <w:bCs/>
                <w:iCs/>
                <w:lang w:val="fr-FR"/>
              </w:rPr>
              <w:t xml:space="preserve"> de bail, </w:t>
            </w:r>
            <w:r w:rsidRPr="005739E7">
              <w:rPr>
                <w:rFonts w:asciiTheme="minorHAnsi" w:hAnsiTheme="minorHAnsi"/>
                <w:bCs/>
                <w:iCs/>
                <w:lang w:val="fr-FR"/>
              </w:rPr>
              <w:t>permis, contacts).</w:t>
            </w:r>
          </w:p>
        </w:tc>
        <w:tc>
          <w:tcPr>
            <w:tcW w:w="4677" w:type="dxa"/>
          </w:tcPr>
          <w:p w14:paraId="62267D44" w14:textId="6566E53C" w:rsidR="009A209D" w:rsidRPr="00DB6F30" w:rsidRDefault="009A209D" w:rsidP="009A209D">
            <w:pPr>
              <w:rPr>
                <w:rFonts w:asciiTheme="minorHAnsi" w:hAnsiTheme="minorHAnsi" w:cstheme="minorHAnsi"/>
                <w:lang w:val="fr-FR"/>
              </w:rPr>
            </w:pPr>
          </w:p>
        </w:tc>
      </w:tr>
      <w:tr w:rsidR="00C10AA2" w:rsidRPr="00DB6F30" w14:paraId="591833E4" w14:textId="77777777" w:rsidTr="00997CD6">
        <w:tc>
          <w:tcPr>
            <w:tcW w:w="4390" w:type="dxa"/>
          </w:tcPr>
          <w:p w14:paraId="0000C930" w14:textId="0555F389" w:rsidR="00C10AA2" w:rsidRPr="009E7D40" w:rsidRDefault="00AE01DC" w:rsidP="000113EB">
            <w:pPr>
              <w:pStyle w:val="ListParagraph"/>
              <w:numPr>
                <w:ilvl w:val="0"/>
                <w:numId w:val="36"/>
              </w:numPr>
              <w:rPr>
                <w:rFonts w:asciiTheme="minorHAnsi" w:hAnsiTheme="minorHAnsi"/>
                <w:lang w:val="fr-FR"/>
              </w:rPr>
            </w:pPr>
            <w:r w:rsidRPr="00AE01DC">
              <w:rPr>
                <w:rFonts w:asciiTheme="minorHAnsi" w:hAnsiTheme="minorHAnsi"/>
                <w:lang w:val="fr-FR"/>
              </w:rPr>
              <w:t>Fournissez une liste de contrats/missions antérieures avec ONG internationales ou entreprises, dates, périmètre, et joignez les preuves (attestations de bonne exécution, contrats, fiches de présence). Indiquez le nombre total de preuves présentées.</w:t>
            </w:r>
          </w:p>
        </w:tc>
        <w:tc>
          <w:tcPr>
            <w:tcW w:w="4677" w:type="dxa"/>
          </w:tcPr>
          <w:p w14:paraId="731072FC" w14:textId="28B65628" w:rsidR="00C10AA2" w:rsidRPr="00DB6F30" w:rsidRDefault="00C10AA2" w:rsidP="00C10AA2">
            <w:pPr>
              <w:rPr>
                <w:rFonts w:asciiTheme="minorHAnsi" w:hAnsiTheme="minorHAnsi" w:cstheme="minorHAnsi"/>
                <w:lang w:val="fr-FR"/>
              </w:rPr>
            </w:pPr>
          </w:p>
        </w:tc>
      </w:tr>
      <w:tr w:rsidR="00C2136B" w:rsidRPr="00F56753" w14:paraId="7E274F90" w14:textId="77777777" w:rsidTr="00997CD6">
        <w:tc>
          <w:tcPr>
            <w:tcW w:w="4390" w:type="dxa"/>
            <w:vAlign w:val="center"/>
          </w:tcPr>
          <w:p w14:paraId="58680387" w14:textId="51EDFD5F" w:rsidR="00C2136B" w:rsidRPr="009E7D40" w:rsidRDefault="0056278B" w:rsidP="000113EB">
            <w:pPr>
              <w:pStyle w:val="ListParagraph"/>
              <w:numPr>
                <w:ilvl w:val="0"/>
                <w:numId w:val="36"/>
              </w:numPr>
              <w:jc w:val="both"/>
              <w:rPr>
                <w:rFonts w:asciiTheme="minorHAnsi" w:hAnsiTheme="minorHAnsi"/>
                <w:i/>
                <w:lang w:val="fr-FR"/>
              </w:rPr>
            </w:pPr>
            <w:r w:rsidRPr="006373DE">
              <w:rPr>
                <w:rFonts w:asciiTheme="minorHAnsi" w:hAnsiTheme="minorHAnsi"/>
                <w:iCs/>
                <w:lang w:val="fr-FR"/>
              </w:rPr>
              <w:t>Décrivez vos effectifs disponibles, structure de supervision, nombre et type de véhicules/motos (joindre preuves d’immatriculation ou inventaire), outils de communication et fréquence des rondes. Précisez si vous pouvez assurer gardiennage en bureaux et appartements</w:t>
            </w:r>
            <w:r w:rsidRPr="0056278B">
              <w:rPr>
                <w:rFonts w:asciiTheme="minorHAnsi" w:hAnsiTheme="minorHAnsi"/>
                <w:i/>
                <w:lang w:val="fr-FR"/>
              </w:rPr>
              <w:t>.</w:t>
            </w:r>
          </w:p>
        </w:tc>
        <w:tc>
          <w:tcPr>
            <w:tcW w:w="4677" w:type="dxa"/>
          </w:tcPr>
          <w:p w14:paraId="2A399574" w14:textId="530C3A45" w:rsidR="00C2136B" w:rsidRPr="00DB6F30" w:rsidRDefault="00C2136B" w:rsidP="00C2136B">
            <w:pPr>
              <w:rPr>
                <w:rFonts w:asciiTheme="minorHAnsi" w:hAnsiTheme="minorHAnsi" w:cstheme="minorHAnsi"/>
                <w:lang w:val="fr-FR"/>
              </w:rPr>
            </w:pPr>
          </w:p>
        </w:tc>
      </w:tr>
      <w:tr w:rsidR="00C2136B" w:rsidRPr="00DB6F30" w14:paraId="42BC887B" w14:textId="77777777" w:rsidTr="00997CD6">
        <w:tc>
          <w:tcPr>
            <w:tcW w:w="4390" w:type="dxa"/>
          </w:tcPr>
          <w:p w14:paraId="1D6AD299" w14:textId="0E425E1B" w:rsidR="00C2136B" w:rsidRPr="009E7D40" w:rsidRDefault="00716B79" w:rsidP="000113EB">
            <w:pPr>
              <w:pStyle w:val="ListParagraph"/>
              <w:numPr>
                <w:ilvl w:val="0"/>
                <w:numId w:val="36"/>
              </w:numPr>
              <w:rPr>
                <w:rFonts w:asciiTheme="minorHAnsi" w:hAnsiTheme="minorHAnsi"/>
                <w:lang w:val="fr-FR"/>
              </w:rPr>
            </w:pPr>
            <w:r w:rsidRPr="00716B79">
              <w:rPr>
                <w:rFonts w:asciiTheme="minorHAnsi" w:hAnsiTheme="minorHAnsi"/>
                <w:lang w:val="fr-FR"/>
              </w:rPr>
              <w:t xml:space="preserve">Confirmez si vous disposez de personnel immédiatement mobilisable </w:t>
            </w:r>
            <w:r w:rsidR="00E55802">
              <w:rPr>
                <w:rFonts w:asciiTheme="minorHAnsi" w:hAnsiTheme="minorHAnsi"/>
                <w:lang w:val="fr-FR"/>
              </w:rPr>
              <w:t>dans les différents sites</w:t>
            </w:r>
            <w:r w:rsidRPr="00716B79">
              <w:rPr>
                <w:rFonts w:asciiTheme="minorHAnsi" w:hAnsiTheme="minorHAnsi"/>
                <w:lang w:val="fr-FR"/>
              </w:rPr>
              <w:t xml:space="preserve"> et précisez votre capacité à déployer le service dans un délai maximal de 48 heures dans les bureaux de Concern. Joindre listes de personnel mobilisable et procédures de mobilisation.</w:t>
            </w:r>
          </w:p>
        </w:tc>
        <w:tc>
          <w:tcPr>
            <w:tcW w:w="4677" w:type="dxa"/>
          </w:tcPr>
          <w:p w14:paraId="617AE553" w14:textId="70145333" w:rsidR="00C2136B" w:rsidRPr="00DB6F30" w:rsidRDefault="00C2136B" w:rsidP="00C2136B">
            <w:pPr>
              <w:rPr>
                <w:rFonts w:asciiTheme="minorHAnsi" w:hAnsiTheme="minorHAnsi" w:cstheme="minorHAnsi"/>
                <w:i/>
                <w:lang w:val="fr-FR"/>
              </w:rPr>
            </w:pPr>
          </w:p>
        </w:tc>
      </w:tr>
      <w:tr w:rsidR="00C2136B" w:rsidRPr="00F56753" w14:paraId="174651FB" w14:textId="77777777" w:rsidTr="00997CD6">
        <w:tc>
          <w:tcPr>
            <w:tcW w:w="4390" w:type="dxa"/>
          </w:tcPr>
          <w:p w14:paraId="55CC9CAA" w14:textId="57B61B84" w:rsidR="00C2136B" w:rsidRPr="009E7D40" w:rsidRDefault="00C85C94" w:rsidP="00B21E8D">
            <w:pPr>
              <w:pStyle w:val="ListParagraph"/>
              <w:numPr>
                <w:ilvl w:val="0"/>
                <w:numId w:val="36"/>
              </w:numPr>
              <w:rPr>
                <w:rFonts w:asciiTheme="minorHAnsi" w:hAnsiTheme="minorHAnsi"/>
                <w:lang w:val="fr-FR"/>
              </w:rPr>
            </w:pPr>
            <w:r w:rsidRPr="00C85C94">
              <w:rPr>
                <w:rFonts w:asciiTheme="minorHAnsi" w:hAnsiTheme="minorHAnsi"/>
                <w:lang w:val="fr-FR"/>
              </w:rPr>
              <w:t xml:space="preserve">Joindre votre protocole de sécurité détaillé (stratégie, plan d’escalade, procédures </w:t>
            </w:r>
            <w:r>
              <w:rPr>
                <w:rFonts w:asciiTheme="minorHAnsi" w:hAnsiTheme="minorHAnsi"/>
                <w:lang w:val="fr-FR"/>
              </w:rPr>
              <w:t>de</w:t>
            </w:r>
            <w:r w:rsidRPr="00C85C94">
              <w:rPr>
                <w:rFonts w:asciiTheme="minorHAnsi" w:hAnsiTheme="minorHAnsi"/>
                <w:lang w:val="fr-FR"/>
              </w:rPr>
              <w:t xml:space="preserve"> crise), et décrivez la chaîne de commandement, délais </w:t>
            </w:r>
            <w:r w:rsidRPr="00C85C94">
              <w:rPr>
                <w:rFonts w:asciiTheme="minorHAnsi" w:hAnsiTheme="minorHAnsi"/>
                <w:lang w:val="fr-FR"/>
              </w:rPr>
              <w:lastRenderedPageBreak/>
              <w:t>d’intervention et outils de coordination.</w:t>
            </w:r>
          </w:p>
        </w:tc>
        <w:tc>
          <w:tcPr>
            <w:tcW w:w="4677" w:type="dxa"/>
          </w:tcPr>
          <w:p w14:paraId="5FA6A64A" w14:textId="6903C57C" w:rsidR="00C2136B" w:rsidRPr="00DB6F30" w:rsidRDefault="00C2136B" w:rsidP="00C2136B">
            <w:pPr>
              <w:rPr>
                <w:rFonts w:asciiTheme="minorHAnsi" w:hAnsiTheme="minorHAnsi" w:cstheme="minorHAnsi"/>
                <w:lang w:val="fr-FR"/>
              </w:rPr>
            </w:pPr>
          </w:p>
        </w:tc>
      </w:tr>
      <w:tr w:rsidR="00EB32B6" w:rsidRPr="00F56753" w14:paraId="16C89D30" w14:textId="77777777" w:rsidTr="00997CD6">
        <w:tc>
          <w:tcPr>
            <w:tcW w:w="4390" w:type="dxa"/>
          </w:tcPr>
          <w:p w14:paraId="01232325" w14:textId="01E557D4" w:rsidR="00EB32B6" w:rsidRPr="009E7D40" w:rsidRDefault="00D37F26" w:rsidP="000113EB">
            <w:pPr>
              <w:pStyle w:val="ListParagraph"/>
              <w:numPr>
                <w:ilvl w:val="0"/>
                <w:numId w:val="36"/>
              </w:numPr>
              <w:rPr>
                <w:rFonts w:asciiTheme="minorHAnsi" w:hAnsiTheme="minorHAnsi"/>
                <w:color w:val="000000"/>
                <w:lang w:val="fr-FR"/>
              </w:rPr>
            </w:pPr>
            <w:r w:rsidRPr="00D37F26">
              <w:rPr>
                <w:rFonts w:asciiTheme="minorHAnsi" w:hAnsiTheme="minorHAnsi"/>
                <w:color w:val="000000"/>
                <w:lang w:val="fr-FR"/>
              </w:rPr>
              <w:t>Fournissez votre politique RH, un contrat-type pour gardien, preuves de paiement des cotisations sociales (CNPS) et détaillez la gestion des congés (nombre de jours acquis par mois).</w:t>
            </w:r>
          </w:p>
        </w:tc>
        <w:tc>
          <w:tcPr>
            <w:tcW w:w="4677" w:type="dxa"/>
          </w:tcPr>
          <w:p w14:paraId="3C07EAD4" w14:textId="29539DBB" w:rsidR="00EB32B6" w:rsidRPr="00DB6F30" w:rsidRDefault="00EB32B6" w:rsidP="00C2136B">
            <w:pPr>
              <w:rPr>
                <w:rFonts w:asciiTheme="minorHAnsi" w:hAnsiTheme="minorHAnsi" w:cstheme="minorHAnsi"/>
                <w:lang w:val="fr-FR"/>
              </w:rPr>
            </w:pPr>
          </w:p>
        </w:tc>
      </w:tr>
      <w:tr w:rsidR="00805822" w:rsidRPr="00F56753" w14:paraId="51B00726" w14:textId="77777777" w:rsidTr="00997CD6">
        <w:tc>
          <w:tcPr>
            <w:tcW w:w="4390" w:type="dxa"/>
          </w:tcPr>
          <w:p w14:paraId="6A9E2927" w14:textId="77777777" w:rsidR="00805822" w:rsidRDefault="00805822" w:rsidP="00805822">
            <w:pPr>
              <w:pStyle w:val="ListParagraph"/>
              <w:numPr>
                <w:ilvl w:val="0"/>
                <w:numId w:val="36"/>
              </w:numPr>
              <w:rPr>
                <w:rFonts w:asciiTheme="minorHAnsi" w:hAnsiTheme="minorHAnsi"/>
                <w:color w:val="000000"/>
                <w:lang w:val="fr-FR"/>
              </w:rPr>
            </w:pPr>
            <w:r w:rsidRPr="00BB2103">
              <w:rPr>
                <w:rFonts w:asciiTheme="minorHAnsi" w:hAnsiTheme="minorHAnsi"/>
                <w:color w:val="000000"/>
                <w:lang w:val="fr-FR"/>
              </w:rPr>
              <w:t xml:space="preserve">Garantissez-vous le remplacement d’un agent défaillant sous 2 heures ? </w:t>
            </w:r>
          </w:p>
          <w:p w14:paraId="70BB4162" w14:textId="77777777" w:rsidR="00805822" w:rsidRPr="00D37F26" w:rsidRDefault="00805822" w:rsidP="00805822">
            <w:pPr>
              <w:pStyle w:val="ListParagraph"/>
              <w:rPr>
                <w:rFonts w:asciiTheme="minorHAnsi" w:hAnsiTheme="minorHAnsi"/>
                <w:color w:val="000000"/>
                <w:lang w:val="fr-FR"/>
              </w:rPr>
            </w:pPr>
          </w:p>
        </w:tc>
        <w:tc>
          <w:tcPr>
            <w:tcW w:w="4677" w:type="dxa"/>
          </w:tcPr>
          <w:p w14:paraId="5AC84FF3" w14:textId="77777777" w:rsidR="00805822" w:rsidRPr="00DB6F30" w:rsidRDefault="00805822" w:rsidP="00C2136B">
            <w:pPr>
              <w:rPr>
                <w:rFonts w:asciiTheme="minorHAnsi" w:hAnsiTheme="minorHAnsi" w:cstheme="minorHAnsi"/>
                <w:lang w:val="fr-FR"/>
              </w:rPr>
            </w:pPr>
          </w:p>
        </w:tc>
      </w:tr>
      <w:tr w:rsidR="00805822" w:rsidRPr="00F56753" w14:paraId="443DB042" w14:textId="77777777" w:rsidTr="00997CD6">
        <w:tc>
          <w:tcPr>
            <w:tcW w:w="4390" w:type="dxa"/>
          </w:tcPr>
          <w:p w14:paraId="27B4F2CE" w14:textId="01E520E7" w:rsidR="00805822" w:rsidRPr="00BB2103" w:rsidRDefault="00805822" w:rsidP="00805822">
            <w:pPr>
              <w:pStyle w:val="ListParagraph"/>
              <w:numPr>
                <w:ilvl w:val="0"/>
                <w:numId w:val="36"/>
              </w:numPr>
              <w:rPr>
                <w:rFonts w:asciiTheme="minorHAnsi" w:hAnsiTheme="minorHAnsi"/>
                <w:color w:val="000000"/>
                <w:lang w:val="fr-FR"/>
              </w:rPr>
            </w:pPr>
            <w:r w:rsidRPr="00BB2103">
              <w:rPr>
                <w:rFonts w:asciiTheme="minorHAnsi" w:hAnsiTheme="minorHAnsi"/>
                <w:color w:val="000000"/>
                <w:lang w:val="fr-FR"/>
              </w:rPr>
              <w:t>Décrivez vos modules de formation (premiers secours et techniques), fréquence des recyclages et joignez preuves des dernières formations.</w:t>
            </w:r>
          </w:p>
        </w:tc>
        <w:tc>
          <w:tcPr>
            <w:tcW w:w="4677" w:type="dxa"/>
          </w:tcPr>
          <w:p w14:paraId="63D38261" w14:textId="77777777" w:rsidR="00805822" w:rsidRPr="00DB6F30" w:rsidRDefault="00805822" w:rsidP="00C2136B">
            <w:pPr>
              <w:rPr>
                <w:rFonts w:asciiTheme="minorHAnsi" w:hAnsiTheme="minorHAnsi" w:cstheme="minorHAnsi"/>
                <w:lang w:val="fr-FR"/>
              </w:rPr>
            </w:pPr>
          </w:p>
        </w:tc>
      </w:tr>
      <w:tr w:rsidR="0099214A" w:rsidRPr="00F56753" w14:paraId="0720951D" w14:textId="77777777" w:rsidTr="0099214A">
        <w:trPr>
          <w:trHeight w:val="1910"/>
        </w:trPr>
        <w:tc>
          <w:tcPr>
            <w:tcW w:w="4390" w:type="dxa"/>
          </w:tcPr>
          <w:p w14:paraId="1D0238F5" w14:textId="43828996" w:rsidR="0099214A" w:rsidRPr="00D37F26" w:rsidRDefault="00BB2103" w:rsidP="00805822">
            <w:pPr>
              <w:pStyle w:val="ListParagraph"/>
              <w:numPr>
                <w:ilvl w:val="0"/>
                <w:numId w:val="36"/>
              </w:numPr>
              <w:rPr>
                <w:rFonts w:asciiTheme="minorHAnsi" w:hAnsiTheme="minorHAnsi"/>
                <w:color w:val="000000"/>
                <w:lang w:val="fr-FR"/>
              </w:rPr>
            </w:pPr>
            <w:r w:rsidRPr="00BB2103">
              <w:rPr>
                <w:rFonts w:asciiTheme="minorHAnsi" w:hAnsiTheme="minorHAnsi"/>
                <w:color w:val="000000"/>
                <w:lang w:val="fr-FR"/>
              </w:rPr>
              <w:t>Fournissez la liste des équipements fournis par agent (imperméable, bottes, lampe + batteries, sifflet, uniforme, tonfa, téléphone, etc.) et indiquez le délai de déploiement effectif pour chaque site.</w:t>
            </w:r>
          </w:p>
        </w:tc>
        <w:tc>
          <w:tcPr>
            <w:tcW w:w="4677" w:type="dxa"/>
          </w:tcPr>
          <w:p w14:paraId="794FD80E" w14:textId="77777777" w:rsidR="0099214A" w:rsidRPr="009E7D40" w:rsidRDefault="0099214A" w:rsidP="00C2136B">
            <w:pPr>
              <w:rPr>
                <w:rFonts w:asciiTheme="minorHAnsi" w:hAnsiTheme="minorHAnsi" w:cstheme="minorHAnsi"/>
                <w:lang w:val="fr-FR"/>
              </w:rPr>
            </w:pPr>
          </w:p>
        </w:tc>
      </w:tr>
    </w:tbl>
    <w:p w14:paraId="5A002A66" w14:textId="77777777" w:rsidR="00560071" w:rsidRDefault="00560071" w:rsidP="002E054D">
      <w:pPr>
        <w:rPr>
          <w:rFonts w:asciiTheme="minorHAnsi" w:hAnsiTheme="minorHAnsi" w:cstheme="minorHAnsi"/>
          <w:sz w:val="24"/>
          <w:lang w:val="fr-FR"/>
        </w:rPr>
      </w:pPr>
    </w:p>
    <w:p w14:paraId="44876978" w14:textId="77777777" w:rsidR="00560071" w:rsidRDefault="00560071" w:rsidP="002E054D">
      <w:pPr>
        <w:rPr>
          <w:rFonts w:asciiTheme="minorHAnsi" w:hAnsiTheme="minorHAnsi" w:cstheme="minorHAnsi"/>
          <w:sz w:val="24"/>
          <w:lang w:val="fr-FR"/>
        </w:rPr>
      </w:pPr>
    </w:p>
    <w:p w14:paraId="2866133F" w14:textId="77777777" w:rsidR="00560071" w:rsidRPr="00DB6F30" w:rsidRDefault="00560071" w:rsidP="002E054D">
      <w:pPr>
        <w:rPr>
          <w:rFonts w:asciiTheme="minorHAnsi" w:hAnsiTheme="minorHAnsi" w:cstheme="minorHAnsi"/>
          <w:sz w:val="24"/>
          <w:lang w:val="fr-FR"/>
        </w:rPr>
      </w:pPr>
    </w:p>
    <w:tbl>
      <w:tblPr>
        <w:tblStyle w:val="TableGrid"/>
        <w:tblW w:w="9067" w:type="dxa"/>
        <w:tblLook w:val="04A0" w:firstRow="1" w:lastRow="0" w:firstColumn="1" w:lastColumn="0" w:noHBand="0" w:noVBand="1"/>
      </w:tblPr>
      <w:tblGrid>
        <w:gridCol w:w="3190"/>
        <w:gridCol w:w="5877"/>
      </w:tblGrid>
      <w:tr w:rsidR="002E054D" w:rsidRPr="00DB6F30" w14:paraId="1D30006A" w14:textId="77777777" w:rsidTr="00E90CB4">
        <w:trPr>
          <w:trHeight w:val="803"/>
        </w:trPr>
        <w:tc>
          <w:tcPr>
            <w:tcW w:w="3190" w:type="dxa"/>
          </w:tcPr>
          <w:p w14:paraId="1601AF08" w14:textId="77777777" w:rsidR="002E054D" w:rsidRPr="00DB6F30" w:rsidRDefault="002E054D" w:rsidP="00997CD6">
            <w:pPr>
              <w:rPr>
                <w:rFonts w:asciiTheme="minorHAnsi" w:hAnsiTheme="minorHAnsi" w:cstheme="minorHAnsi"/>
                <w:lang w:val="fr-FR"/>
              </w:rPr>
            </w:pPr>
            <w:r w:rsidRPr="00DB6F30">
              <w:rPr>
                <w:rFonts w:asciiTheme="minorHAnsi" w:hAnsiTheme="minorHAnsi" w:cstheme="minorHAnsi"/>
                <w:lang w:val="fr-FR"/>
              </w:rPr>
              <w:t>Nom de la société :</w:t>
            </w:r>
          </w:p>
        </w:tc>
        <w:tc>
          <w:tcPr>
            <w:tcW w:w="5877" w:type="dxa"/>
          </w:tcPr>
          <w:p w14:paraId="59A48179" w14:textId="77777777" w:rsidR="002E054D" w:rsidRPr="00DB6F30" w:rsidRDefault="002E054D" w:rsidP="00997CD6">
            <w:pPr>
              <w:rPr>
                <w:rFonts w:asciiTheme="minorHAnsi" w:hAnsiTheme="minorHAnsi" w:cstheme="minorHAnsi"/>
                <w:lang w:val="fr-FR"/>
              </w:rPr>
            </w:pPr>
          </w:p>
          <w:p w14:paraId="1707E84F" w14:textId="77777777" w:rsidR="002E054D" w:rsidRPr="00DB6F30" w:rsidRDefault="002E054D" w:rsidP="00997CD6">
            <w:pPr>
              <w:rPr>
                <w:rFonts w:asciiTheme="minorHAnsi" w:hAnsiTheme="minorHAnsi" w:cstheme="minorHAnsi"/>
                <w:lang w:val="fr-FR"/>
              </w:rPr>
            </w:pPr>
          </w:p>
          <w:p w14:paraId="2567E103" w14:textId="77777777" w:rsidR="002E054D" w:rsidRPr="00DB6F30" w:rsidRDefault="002E054D" w:rsidP="00997CD6">
            <w:pPr>
              <w:rPr>
                <w:rFonts w:asciiTheme="minorHAnsi" w:hAnsiTheme="minorHAnsi" w:cstheme="minorHAnsi"/>
                <w:lang w:val="fr-FR"/>
              </w:rPr>
            </w:pPr>
          </w:p>
        </w:tc>
      </w:tr>
      <w:tr w:rsidR="002E054D" w:rsidRPr="00DB6F30" w14:paraId="6D28BD38" w14:textId="77777777" w:rsidTr="00E90CB4">
        <w:trPr>
          <w:trHeight w:val="812"/>
        </w:trPr>
        <w:tc>
          <w:tcPr>
            <w:tcW w:w="3190" w:type="dxa"/>
          </w:tcPr>
          <w:p w14:paraId="558CB18E" w14:textId="77777777" w:rsidR="002E054D" w:rsidRPr="00DB6F30" w:rsidRDefault="002E054D" w:rsidP="00997CD6">
            <w:pPr>
              <w:rPr>
                <w:rFonts w:asciiTheme="minorHAnsi" w:hAnsiTheme="minorHAnsi" w:cstheme="minorHAnsi"/>
                <w:lang w:val="fr-FR"/>
              </w:rPr>
            </w:pPr>
            <w:r w:rsidRPr="00DB6F30">
              <w:rPr>
                <w:rFonts w:asciiTheme="minorHAnsi" w:hAnsiTheme="minorHAnsi" w:cstheme="minorHAnsi"/>
                <w:lang w:val="fr-FR"/>
              </w:rPr>
              <w:t xml:space="preserve">Date : </w:t>
            </w:r>
          </w:p>
        </w:tc>
        <w:tc>
          <w:tcPr>
            <w:tcW w:w="5877" w:type="dxa"/>
          </w:tcPr>
          <w:p w14:paraId="118486A1" w14:textId="77777777" w:rsidR="002E054D" w:rsidRPr="00DB6F30" w:rsidRDefault="002E054D" w:rsidP="00997CD6">
            <w:pPr>
              <w:rPr>
                <w:rFonts w:asciiTheme="minorHAnsi" w:hAnsiTheme="minorHAnsi" w:cstheme="minorHAnsi"/>
                <w:lang w:val="fr-FR"/>
              </w:rPr>
            </w:pPr>
          </w:p>
          <w:p w14:paraId="242D9380" w14:textId="77777777" w:rsidR="002E054D" w:rsidRPr="00DB6F30" w:rsidRDefault="002E054D" w:rsidP="00997CD6">
            <w:pPr>
              <w:rPr>
                <w:rFonts w:asciiTheme="minorHAnsi" w:hAnsiTheme="minorHAnsi" w:cstheme="minorHAnsi"/>
                <w:lang w:val="fr-FR"/>
              </w:rPr>
            </w:pPr>
          </w:p>
          <w:p w14:paraId="03805425" w14:textId="77777777" w:rsidR="002E054D" w:rsidRPr="00DB6F30" w:rsidRDefault="002E054D" w:rsidP="00997CD6">
            <w:pPr>
              <w:rPr>
                <w:rFonts w:asciiTheme="minorHAnsi" w:hAnsiTheme="minorHAnsi" w:cstheme="minorHAnsi"/>
                <w:lang w:val="fr-FR"/>
              </w:rPr>
            </w:pPr>
          </w:p>
        </w:tc>
      </w:tr>
      <w:tr w:rsidR="002E054D" w:rsidRPr="00F56753" w14:paraId="7E5CAFA8" w14:textId="77777777" w:rsidTr="009E7D40">
        <w:trPr>
          <w:trHeight w:val="699"/>
        </w:trPr>
        <w:tc>
          <w:tcPr>
            <w:tcW w:w="3190" w:type="dxa"/>
          </w:tcPr>
          <w:p w14:paraId="4EF00CDF" w14:textId="77777777" w:rsidR="002E054D" w:rsidRPr="00DB6F30" w:rsidRDefault="002E054D" w:rsidP="00997CD6">
            <w:pPr>
              <w:rPr>
                <w:rFonts w:asciiTheme="minorHAnsi" w:hAnsiTheme="minorHAnsi" w:cstheme="minorHAnsi"/>
                <w:lang w:val="fr-FR"/>
              </w:rPr>
            </w:pPr>
            <w:r w:rsidRPr="00DB6F30">
              <w:rPr>
                <w:rFonts w:asciiTheme="minorHAnsi" w:hAnsiTheme="minorHAnsi" w:cstheme="minorHAnsi"/>
                <w:lang w:val="fr-FR"/>
              </w:rPr>
              <w:t xml:space="preserve">Fonction, nom du signataire, signature et cachet : </w:t>
            </w:r>
          </w:p>
        </w:tc>
        <w:tc>
          <w:tcPr>
            <w:tcW w:w="5877" w:type="dxa"/>
          </w:tcPr>
          <w:p w14:paraId="6A2AA6D8" w14:textId="77777777" w:rsidR="002E054D" w:rsidRPr="00DB6F30" w:rsidRDefault="002E054D" w:rsidP="00997CD6">
            <w:pPr>
              <w:rPr>
                <w:rFonts w:asciiTheme="minorHAnsi" w:hAnsiTheme="minorHAnsi" w:cstheme="minorHAnsi"/>
                <w:lang w:val="fr-FR"/>
              </w:rPr>
            </w:pPr>
          </w:p>
          <w:p w14:paraId="014F9286" w14:textId="77777777" w:rsidR="002E054D" w:rsidRPr="00DB6F30" w:rsidRDefault="002E054D" w:rsidP="00997CD6">
            <w:pPr>
              <w:rPr>
                <w:rFonts w:asciiTheme="minorHAnsi" w:hAnsiTheme="minorHAnsi" w:cstheme="minorHAnsi"/>
                <w:lang w:val="fr-FR"/>
              </w:rPr>
            </w:pPr>
          </w:p>
          <w:p w14:paraId="64B4E14A" w14:textId="77777777" w:rsidR="002E054D" w:rsidRPr="00DB6F30" w:rsidRDefault="002E054D" w:rsidP="00997CD6">
            <w:pPr>
              <w:rPr>
                <w:rFonts w:asciiTheme="minorHAnsi" w:hAnsiTheme="minorHAnsi" w:cstheme="minorHAnsi"/>
                <w:lang w:val="fr-FR"/>
              </w:rPr>
            </w:pPr>
          </w:p>
          <w:p w14:paraId="0A33C016" w14:textId="77777777" w:rsidR="002E054D" w:rsidRPr="00DB6F30" w:rsidRDefault="002E054D" w:rsidP="00997CD6">
            <w:pPr>
              <w:rPr>
                <w:rFonts w:asciiTheme="minorHAnsi" w:hAnsiTheme="minorHAnsi" w:cstheme="minorHAnsi"/>
                <w:lang w:val="fr-FR"/>
              </w:rPr>
            </w:pPr>
          </w:p>
        </w:tc>
      </w:tr>
    </w:tbl>
    <w:p w14:paraId="44CBAB8E" w14:textId="77777777" w:rsidR="002E054D" w:rsidRPr="00DB6F30" w:rsidRDefault="002E054D" w:rsidP="002E054D">
      <w:pPr>
        <w:jc w:val="both"/>
        <w:rPr>
          <w:rFonts w:asciiTheme="minorHAnsi" w:hAnsiTheme="minorHAnsi" w:cstheme="minorHAnsi"/>
          <w:szCs w:val="24"/>
          <w:lang w:val="fr-FR"/>
        </w:rPr>
      </w:pPr>
    </w:p>
    <w:p w14:paraId="3223D404" w14:textId="77777777" w:rsidR="00C2136B" w:rsidRPr="00E90CB4" w:rsidRDefault="00C2136B" w:rsidP="00507EA2">
      <w:pPr>
        <w:rPr>
          <w:rFonts w:asciiTheme="minorHAnsi" w:hAnsiTheme="minorHAnsi" w:cstheme="minorHAnsi"/>
          <w:lang w:val="fr-FR"/>
        </w:rPr>
      </w:pPr>
    </w:p>
    <w:p w14:paraId="02D625FE" w14:textId="08D15877" w:rsidR="009870BF" w:rsidRPr="00E90CB4" w:rsidRDefault="009920D3" w:rsidP="00E90CB4">
      <w:pPr>
        <w:jc w:val="center"/>
        <w:rPr>
          <w:rFonts w:asciiTheme="minorHAnsi" w:hAnsiTheme="minorHAnsi"/>
          <w:b/>
          <w:lang w:val="fr-FR"/>
        </w:rPr>
      </w:pPr>
      <w:r w:rsidRPr="00E90CB4">
        <w:rPr>
          <w:rFonts w:asciiTheme="minorHAnsi" w:hAnsiTheme="minorHAnsi"/>
          <w:b/>
          <w:lang w:val="fr-FR"/>
        </w:rPr>
        <w:t>A</w:t>
      </w:r>
      <w:r w:rsidR="00C2136B" w:rsidRPr="00E90CB4">
        <w:rPr>
          <w:rFonts w:asciiTheme="minorHAnsi" w:hAnsiTheme="minorHAnsi"/>
          <w:b/>
          <w:lang w:val="fr-FR"/>
        </w:rPr>
        <w:t>nnexe</w:t>
      </w:r>
      <w:r w:rsidRPr="00E90CB4">
        <w:rPr>
          <w:rFonts w:asciiTheme="minorHAnsi" w:hAnsiTheme="minorHAnsi"/>
          <w:b/>
          <w:lang w:val="fr-FR"/>
        </w:rPr>
        <w:t xml:space="preserve"> 6 :</w:t>
      </w:r>
      <w:r w:rsidR="00C2136B" w:rsidRPr="00E90CB4">
        <w:rPr>
          <w:rFonts w:asciiTheme="minorHAnsi" w:hAnsiTheme="minorHAnsi"/>
          <w:b/>
          <w:lang w:val="fr-FR"/>
        </w:rPr>
        <w:t xml:space="preserve">  Politiques</w:t>
      </w:r>
    </w:p>
    <w:p w14:paraId="6EF233DA" w14:textId="77777777" w:rsidR="009920D3" w:rsidRPr="00E90CB4" w:rsidRDefault="009920D3" w:rsidP="00E90CB4">
      <w:pPr>
        <w:jc w:val="center"/>
        <w:rPr>
          <w:rFonts w:asciiTheme="minorHAnsi" w:hAnsiTheme="minorHAnsi"/>
          <w:lang w:val="fr-FR"/>
        </w:rPr>
      </w:pPr>
    </w:p>
    <w:p w14:paraId="06B4634B" w14:textId="21777DE6" w:rsidR="009920D3" w:rsidRPr="00E90CB4" w:rsidRDefault="009920D3" w:rsidP="00E90CB4">
      <w:pPr>
        <w:jc w:val="center"/>
        <w:rPr>
          <w:rFonts w:asciiTheme="minorHAnsi" w:hAnsiTheme="minorHAnsi"/>
          <w:b/>
          <w:lang w:val="fr-FR"/>
        </w:rPr>
      </w:pPr>
      <w:r w:rsidRPr="00E90CB4">
        <w:rPr>
          <w:rFonts w:asciiTheme="minorHAnsi" w:hAnsiTheme="minorHAnsi"/>
          <w:b/>
          <w:lang w:val="fr-FR"/>
        </w:rPr>
        <w:t>A</w:t>
      </w:r>
      <w:r w:rsidR="00C2136B" w:rsidRPr="00E90CB4">
        <w:rPr>
          <w:rFonts w:asciiTheme="minorHAnsi" w:hAnsiTheme="minorHAnsi"/>
          <w:b/>
          <w:lang w:val="fr-FR"/>
        </w:rPr>
        <w:t>nnexe</w:t>
      </w:r>
      <w:r w:rsidRPr="00E90CB4">
        <w:rPr>
          <w:rFonts w:asciiTheme="minorHAnsi" w:hAnsiTheme="minorHAnsi"/>
          <w:b/>
          <w:lang w:val="fr-FR"/>
        </w:rPr>
        <w:t xml:space="preserve"> 7 :</w:t>
      </w:r>
      <w:r w:rsidR="00C2136B" w:rsidRPr="00E90CB4">
        <w:rPr>
          <w:rFonts w:asciiTheme="minorHAnsi" w:hAnsiTheme="minorHAnsi"/>
          <w:b/>
          <w:lang w:val="fr-FR"/>
        </w:rPr>
        <w:t xml:space="preserve"> Modèle de contrat cadre</w:t>
      </w:r>
    </w:p>
    <w:p w14:paraId="4E1E1D61" w14:textId="77777777" w:rsidR="00F25C3A" w:rsidRPr="00E90CB4" w:rsidRDefault="00F25C3A" w:rsidP="00E90CB4">
      <w:pPr>
        <w:jc w:val="center"/>
        <w:rPr>
          <w:rFonts w:asciiTheme="minorHAnsi" w:hAnsiTheme="minorHAnsi"/>
          <w:b/>
          <w:lang w:val="fr-FR"/>
        </w:rPr>
      </w:pPr>
    </w:p>
    <w:p w14:paraId="1B95D08B" w14:textId="431077E7" w:rsidR="00F25C3A" w:rsidRPr="00E90CB4" w:rsidRDefault="00F25C3A" w:rsidP="00E90CB4">
      <w:pPr>
        <w:jc w:val="center"/>
        <w:rPr>
          <w:rFonts w:asciiTheme="minorHAnsi" w:hAnsiTheme="minorHAnsi"/>
          <w:b/>
          <w:lang w:val="fr-FR"/>
        </w:rPr>
      </w:pPr>
      <w:r w:rsidRPr="00E90CB4">
        <w:rPr>
          <w:rFonts w:asciiTheme="minorHAnsi" w:hAnsiTheme="minorHAnsi"/>
          <w:b/>
          <w:lang w:val="fr-FR"/>
        </w:rPr>
        <w:t>Annexe 8 : Autres annexes</w:t>
      </w:r>
    </w:p>
    <w:sectPr w:rsidR="00F25C3A" w:rsidRPr="00E90CB4" w:rsidSect="002E054D">
      <w:footnotePr>
        <w:pos w:val="beneathText"/>
        <w:numStart w:val="13"/>
      </w:footnotePr>
      <w:pgSz w:w="12240" w:h="15840"/>
      <w:pgMar w:top="1701" w:right="1797" w:bottom="1077" w:left="1134"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F4CDB" w14:textId="77777777" w:rsidR="003C6DED" w:rsidRDefault="003C6DED" w:rsidP="002E054D">
      <w:r>
        <w:separator/>
      </w:r>
    </w:p>
  </w:endnote>
  <w:endnote w:type="continuationSeparator" w:id="0">
    <w:p w14:paraId="721E3689" w14:textId="77777777" w:rsidR="003C6DED" w:rsidRDefault="003C6DED" w:rsidP="002E0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w:altName w:val="Book Antiqua"/>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C7F9" w14:textId="497D470E" w:rsidR="002E054D" w:rsidRPr="008017BF" w:rsidRDefault="003E2A60" w:rsidP="00997CD6">
    <w:pPr>
      <w:pStyle w:val="Footer"/>
      <w:rPr>
        <w:lang w:val="fr-BE"/>
      </w:rPr>
    </w:pPr>
    <w:r w:rsidRPr="008017BF">
      <w:rPr>
        <w:rFonts w:asciiTheme="minorHAnsi" w:hAnsiTheme="minorHAnsi" w:cstheme="minorHAnsi"/>
        <w:b/>
        <w:lang w:val="fr-BE"/>
      </w:rPr>
      <w:t>AO</w:t>
    </w:r>
    <w:r w:rsidR="000E40CE" w:rsidRPr="008017BF">
      <w:rPr>
        <w:rFonts w:asciiTheme="minorHAnsi" w:hAnsiTheme="minorHAnsi" w:cstheme="minorHAnsi"/>
        <w:b/>
        <w:lang w:val="fr-BE"/>
      </w:rPr>
      <w:t>-TD-202</w:t>
    </w:r>
    <w:r w:rsidR="008017BF" w:rsidRPr="008017BF">
      <w:rPr>
        <w:rFonts w:asciiTheme="minorHAnsi" w:hAnsiTheme="minorHAnsi" w:cstheme="minorHAnsi"/>
        <w:b/>
        <w:lang w:val="fr-BE"/>
      </w:rPr>
      <w:t>6</w:t>
    </w:r>
    <w:r w:rsidR="000E40CE" w:rsidRPr="008017BF">
      <w:rPr>
        <w:rFonts w:asciiTheme="minorHAnsi" w:hAnsiTheme="minorHAnsi" w:cstheme="minorHAnsi"/>
        <w:b/>
        <w:lang w:val="fr-BE"/>
      </w:rPr>
      <w:t>-00</w:t>
    </w:r>
    <w:r w:rsidR="008017BF" w:rsidRPr="008017BF">
      <w:rPr>
        <w:rFonts w:asciiTheme="minorHAnsi" w:hAnsiTheme="minorHAnsi" w:cstheme="minorHAnsi"/>
        <w:b/>
        <w:lang w:val="fr-BE"/>
      </w:rPr>
      <w:t>1</w:t>
    </w:r>
    <w:r w:rsidR="000E40CE" w:rsidRPr="008017BF">
      <w:rPr>
        <w:rFonts w:asciiTheme="minorHAnsi" w:hAnsiTheme="minorHAnsi" w:cstheme="minorHAnsi"/>
        <w:b/>
        <w:lang w:val="fr-BE"/>
      </w:rPr>
      <w:t xml:space="preserve">-NDJ </w:t>
    </w:r>
    <w:r w:rsidR="008017BF" w:rsidRPr="008017BF">
      <w:rPr>
        <w:rFonts w:asciiTheme="minorHAnsi" w:hAnsiTheme="minorHAnsi"/>
        <w:b/>
        <w:bCs/>
        <w:lang w:val="fr-BE"/>
      </w:rPr>
      <w:t>SERVICE DE</w:t>
    </w:r>
    <w:r w:rsidR="008017BF">
      <w:rPr>
        <w:rFonts w:asciiTheme="minorHAnsi" w:hAnsiTheme="minorHAnsi"/>
        <w:b/>
        <w:bCs/>
        <w:lang w:val="fr-BE"/>
      </w:rPr>
      <w:t xml:space="preserve"> GARDIENNAGE</w:t>
    </w:r>
    <w:r w:rsidR="002E054D" w:rsidRPr="008017BF">
      <w:rPr>
        <w:rFonts w:asciiTheme="minorHAnsi" w:hAnsiTheme="minorHAnsi" w:cstheme="minorHAnsi"/>
        <w:sz w:val="16"/>
        <w:szCs w:val="16"/>
        <w:lang w:val="fr-BE"/>
      </w:rPr>
      <w:tab/>
    </w:r>
    <w:r w:rsidR="002E054D" w:rsidRPr="008017BF">
      <w:rPr>
        <w:rFonts w:asciiTheme="minorHAnsi" w:hAnsiTheme="minorHAnsi" w:cstheme="minorHAnsi"/>
        <w:bCs/>
        <w:noProof/>
        <w:sz w:val="16"/>
        <w:szCs w:val="16"/>
        <w:lang w:val="fr-BE"/>
      </w:rPr>
      <w:t xml:space="preserve">Page </w:t>
    </w:r>
    <w:r w:rsidR="002E054D" w:rsidRPr="00F14FA8">
      <w:rPr>
        <w:rFonts w:asciiTheme="minorHAnsi" w:hAnsiTheme="minorHAnsi" w:cstheme="minorHAnsi"/>
        <w:bCs/>
        <w:noProof/>
        <w:sz w:val="16"/>
        <w:szCs w:val="16"/>
      </w:rPr>
      <w:fldChar w:fldCharType="begin"/>
    </w:r>
    <w:r w:rsidR="002E054D" w:rsidRPr="008017BF">
      <w:rPr>
        <w:rFonts w:asciiTheme="minorHAnsi" w:hAnsiTheme="minorHAnsi" w:cstheme="minorHAnsi"/>
        <w:bCs/>
        <w:noProof/>
        <w:sz w:val="16"/>
        <w:szCs w:val="16"/>
        <w:lang w:val="fr-BE"/>
      </w:rPr>
      <w:instrText xml:space="preserve"> PAGE  \* Arabic  \* MERGEFORMAT </w:instrText>
    </w:r>
    <w:r w:rsidR="002E054D" w:rsidRPr="00F14FA8">
      <w:rPr>
        <w:rFonts w:asciiTheme="minorHAnsi" w:hAnsiTheme="minorHAnsi" w:cstheme="minorHAnsi"/>
        <w:bCs/>
        <w:noProof/>
        <w:sz w:val="16"/>
        <w:szCs w:val="16"/>
      </w:rPr>
      <w:fldChar w:fldCharType="separate"/>
    </w:r>
    <w:r w:rsidR="002E054D" w:rsidRPr="008017BF">
      <w:rPr>
        <w:rFonts w:asciiTheme="minorHAnsi" w:hAnsiTheme="minorHAnsi" w:cstheme="minorHAnsi"/>
        <w:bCs/>
        <w:noProof/>
        <w:sz w:val="16"/>
        <w:szCs w:val="16"/>
        <w:lang w:val="fr-BE"/>
      </w:rPr>
      <w:t>2</w:t>
    </w:r>
    <w:r w:rsidR="002E054D" w:rsidRPr="00F14FA8">
      <w:rPr>
        <w:rFonts w:asciiTheme="minorHAnsi" w:hAnsiTheme="minorHAnsi" w:cstheme="minorHAnsi"/>
        <w:bCs/>
        <w:noProof/>
        <w:sz w:val="16"/>
        <w:szCs w:val="16"/>
      </w:rPr>
      <w:fldChar w:fldCharType="end"/>
    </w:r>
    <w:r w:rsidR="002E054D" w:rsidRPr="008017BF">
      <w:rPr>
        <w:rFonts w:asciiTheme="minorHAnsi" w:hAnsiTheme="minorHAnsi" w:cstheme="minorHAnsi"/>
        <w:bCs/>
        <w:noProof/>
        <w:sz w:val="16"/>
        <w:szCs w:val="16"/>
        <w:lang w:val="fr-BE"/>
      </w:rPr>
      <w:t xml:space="preserve"> of </w:t>
    </w:r>
    <w:r w:rsidR="002E054D" w:rsidRPr="00F14FA8">
      <w:rPr>
        <w:rFonts w:asciiTheme="minorHAnsi" w:hAnsiTheme="minorHAnsi" w:cstheme="minorHAnsi"/>
        <w:bCs/>
        <w:noProof/>
        <w:sz w:val="16"/>
        <w:szCs w:val="16"/>
      </w:rPr>
      <w:fldChar w:fldCharType="begin"/>
    </w:r>
    <w:r w:rsidR="002E054D" w:rsidRPr="008017BF">
      <w:rPr>
        <w:rFonts w:asciiTheme="minorHAnsi" w:hAnsiTheme="minorHAnsi" w:cstheme="minorHAnsi"/>
        <w:bCs/>
        <w:noProof/>
        <w:sz w:val="16"/>
        <w:szCs w:val="16"/>
        <w:lang w:val="fr-BE"/>
      </w:rPr>
      <w:instrText xml:space="preserve"> NUMPAGES  \* Arabic  \* MERGEFORMAT </w:instrText>
    </w:r>
    <w:r w:rsidR="002E054D" w:rsidRPr="00F14FA8">
      <w:rPr>
        <w:rFonts w:asciiTheme="minorHAnsi" w:hAnsiTheme="minorHAnsi" w:cstheme="minorHAnsi"/>
        <w:bCs/>
        <w:noProof/>
        <w:sz w:val="16"/>
        <w:szCs w:val="16"/>
      </w:rPr>
      <w:fldChar w:fldCharType="separate"/>
    </w:r>
    <w:r w:rsidR="002E054D" w:rsidRPr="008017BF">
      <w:rPr>
        <w:rFonts w:asciiTheme="minorHAnsi" w:hAnsiTheme="minorHAnsi" w:cstheme="minorHAnsi"/>
        <w:bCs/>
        <w:noProof/>
        <w:sz w:val="16"/>
        <w:szCs w:val="16"/>
        <w:lang w:val="fr-BE"/>
      </w:rPr>
      <w:t>44</w:t>
    </w:r>
    <w:r w:rsidR="002E054D" w:rsidRPr="00F14FA8">
      <w:rPr>
        <w:rFonts w:asciiTheme="minorHAnsi" w:hAnsiTheme="minorHAnsi" w:cstheme="minorHAnsi"/>
        <w:bCs/>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257C4" w14:textId="77777777" w:rsidR="002E054D" w:rsidRPr="0060273B" w:rsidRDefault="002E054D">
    <w:pPr>
      <w:pStyle w:val="Footer"/>
      <w:rPr>
        <w:rFonts w:asciiTheme="minorHAnsi" w:hAnsiTheme="minorHAnsi" w:cstheme="minorHAnsi"/>
        <w:sz w:val="16"/>
        <w:szCs w:val="16"/>
        <w:lang w:val="fr-FR"/>
      </w:rPr>
    </w:pPr>
    <w:r w:rsidRPr="0060273B">
      <w:rPr>
        <w:rFonts w:asciiTheme="minorHAnsi" w:hAnsiTheme="minorHAnsi" w:cstheme="minorHAnsi"/>
        <w:sz w:val="16"/>
        <w:szCs w:val="16"/>
        <w:lang w:val="fr-FR"/>
      </w:rPr>
      <w:tab/>
    </w:r>
    <w:r w:rsidRPr="0060273B">
      <w:rPr>
        <w:rFonts w:asciiTheme="minorHAnsi" w:hAnsiTheme="minorHAnsi" w:cstheme="minorHAnsi"/>
        <w:sz w:val="16"/>
        <w:szCs w:val="16"/>
        <w:lang w:val="fr-FR"/>
      </w:rPr>
      <w:tab/>
    </w:r>
    <w:r w:rsidRPr="0060273B">
      <w:rPr>
        <w:rFonts w:asciiTheme="minorHAnsi" w:hAnsiTheme="minorHAnsi" w:cstheme="minorHAnsi"/>
        <w:bCs/>
        <w:noProof/>
        <w:sz w:val="16"/>
        <w:szCs w:val="16"/>
        <w:lang w:val="fr-FR"/>
      </w:rPr>
      <w:t xml:space="preserve">Page </w:t>
    </w:r>
    <w:r w:rsidRPr="00F14FA8">
      <w:rPr>
        <w:rFonts w:asciiTheme="minorHAnsi" w:hAnsiTheme="minorHAnsi" w:cstheme="minorHAnsi"/>
        <w:bCs/>
        <w:noProof/>
        <w:sz w:val="16"/>
        <w:szCs w:val="16"/>
      </w:rPr>
      <w:fldChar w:fldCharType="begin"/>
    </w:r>
    <w:r w:rsidRPr="0060273B">
      <w:rPr>
        <w:rFonts w:asciiTheme="minorHAnsi" w:hAnsiTheme="minorHAnsi" w:cstheme="minorHAnsi"/>
        <w:bCs/>
        <w:noProof/>
        <w:sz w:val="16"/>
        <w:szCs w:val="16"/>
        <w:lang w:val="fr-FR"/>
      </w:rPr>
      <w:instrText xml:space="preserve"> PAGE  \* Arabic  \* MERGEFORMAT </w:instrText>
    </w:r>
    <w:r w:rsidRPr="00F14FA8">
      <w:rPr>
        <w:rFonts w:asciiTheme="minorHAnsi" w:hAnsiTheme="minorHAnsi" w:cstheme="minorHAnsi"/>
        <w:bCs/>
        <w:noProof/>
        <w:sz w:val="16"/>
        <w:szCs w:val="16"/>
      </w:rPr>
      <w:fldChar w:fldCharType="separate"/>
    </w:r>
    <w:r>
      <w:rPr>
        <w:rFonts w:asciiTheme="minorHAnsi" w:hAnsiTheme="minorHAnsi" w:cstheme="minorHAnsi"/>
        <w:bCs/>
        <w:noProof/>
        <w:sz w:val="16"/>
        <w:szCs w:val="16"/>
        <w:lang w:val="fr-FR"/>
      </w:rPr>
      <w:t>1</w:t>
    </w:r>
    <w:r w:rsidRPr="00F14FA8">
      <w:rPr>
        <w:rFonts w:asciiTheme="minorHAnsi" w:hAnsiTheme="minorHAnsi" w:cstheme="minorHAnsi"/>
        <w:bCs/>
        <w:noProof/>
        <w:sz w:val="16"/>
        <w:szCs w:val="16"/>
      </w:rPr>
      <w:fldChar w:fldCharType="end"/>
    </w:r>
    <w:r w:rsidRPr="0060273B">
      <w:rPr>
        <w:rFonts w:asciiTheme="minorHAnsi" w:hAnsiTheme="minorHAnsi" w:cstheme="minorHAnsi"/>
        <w:bCs/>
        <w:noProof/>
        <w:sz w:val="16"/>
        <w:szCs w:val="16"/>
        <w:lang w:val="fr-FR"/>
      </w:rPr>
      <w:t xml:space="preserve"> of </w:t>
    </w:r>
    <w:r w:rsidRPr="00F14FA8">
      <w:rPr>
        <w:rFonts w:asciiTheme="minorHAnsi" w:hAnsiTheme="minorHAnsi" w:cstheme="minorHAnsi"/>
        <w:bCs/>
        <w:noProof/>
        <w:sz w:val="16"/>
        <w:szCs w:val="16"/>
      </w:rPr>
      <w:fldChar w:fldCharType="begin"/>
    </w:r>
    <w:r w:rsidRPr="0060273B">
      <w:rPr>
        <w:rFonts w:asciiTheme="minorHAnsi" w:hAnsiTheme="minorHAnsi" w:cstheme="minorHAnsi"/>
        <w:bCs/>
        <w:noProof/>
        <w:sz w:val="16"/>
        <w:szCs w:val="16"/>
        <w:lang w:val="fr-FR"/>
      </w:rPr>
      <w:instrText xml:space="preserve"> NUMPAGES  \* Arabic  \* MERGEFORMAT </w:instrText>
    </w:r>
    <w:r w:rsidRPr="00F14FA8">
      <w:rPr>
        <w:rFonts w:asciiTheme="minorHAnsi" w:hAnsiTheme="minorHAnsi" w:cstheme="minorHAnsi"/>
        <w:bCs/>
        <w:noProof/>
        <w:sz w:val="16"/>
        <w:szCs w:val="16"/>
      </w:rPr>
      <w:fldChar w:fldCharType="separate"/>
    </w:r>
    <w:r>
      <w:rPr>
        <w:rFonts w:asciiTheme="minorHAnsi" w:hAnsiTheme="minorHAnsi" w:cstheme="minorHAnsi"/>
        <w:bCs/>
        <w:noProof/>
        <w:sz w:val="16"/>
        <w:szCs w:val="16"/>
        <w:lang w:val="fr-FR"/>
      </w:rPr>
      <w:t>44</w:t>
    </w:r>
    <w:r w:rsidRPr="00F14FA8">
      <w:rPr>
        <w:rFonts w:asciiTheme="minorHAnsi" w:hAnsiTheme="minorHAnsi" w:cstheme="minorHAnsi"/>
        <w:bCs/>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20DF4" w14:textId="77777777" w:rsidR="003C6DED" w:rsidRDefault="003C6DED" w:rsidP="002E054D">
      <w:r>
        <w:separator/>
      </w:r>
    </w:p>
  </w:footnote>
  <w:footnote w:type="continuationSeparator" w:id="0">
    <w:p w14:paraId="5556F22E" w14:textId="77777777" w:rsidR="003C6DED" w:rsidRDefault="003C6DED" w:rsidP="002E05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D6A8B" w14:textId="2A87457E" w:rsidR="002E054D" w:rsidRDefault="002E054D" w:rsidP="00997CD6">
    <w:pPr>
      <w:pStyle w:val="Header"/>
      <w:jc w:val="right"/>
    </w:pPr>
    <w:r>
      <w:rPr>
        <w:noProof/>
        <w:lang w:val="en-IE" w:eastAsia="en-IE"/>
      </w:rPr>
      <w:drawing>
        <wp:anchor distT="0" distB="0" distL="114300" distR="114300" simplePos="0" relativeHeight="251658240" behindDoc="0" locked="0" layoutInCell="1" allowOverlap="1" wp14:anchorId="4908E324" wp14:editId="1E4F019D">
          <wp:simplePos x="0" y="0"/>
          <wp:positionH relativeFrom="margin">
            <wp:posOffset>5581747</wp:posOffset>
          </wp:positionH>
          <wp:positionV relativeFrom="paragraph">
            <wp:posOffset>-150251</wp:posOffset>
          </wp:positionV>
          <wp:extent cx="1125220" cy="569595"/>
          <wp:effectExtent l="0" t="0" r="0" b="1905"/>
          <wp:wrapSquare wrapText="bothSides"/>
          <wp:docPr id="2055333444" name="Picture 205533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56959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aUguSD9NESbsUe" int2:id="oWGvk9cT">
      <int2:state int2:value="Rejected" int2:type="spell"/>
    </int2:textHash>
    <int2:textHash int2:hashCode="qVUHPW0mNM6OTg" int2:id="NdaA4SE4">
      <int2:state int2:value="Rejected" int2:type="spell"/>
    </int2:textHash>
    <int2:textHash int2:hashCode="DsbRUFSXgCUKl3" int2:id="PXtOUDuW">
      <int2:state int2:value="Rejected" int2:type="spell"/>
    </int2:textHash>
    <int2:textHash int2:hashCode="SDtlhB+xbU5h1L" int2:id="EjxDJYkL">
      <int2:state int2:value="Rejected" int2:type="spell"/>
    </int2:textHash>
    <int2:textHash int2:hashCode="bYMwW7MwJoNL//" int2:id="UHJ76NDO">
      <int2:state int2:value="Rejected" int2:type="spell"/>
    </int2:textHash>
    <int2:textHash int2:hashCode="iPl89bqJhtOWNV" int2:id="USk7w31B">
      <int2:state int2:value="Rejected" int2:type="spell"/>
    </int2:textHash>
    <int2:textHash int2:hashCode="4cVW6U2OGCEsAN" int2:id="kLjEEuzC">
      <int2:state int2:value="Rejected" int2:type="spell"/>
    </int2:textHash>
    <int2:textHash int2:hashCode="SvceMl0SntN3aW" int2:id="PW1iVY4l">
      <int2:state int2:value="Rejected" int2:type="spell"/>
    </int2:textHash>
    <int2:textHash int2:hashCode="8SowFkkawCOQYR" int2:id="bJYBCngz">
      <int2:state int2:value="Rejected" int2:type="spell"/>
    </int2:textHash>
    <int2:textHash int2:hashCode="dOnO1DlGC44wum" int2:id="SQ1m7Pz9">
      <int2:state int2:value="Rejected" int2:type="spell"/>
    </int2:textHash>
    <int2:bookmark int2:bookmarkName="_Int_uW6VhiBD" int2:invalidationBookmarkName="" int2:hashCode="r+UmpsmYsTJokO" int2:id="XvLCHH0V">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10C6"/>
    <w:multiLevelType w:val="hybridMultilevel"/>
    <w:tmpl w:val="C65E79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18E4DC4"/>
    <w:multiLevelType w:val="hybridMultilevel"/>
    <w:tmpl w:val="EF5415DE"/>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5E317B0"/>
    <w:multiLevelType w:val="multilevel"/>
    <w:tmpl w:val="F91C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A078B"/>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6D07E76"/>
    <w:multiLevelType w:val="hybridMultilevel"/>
    <w:tmpl w:val="3EB870EE"/>
    <w:lvl w:ilvl="0" w:tplc="07BADAB8">
      <w:start w:val="2"/>
      <w:numFmt w:val="bullet"/>
      <w:lvlText w:val="-"/>
      <w:lvlJc w:val="left"/>
      <w:pPr>
        <w:ind w:left="720" w:hanging="360"/>
      </w:pPr>
      <w:rPr>
        <w:rFonts w:ascii="Cambria" w:eastAsia="Times New Roman" w:hAnsi="Cambria"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3C3DBA"/>
    <w:multiLevelType w:val="multilevel"/>
    <w:tmpl w:val="40F8F53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2A86FCE"/>
    <w:multiLevelType w:val="hybridMultilevel"/>
    <w:tmpl w:val="F8382EE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189C4AF2"/>
    <w:multiLevelType w:val="multilevel"/>
    <w:tmpl w:val="080C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3DBD3A"/>
    <w:multiLevelType w:val="hybridMultilevel"/>
    <w:tmpl w:val="7550E748"/>
    <w:lvl w:ilvl="0" w:tplc="7742B6F8">
      <w:start w:val="2"/>
      <w:numFmt w:val="bullet"/>
      <w:lvlText w:val="-"/>
      <w:lvlJc w:val="left"/>
      <w:pPr>
        <w:ind w:left="720" w:hanging="360"/>
      </w:pPr>
      <w:rPr>
        <w:rFonts w:ascii="Cambria" w:hAnsi="Cambria" w:hint="default"/>
      </w:rPr>
    </w:lvl>
    <w:lvl w:ilvl="1" w:tplc="DA44FE16">
      <w:start w:val="1"/>
      <w:numFmt w:val="bullet"/>
      <w:lvlText w:val="o"/>
      <w:lvlJc w:val="left"/>
      <w:pPr>
        <w:ind w:left="1440" w:hanging="360"/>
      </w:pPr>
      <w:rPr>
        <w:rFonts w:ascii="Courier New" w:hAnsi="Courier New" w:hint="default"/>
      </w:rPr>
    </w:lvl>
    <w:lvl w:ilvl="2" w:tplc="43322190">
      <w:start w:val="1"/>
      <w:numFmt w:val="bullet"/>
      <w:lvlText w:val=""/>
      <w:lvlJc w:val="left"/>
      <w:pPr>
        <w:ind w:left="2160" w:hanging="360"/>
      </w:pPr>
      <w:rPr>
        <w:rFonts w:ascii="Wingdings" w:hAnsi="Wingdings" w:hint="default"/>
      </w:rPr>
    </w:lvl>
    <w:lvl w:ilvl="3" w:tplc="E28478E8">
      <w:start w:val="1"/>
      <w:numFmt w:val="bullet"/>
      <w:lvlText w:val=""/>
      <w:lvlJc w:val="left"/>
      <w:pPr>
        <w:ind w:left="2880" w:hanging="360"/>
      </w:pPr>
      <w:rPr>
        <w:rFonts w:ascii="Symbol" w:hAnsi="Symbol" w:hint="default"/>
      </w:rPr>
    </w:lvl>
    <w:lvl w:ilvl="4" w:tplc="D228CC76">
      <w:start w:val="1"/>
      <w:numFmt w:val="bullet"/>
      <w:lvlText w:val="o"/>
      <w:lvlJc w:val="left"/>
      <w:pPr>
        <w:ind w:left="3600" w:hanging="360"/>
      </w:pPr>
      <w:rPr>
        <w:rFonts w:ascii="Courier New" w:hAnsi="Courier New" w:hint="default"/>
      </w:rPr>
    </w:lvl>
    <w:lvl w:ilvl="5" w:tplc="5276D856">
      <w:start w:val="1"/>
      <w:numFmt w:val="bullet"/>
      <w:lvlText w:val=""/>
      <w:lvlJc w:val="left"/>
      <w:pPr>
        <w:ind w:left="4320" w:hanging="360"/>
      </w:pPr>
      <w:rPr>
        <w:rFonts w:ascii="Wingdings" w:hAnsi="Wingdings" w:hint="default"/>
      </w:rPr>
    </w:lvl>
    <w:lvl w:ilvl="6" w:tplc="E3D04AC6">
      <w:start w:val="1"/>
      <w:numFmt w:val="bullet"/>
      <w:lvlText w:val=""/>
      <w:lvlJc w:val="left"/>
      <w:pPr>
        <w:ind w:left="5040" w:hanging="360"/>
      </w:pPr>
      <w:rPr>
        <w:rFonts w:ascii="Symbol" w:hAnsi="Symbol" w:hint="default"/>
      </w:rPr>
    </w:lvl>
    <w:lvl w:ilvl="7" w:tplc="E5C09D64">
      <w:start w:val="1"/>
      <w:numFmt w:val="bullet"/>
      <w:lvlText w:val="o"/>
      <w:lvlJc w:val="left"/>
      <w:pPr>
        <w:ind w:left="5760" w:hanging="360"/>
      </w:pPr>
      <w:rPr>
        <w:rFonts w:ascii="Courier New" w:hAnsi="Courier New" w:hint="default"/>
      </w:rPr>
    </w:lvl>
    <w:lvl w:ilvl="8" w:tplc="700286AE">
      <w:start w:val="1"/>
      <w:numFmt w:val="bullet"/>
      <w:lvlText w:val=""/>
      <w:lvlJc w:val="left"/>
      <w:pPr>
        <w:ind w:left="6480" w:hanging="360"/>
      </w:pPr>
      <w:rPr>
        <w:rFonts w:ascii="Wingdings" w:hAnsi="Wingdings" w:hint="default"/>
      </w:rPr>
    </w:lvl>
  </w:abstractNum>
  <w:abstractNum w:abstractNumId="9" w15:restartNumberingAfterBreak="0">
    <w:nsid w:val="1C3F47B4"/>
    <w:multiLevelType w:val="hybridMultilevel"/>
    <w:tmpl w:val="0DE0A4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E427503"/>
    <w:multiLevelType w:val="multilevel"/>
    <w:tmpl w:val="25FC85E8"/>
    <w:lvl w:ilvl="0">
      <w:start w:val="1"/>
      <w:numFmt w:val="bullet"/>
      <w:lvlText w:val="o"/>
      <w:lvlJc w:val="left"/>
      <w:pPr>
        <w:tabs>
          <w:tab w:val="num" w:pos="720"/>
        </w:tabs>
        <w:ind w:left="720" w:hanging="360"/>
      </w:pPr>
      <w:rPr>
        <w:rFonts w:ascii="Courier New" w:hAnsi="Courier New" w:hint="default"/>
        <w:sz w:val="20"/>
      </w:rPr>
    </w:lvl>
    <w:lvl w:ilvl="1">
      <w:numFmt w:val="bullet"/>
      <w:lvlText w:val="-"/>
      <w:lvlJc w:val="left"/>
      <w:pPr>
        <w:ind w:left="1440" w:hanging="360"/>
      </w:pPr>
      <w:rPr>
        <w:rFonts w:ascii="Calibri" w:eastAsiaTheme="minorHAnsi" w:hAnsi="Calibri"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202A2FAF"/>
    <w:multiLevelType w:val="hybridMultilevel"/>
    <w:tmpl w:val="662C0208"/>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466263A"/>
    <w:multiLevelType w:val="multilevel"/>
    <w:tmpl w:val="F91C7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2C36C7"/>
    <w:multiLevelType w:val="hybridMultilevel"/>
    <w:tmpl w:val="5BE6F4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2A222122"/>
    <w:multiLevelType w:val="multilevel"/>
    <w:tmpl w:val="080C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B6038C8"/>
    <w:multiLevelType w:val="hybridMultilevel"/>
    <w:tmpl w:val="3D228AC8"/>
    <w:lvl w:ilvl="0" w:tplc="08090001">
      <w:start w:val="1"/>
      <w:numFmt w:val="bullet"/>
      <w:lvlText w:val=""/>
      <w:lvlJc w:val="left"/>
      <w:pPr>
        <w:tabs>
          <w:tab w:val="num" w:pos="720"/>
        </w:tabs>
        <w:ind w:left="720" w:hanging="360"/>
      </w:pPr>
      <w:rPr>
        <w:rFonts w:ascii="Symbol" w:hAnsi="Symbol" w:hint="default"/>
      </w:rPr>
    </w:lvl>
    <w:lvl w:ilvl="1" w:tplc="18090019" w:tentative="1">
      <w:start w:val="1"/>
      <w:numFmt w:val="lowerLetter"/>
      <w:lvlText w:val="%2."/>
      <w:lvlJc w:val="left"/>
      <w:pPr>
        <w:tabs>
          <w:tab w:val="num" w:pos="1440"/>
        </w:tabs>
        <w:ind w:left="1440" w:hanging="360"/>
      </w:pPr>
      <w:rPr>
        <w:rFonts w:cs="Times New Roman"/>
      </w:rPr>
    </w:lvl>
    <w:lvl w:ilvl="2" w:tplc="1809001B" w:tentative="1">
      <w:start w:val="1"/>
      <w:numFmt w:val="lowerRoman"/>
      <w:lvlText w:val="%3."/>
      <w:lvlJc w:val="right"/>
      <w:pPr>
        <w:tabs>
          <w:tab w:val="num" w:pos="2160"/>
        </w:tabs>
        <w:ind w:left="2160" w:hanging="180"/>
      </w:pPr>
      <w:rPr>
        <w:rFonts w:cs="Times New Roman"/>
      </w:rPr>
    </w:lvl>
    <w:lvl w:ilvl="3" w:tplc="1809000F" w:tentative="1">
      <w:start w:val="1"/>
      <w:numFmt w:val="decimal"/>
      <w:lvlText w:val="%4."/>
      <w:lvlJc w:val="left"/>
      <w:pPr>
        <w:tabs>
          <w:tab w:val="num" w:pos="2880"/>
        </w:tabs>
        <w:ind w:left="2880" w:hanging="360"/>
      </w:pPr>
      <w:rPr>
        <w:rFonts w:cs="Times New Roman"/>
      </w:rPr>
    </w:lvl>
    <w:lvl w:ilvl="4" w:tplc="18090019" w:tentative="1">
      <w:start w:val="1"/>
      <w:numFmt w:val="lowerLetter"/>
      <w:lvlText w:val="%5."/>
      <w:lvlJc w:val="left"/>
      <w:pPr>
        <w:tabs>
          <w:tab w:val="num" w:pos="3600"/>
        </w:tabs>
        <w:ind w:left="3600" w:hanging="360"/>
      </w:pPr>
      <w:rPr>
        <w:rFonts w:cs="Times New Roman"/>
      </w:rPr>
    </w:lvl>
    <w:lvl w:ilvl="5" w:tplc="1809001B" w:tentative="1">
      <w:start w:val="1"/>
      <w:numFmt w:val="lowerRoman"/>
      <w:lvlText w:val="%6."/>
      <w:lvlJc w:val="right"/>
      <w:pPr>
        <w:tabs>
          <w:tab w:val="num" w:pos="4320"/>
        </w:tabs>
        <w:ind w:left="4320" w:hanging="180"/>
      </w:pPr>
      <w:rPr>
        <w:rFonts w:cs="Times New Roman"/>
      </w:rPr>
    </w:lvl>
    <w:lvl w:ilvl="6" w:tplc="1809000F" w:tentative="1">
      <w:start w:val="1"/>
      <w:numFmt w:val="decimal"/>
      <w:lvlText w:val="%7."/>
      <w:lvlJc w:val="left"/>
      <w:pPr>
        <w:tabs>
          <w:tab w:val="num" w:pos="5040"/>
        </w:tabs>
        <w:ind w:left="5040" w:hanging="360"/>
      </w:pPr>
      <w:rPr>
        <w:rFonts w:cs="Times New Roman"/>
      </w:rPr>
    </w:lvl>
    <w:lvl w:ilvl="7" w:tplc="18090019" w:tentative="1">
      <w:start w:val="1"/>
      <w:numFmt w:val="lowerLetter"/>
      <w:lvlText w:val="%8."/>
      <w:lvlJc w:val="left"/>
      <w:pPr>
        <w:tabs>
          <w:tab w:val="num" w:pos="5760"/>
        </w:tabs>
        <w:ind w:left="5760" w:hanging="360"/>
      </w:pPr>
      <w:rPr>
        <w:rFonts w:cs="Times New Roman"/>
      </w:rPr>
    </w:lvl>
    <w:lvl w:ilvl="8" w:tplc="18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BB453CA"/>
    <w:multiLevelType w:val="hybridMultilevel"/>
    <w:tmpl w:val="8068960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EBC1B6F"/>
    <w:multiLevelType w:val="hybridMultilevel"/>
    <w:tmpl w:val="EEC6BF46"/>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start w:val="1"/>
      <w:numFmt w:val="bullet"/>
      <w:pStyle w:val="Bullets"/>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8C2843"/>
    <w:multiLevelType w:val="hybridMultilevel"/>
    <w:tmpl w:val="ACC81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7032373"/>
    <w:multiLevelType w:val="hybridMultilevel"/>
    <w:tmpl w:val="6210587A"/>
    <w:lvl w:ilvl="0" w:tplc="1809000B">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20" w15:restartNumberingAfterBreak="0">
    <w:nsid w:val="37DD619D"/>
    <w:multiLevelType w:val="hybridMultilevel"/>
    <w:tmpl w:val="EBE406C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43793B42"/>
    <w:multiLevelType w:val="hybridMultilevel"/>
    <w:tmpl w:val="2AF2152C"/>
    <w:lvl w:ilvl="0" w:tplc="1809000D">
      <w:start w:val="1"/>
      <w:numFmt w:val="bullet"/>
      <w:lvlText w:val=""/>
      <w:lvlJc w:val="left"/>
      <w:pPr>
        <w:ind w:left="1260" w:hanging="360"/>
      </w:pPr>
      <w:rPr>
        <w:rFonts w:ascii="Wingdings" w:hAnsi="Wingdings" w:hint="default"/>
      </w:rPr>
    </w:lvl>
    <w:lvl w:ilvl="1" w:tplc="040C0019">
      <w:start w:val="1"/>
      <w:numFmt w:val="bullet"/>
      <w:lvlText w:val=""/>
      <w:lvlJc w:val="left"/>
      <w:pPr>
        <w:ind w:left="1980" w:hanging="360"/>
      </w:pPr>
      <w:rPr>
        <w:rFonts w:ascii="Symbol" w:hAnsi="Symbol" w:hint="default"/>
      </w:rPr>
    </w:lvl>
    <w:lvl w:ilvl="2" w:tplc="040C001B">
      <w:start w:val="1"/>
      <w:numFmt w:val="bullet"/>
      <w:lvlText w:val=""/>
      <w:lvlJc w:val="left"/>
      <w:pPr>
        <w:ind w:left="2700" w:hanging="360"/>
      </w:pPr>
      <w:rPr>
        <w:rFonts w:ascii="Wingdings" w:hAnsi="Wingdings" w:hint="default"/>
      </w:rPr>
    </w:lvl>
    <w:lvl w:ilvl="3" w:tplc="040C000F">
      <w:start w:val="1"/>
      <w:numFmt w:val="bullet"/>
      <w:lvlText w:val=""/>
      <w:lvlJc w:val="left"/>
      <w:pPr>
        <w:ind w:left="3420" w:hanging="360"/>
      </w:pPr>
      <w:rPr>
        <w:rFonts w:ascii="Symbol" w:hAnsi="Symbol" w:hint="default"/>
      </w:rPr>
    </w:lvl>
    <w:lvl w:ilvl="4" w:tplc="040C0019">
      <w:start w:val="1"/>
      <w:numFmt w:val="bullet"/>
      <w:lvlText w:val="o"/>
      <w:lvlJc w:val="left"/>
      <w:pPr>
        <w:ind w:left="4140" w:hanging="360"/>
      </w:pPr>
      <w:rPr>
        <w:rFonts w:ascii="Courier New" w:hAnsi="Courier New" w:cs="Courier New" w:hint="default"/>
      </w:rPr>
    </w:lvl>
    <w:lvl w:ilvl="5" w:tplc="040C001B">
      <w:start w:val="1"/>
      <w:numFmt w:val="bullet"/>
      <w:lvlText w:val=""/>
      <w:lvlJc w:val="left"/>
      <w:pPr>
        <w:ind w:left="4860" w:hanging="360"/>
      </w:pPr>
      <w:rPr>
        <w:rFonts w:ascii="Wingdings" w:hAnsi="Wingdings" w:hint="default"/>
      </w:rPr>
    </w:lvl>
    <w:lvl w:ilvl="6" w:tplc="040C000F">
      <w:start w:val="1"/>
      <w:numFmt w:val="bullet"/>
      <w:lvlText w:val=""/>
      <w:lvlJc w:val="left"/>
      <w:pPr>
        <w:ind w:left="5580" w:hanging="360"/>
      </w:pPr>
      <w:rPr>
        <w:rFonts w:ascii="Symbol" w:hAnsi="Symbol" w:hint="default"/>
      </w:rPr>
    </w:lvl>
    <w:lvl w:ilvl="7" w:tplc="040C0019">
      <w:start w:val="1"/>
      <w:numFmt w:val="bullet"/>
      <w:lvlText w:val="o"/>
      <w:lvlJc w:val="left"/>
      <w:pPr>
        <w:ind w:left="6300" w:hanging="360"/>
      </w:pPr>
      <w:rPr>
        <w:rFonts w:ascii="Courier New" w:hAnsi="Courier New" w:cs="Courier New" w:hint="default"/>
      </w:rPr>
    </w:lvl>
    <w:lvl w:ilvl="8" w:tplc="040C001B">
      <w:start w:val="1"/>
      <w:numFmt w:val="bullet"/>
      <w:lvlText w:val=""/>
      <w:lvlJc w:val="left"/>
      <w:pPr>
        <w:ind w:left="7020" w:hanging="360"/>
      </w:pPr>
      <w:rPr>
        <w:rFonts w:ascii="Wingdings" w:hAnsi="Wingdings" w:hint="default"/>
      </w:rPr>
    </w:lvl>
  </w:abstractNum>
  <w:abstractNum w:abstractNumId="22" w15:restartNumberingAfterBreak="0">
    <w:nsid w:val="43DC1831"/>
    <w:multiLevelType w:val="hybridMultilevel"/>
    <w:tmpl w:val="6A9C7F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45CE26AF"/>
    <w:multiLevelType w:val="multilevel"/>
    <w:tmpl w:val="67C6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276961"/>
    <w:multiLevelType w:val="hybridMultilevel"/>
    <w:tmpl w:val="3E4A18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4A6541C7"/>
    <w:multiLevelType w:val="hybridMultilevel"/>
    <w:tmpl w:val="CB5413E8"/>
    <w:lvl w:ilvl="0" w:tplc="8FE6D908">
      <w:start w:val="6"/>
      <w:numFmt w:val="bullet"/>
      <w:lvlText w:val="-"/>
      <w:lvlJc w:val="left"/>
      <w:pPr>
        <w:ind w:left="720" w:hanging="360"/>
      </w:pPr>
      <w:rPr>
        <w:rFonts w:ascii="Aptos" w:eastAsia="Times New Roman" w:hAnsi="Aptos"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4E276F28"/>
    <w:multiLevelType w:val="hybridMultilevel"/>
    <w:tmpl w:val="A466494C"/>
    <w:lvl w:ilvl="0" w:tplc="3D900B60">
      <w:numFmt w:val="bullet"/>
      <w:lvlText w:val="-"/>
      <w:lvlJc w:val="left"/>
      <w:pPr>
        <w:ind w:left="720" w:hanging="360"/>
      </w:pPr>
      <w:rPr>
        <w:rFonts w:ascii="Arial" w:eastAsia="Times New Roman" w:hAnsi="Arial" w:cs="Aria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D20E3"/>
    <w:multiLevelType w:val="hybridMultilevel"/>
    <w:tmpl w:val="B6A0CE5E"/>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580F7FE6"/>
    <w:multiLevelType w:val="hybridMultilevel"/>
    <w:tmpl w:val="99A6DA36"/>
    <w:lvl w:ilvl="0" w:tplc="1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EE11B8F"/>
    <w:multiLevelType w:val="hybridMultilevel"/>
    <w:tmpl w:val="79983794"/>
    <w:lvl w:ilvl="0" w:tplc="1809000B">
      <w:start w:val="1"/>
      <w:numFmt w:val="bullet"/>
      <w:lvlText w:val=""/>
      <w:lvlJc w:val="left"/>
      <w:pPr>
        <w:ind w:left="770" w:hanging="360"/>
      </w:pPr>
      <w:rPr>
        <w:rFonts w:ascii="Wingdings" w:hAnsi="Wingdings"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30" w15:restartNumberingAfterBreak="0">
    <w:nsid w:val="693E3A85"/>
    <w:multiLevelType w:val="hybridMultilevel"/>
    <w:tmpl w:val="C6FA21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A254F12"/>
    <w:multiLevelType w:val="multilevel"/>
    <w:tmpl w:val="080C001D"/>
    <w:numStyleLink w:val="Style2"/>
  </w:abstractNum>
  <w:abstractNum w:abstractNumId="32" w15:restartNumberingAfterBreak="0">
    <w:nsid w:val="6A5F1437"/>
    <w:multiLevelType w:val="multilevel"/>
    <w:tmpl w:val="080C001D"/>
    <w:numStyleLink w:val="Style1"/>
  </w:abstractNum>
  <w:abstractNum w:abstractNumId="33" w15:restartNumberingAfterBreak="0">
    <w:nsid w:val="6CB057DA"/>
    <w:multiLevelType w:val="hybridMultilevel"/>
    <w:tmpl w:val="C65E79D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26978D4"/>
    <w:multiLevelType w:val="multilevel"/>
    <w:tmpl w:val="08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15:restartNumberingAfterBreak="0">
    <w:nsid w:val="7371792F"/>
    <w:multiLevelType w:val="hybridMultilevel"/>
    <w:tmpl w:val="836A0ADA"/>
    <w:lvl w:ilvl="0" w:tplc="1809000B">
      <w:start w:val="1"/>
      <w:numFmt w:val="bullet"/>
      <w:lvlText w:val=""/>
      <w:lvlJc w:val="left"/>
      <w:pPr>
        <w:ind w:left="1287" w:hanging="360"/>
      </w:pPr>
      <w:rPr>
        <w:rFonts w:ascii="Wingdings" w:hAnsi="Wingdings" w:hint="default"/>
      </w:rPr>
    </w:lvl>
    <w:lvl w:ilvl="1" w:tplc="18090003" w:tentative="1">
      <w:start w:val="1"/>
      <w:numFmt w:val="bullet"/>
      <w:lvlText w:val="o"/>
      <w:lvlJc w:val="left"/>
      <w:pPr>
        <w:ind w:left="2007" w:hanging="360"/>
      </w:pPr>
      <w:rPr>
        <w:rFonts w:ascii="Courier New" w:hAnsi="Courier New" w:cs="Courier New" w:hint="default"/>
      </w:rPr>
    </w:lvl>
    <w:lvl w:ilvl="2" w:tplc="18090005" w:tentative="1">
      <w:start w:val="1"/>
      <w:numFmt w:val="bullet"/>
      <w:lvlText w:val=""/>
      <w:lvlJc w:val="left"/>
      <w:pPr>
        <w:ind w:left="2727" w:hanging="360"/>
      </w:pPr>
      <w:rPr>
        <w:rFonts w:ascii="Wingdings" w:hAnsi="Wingdings" w:hint="default"/>
      </w:rPr>
    </w:lvl>
    <w:lvl w:ilvl="3" w:tplc="18090001" w:tentative="1">
      <w:start w:val="1"/>
      <w:numFmt w:val="bullet"/>
      <w:lvlText w:val=""/>
      <w:lvlJc w:val="left"/>
      <w:pPr>
        <w:ind w:left="3447" w:hanging="360"/>
      </w:pPr>
      <w:rPr>
        <w:rFonts w:ascii="Symbol" w:hAnsi="Symbol" w:hint="default"/>
      </w:rPr>
    </w:lvl>
    <w:lvl w:ilvl="4" w:tplc="18090003" w:tentative="1">
      <w:start w:val="1"/>
      <w:numFmt w:val="bullet"/>
      <w:lvlText w:val="o"/>
      <w:lvlJc w:val="left"/>
      <w:pPr>
        <w:ind w:left="4167" w:hanging="360"/>
      </w:pPr>
      <w:rPr>
        <w:rFonts w:ascii="Courier New" w:hAnsi="Courier New" w:cs="Courier New" w:hint="default"/>
      </w:rPr>
    </w:lvl>
    <w:lvl w:ilvl="5" w:tplc="18090005" w:tentative="1">
      <w:start w:val="1"/>
      <w:numFmt w:val="bullet"/>
      <w:lvlText w:val=""/>
      <w:lvlJc w:val="left"/>
      <w:pPr>
        <w:ind w:left="4887" w:hanging="360"/>
      </w:pPr>
      <w:rPr>
        <w:rFonts w:ascii="Wingdings" w:hAnsi="Wingdings" w:hint="default"/>
      </w:rPr>
    </w:lvl>
    <w:lvl w:ilvl="6" w:tplc="18090001" w:tentative="1">
      <w:start w:val="1"/>
      <w:numFmt w:val="bullet"/>
      <w:lvlText w:val=""/>
      <w:lvlJc w:val="left"/>
      <w:pPr>
        <w:ind w:left="5607" w:hanging="360"/>
      </w:pPr>
      <w:rPr>
        <w:rFonts w:ascii="Symbol" w:hAnsi="Symbol" w:hint="default"/>
      </w:rPr>
    </w:lvl>
    <w:lvl w:ilvl="7" w:tplc="18090003" w:tentative="1">
      <w:start w:val="1"/>
      <w:numFmt w:val="bullet"/>
      <w:lvlText w:val="o"/>
      <w:lvlJc w:val="left"/>
      <w:pPr>
        <w:ind w:left="6327" w:hanging="360"/>
      </w:pPr>
      <w:rPr>
        <w:rFonts w:ascii="Courier New" w:hAnsi="Courier New" w:cs="Courier New" w:hint="default"/>
      </w:rPr>
    </w:lvl>
    <w:lvl w:ilvl="8" w:tplc="18090005" w:tentative="1">
      <w:start w:val="1"/>
      <w:numFmt w:val="bullet"/>
      <w:lvlText w:val=""/>
      <w:lvlJc w:val="left"/>
      <w:pPr>
        <w:ind w:left="7047" w:hanging="360"/>
      </w:pPr>
      <w:rPr>
        <w:rFonts w:ascii="Wingdings" w:hAnsi="Wingdings" w:hint="default"/>
      </w:rPr>
    </w:lvl>
  </w:abstractNum>
  <w:abstractNum w:abstractNumId="36" w15:restartNumberingAfterBreak="0">
    <w:nsid w:val="73D04954"/>
    <w:multiLevelType w:val="hybridMultilevel"/>
    <w:tmpl w:val="5BFA0890"/>
    <w:lvl w:ilvl="0" w:tplc="6AF24BE0">
      <w:start w:val="1"/>
      <w:numFmt w:val="decimal"/>
      <w:lvlText w:val="%1."/>
      <w:lvlJc w:val="left"/>
      <w:pPr>
        <w:tabs>
          <w:tab w:val="num" w:pos="720"/>
        </w:tabs>
        <w:ind w:left="720" w:hanging="360"/>
      </w:pPr>
      <w:rPr>
        <w:rFonts w:hint="default"/>
      </w:rPr>
    </w:lvl>
    <w:lvl w:ilvl="1" w:tplc="2D8CA590" w:tentative="1">
      <w:start w:val="1"/>
      <w:numFmt w:val="lowerLetter"/>
      <w:lvlText w:val="%2."/>
      <w:lvlJc w:val="left"/>
      <w:pPr>
        <w:tabs>
          <w:tab w:val="num" w:pos="1440"/>
        </w:tabs>
        <w:ind w:left="1440" w:hanging="360"/>
      </w:pPr>
    </w:lvl>
    <w:lvl w:ilvl="2" w:tplc="EE605D9A" w:tentative="1">
      <w:start w:val="1"/>
      <w:numFmt w:val="lowerRoman"/>
      <w:lvlText w:val="%3."/>
      <w:lvlJc w:val="right"/>
      <w:pPr>
        <w:tabs>
          <w:tab w:val="num" w:pos="2160"/>
        </w:tabs>
        <w:ind w:left="2160" w:hanging="180"/>
      </w:pPr>
    </w:lvl>
    <w:lvl w:ilvl="3" w:tplc="76E6E7B6" w:tentative="1">
      <w:start w:val="1"/>
      <w:numFmt w:val="decimal"/>
      <w:lvlText w:val="%4."/>
      <w:lvlJc w:val="left"/>
      <w:pPr>
        <w:tabs>
          <w:tab w:val="num" w:pos="2880"/>
        </w:tabs>
        <w:ind w:left="2880" w:hanging="360"/>
      </w:pPr>
    </w:lvl>
    <w:lvl w:ilvl="4" w:tplc="CE761BD2" w:tentative="1">
      <w:start w:val="1"/>
      <w:numFmt w:val="lowerLetter"/>
      <w:lvlText w:val="%5."/>
      <w:lvlJc w:val="left"/>
      <w:pPr>
        <w:tabs>
          <w:tab w:val="num" w:pos="3600"/>
        </w:tabs>
        <w:ind w:left="3600" w:hanging="360"/>
      </w:pPr>
    </w:lvl>
    <w:lvl w:ilvl="5" w:tplc="C2EA0500" w:tentative="1">
      <w:start w:val="1"/>
      <w:numFmt w:val="lowerRoman"/>
      <w:lvlText w:val="%6."/>
      <w:lvlJc w:val="right"/>
      <w:pPr>
        <w:tabs>
          <w:tab w:val="num" w:pos="4320"/>
        </w:tabs>
        <w:ind w:left="4320" w:hanging="180"/>
      </w:pPr>
    </w:lvl>
    <w:lvl w:ilvl="6" w:tplc="0D1C3A76" w:tentative="1">
      <w:start w:val="1"/>
      <w:numFmt w:val="decimal"/>
      <w:lvlText w:val="%7."/>
      <w:lvlJc w:val="left"/>
      <w:pPr>
        <w:tabs>
          <w:tab w:val="num" w:pos="5040"/>
        </w:tabs>
        <w:ind w:left="5040" w:hanging="360"/>
      </w:pPr>
    </w:lvl>
    <w:lvl w:ilvl="7" w:tplc="4DB8F336" w:tentative="1">
      <w:start w:val="1"/>
      <w:numFmt w:val="lowerLetter"/>
      <w:lvlText w:val="%8."/>
      <w:lvlJc w:val="left"/>
      <w:pPr>
        <w:tabs>
          <w:tab w:val="num" w:pos="5760"/>
        </w:tabs>
        <w:ind w:left="5760" w:hanging="360"/>
      </w:pPr>
    </w:lvl>
    <w:lvl w:ilvl="8" w:tplc="03702D6E" w:tentative="1">
      <w:start w:val="1"/>
      <w:numFmt w:val="lowerRoman"/>
      <w:lvlText w:val="%9."/>
      <w:lvlJc w:val="right"/>
      <w:pPr>
        <w:tabs>
          <w:tab w:val="num" w:pos="6480"/>
        </w:tabs>
        <w:ind w:left="6480" w:hanging="180"/>
      </w:pPr>
    </w:lvl>
  </w:abstractNum>
  <w:num w:numId="1" w16cid:durableId="1440029839">
    <w:abstractNumId w:val="8"/>
  </w:num>
  <w:num w:numId="2" w16cid:durableId="1282615844">
    <w:abstractNumId w:val="17"/>
  </w:num>
  <w:num w:numId="3" w16cid:durableId="1025836528">
    <w:abstractNumId w:val="15"/>
  </w:num>
  <w:num w:numId="4" w16cid:durableId="1409182735">
    <w:abstractNumId w:val="4"/>
  </w:num>
  <w:num w:numId="5" w16cid:durableId="1316375702">
    <w:abstractNumId w:val="21"/>
  </w:num>
  <w:num w:numId="6" w16cid:durableId="866873771">
    <w:abstractNumId w:val="26"/>
  </w:num>
  <w:num w:numId="7" w16cid:durableId="1155613062">
    <w:abstractNumId w:val="33"/>
  </w:num>
  <w:num w:numId="8" w16cid:durableId="1512523510">
    <w:abstractNumId w:val="36"/>
  </w:num>
  <w:num w:numId="9" w16cid:durableId="1391223622">
    <w:abstractNumId w:val="2"/>
  </w:num>
  <w:num w:numId="10" w16cid:durableId="1876504529">
    <w:abstractNumId w:val="0"/>
  </w:num>
  <w:num w:numId="11" w16cid:durableId="125397434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5990980">
    <w:abstractNumId w:val="1"/>
  </w:num>
  <w:num w:numId="13" w16cid:durableId="2039500497">
    <w:abstractNumId w:val="35"/>
  </w:num>
  <w:num w:numId="14" w16cid:durableId="630095410">
    <w:abstractNumId w:val="10"/>
  </w:num>
  <w:num w:numId="15" w16cid:durableId="896168121">
    <w:abstractNumId w:val="18"/>
  </w:num>
  <w:num w:numId="16" w16cid:durableId="2101634189">
    <w:abstractNumId w:val="28"/>
  </w:num>
  <w:num w:numId="17" w16cid:durableId="1703826223">
    <w:abstractNumId w:val="23"/>
  </w:num>
  <w:num w:numId="18" w16cid:durableId="1168668046">
    <w:abstractNumId w:val="9"/>
  </w:num>
  <w:num w:numId="19" w16cid:durableId="456945928">
    <w:abstractNumId w:val="19"/>
  </w:num>
  <w:num w:numId="20" w16cid:durableId="324019317">
    <w:abstractNumId w:val="25"/>
  </w:num>
  <w:num w:numId="21" w16cid:durableId="454255892">
    <w:abstractNumId w:val="6"/>
  </w:num>
  <w:num w:numId="22" w16cid:durableId="957419080">
    <w:abstractNumId w:val="29"/>
  </w:num>
  <w:num w:numId="23" w16cid:durableId="161163659">
    <w:abstractNumId w:val="34"/>
  </w:num>
  <w:num w:numId="24" w16cid:durableId="1247301313">
    <w:abstractNumId w:val="3"/>
  </w:num>
  <w:num w:numId="25" w16cid:durableId="1323508407">
    <w:abstractNumId w:val="5"/>
  </w:num>
  <w:num w:numId="26" w16cid:durableId="591857611">
    <w:abstractNumId w:val="12"/>
  </w:num>
  <w:num w:numId="27" w16cid:durableId="899751471">
    <w:abstractNumId w:val="14"/>
  </w:num>
  <w:num w:numId="28" w16cid:durableId="1738093827">
    <w:abstractNumId w:val="32"/>
  </w:num>
  <w:num w:numId="29" w16cid:durableId="1504974609">
    <w:abstractNumId w:val="7"/>
  </w:num>
  <w:num w:numId="30" w16cid:durableId="1543058421">
    <w:abstractNumId w:val="31"/>
  </w:num>
  <w:num w:numId="31" w16cid:durableId="1313874933">
    <w:abstractNumId w:val="11"/>
  </w:num>
  <w:num w:numId="32" w16cid:durableId="1179470193">
    <w:abstractNumId w:val="24"/>
  </w:num>
  <w:num w:numId="33" w16cid:durableId="1058433305">
    <w:abstractNumId w:val="13"/>
  </w:num>
  <w:num w:numId="34" w16cid:durableId="817574493">
    <w:abstractNumId w:val="30"/>
  </w:num>
  <w:num w:numId="35" w16cid:durableId="998314739">
    <w:abstractNumId w:val="20"/>
  </w:num>
  <w:num w:numId="36" w16cid:durableId="1511018389">
    <w:abstractNumId w:val="22"/>
  </w:num>
  <w:num w:numId="37" w16cid:durableId="2120634538">
    <w:abstractNumId w:val="27"/>
  </w:num>
  <w:num w:numId="38" w16cid:durableId="1276910274">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pos w:val="beneathText"/>
    <w:numStart w:val="1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4D"/>
    <w:rsid w:val="0000062E"/>
    <w:rsid w:val="0000308A"/>
    <w:rsid w:val="000113EB"/>
    <w:rsid w:val="000232A8"/>
    <w:rsid w:val="00030D71"/>
    <w:rsid w:val="00036ED1"/>
    <w:rsid w:val="00046DFA"/>
    <w:rsid w:val="00063B42"/>
    <w:rsid w:val="00064A77"/>
    <w:rsid w:val="000901A5"/>
    <w:rsid w:val="000B5589"/>
    <w:rsid w:val="000C1D9C"/>
    <w:rsid w:val="000C2BA4"/>
    <w:rsid w:val="000E40CE"/>
    <w:rsid w:val="00110227"/>
    <w:rsid w:val="00112915"/>
    <w:rsid w:val="00116D25"/>
    <w:rsid w:val="00120596"/>
    <w:rsid w:val="00124622"/>
    <w:rsid w:val="00131420"/>
    <w:rsid w:val="00146127"/>
    <w:rsid w:val="0015336A"/>
    <w:rsid w:val="001556F8"/>
    <w:rsid w:val="0015766B"/>
    <w:rsid w:val="00160413"/>
    <w:rsid w:val="00164023"/>
    <w:rsid w:val="001643B0"/>
    <w:rsid w:val="0016721D"/>
    <w:rsid w:val="00173DFE"/>
    <w:rsid w:val="001A259B"/>
    <w:rsid w:val="001A6B99"/>
    <w:rsid w:val="001C512C"/>
    <w:rsid w:val="001D2255"/>
    <w:rsid w:val="001D3A40"/>
    <w:rsid w:val="001E5774"/>
    <w:rsid w:val="00204BE4"/>
    <w:rsid w:val="00204C8C"/>
    <w:rsid w:val="00232ED9"/>
    <w:rsid w:val="00254E89"/>
    <w:rsid w:val="0026034D"/>
    <w:rsid w:val="00262492"/>
    <w:rsid w:val="00267F0B"/>
    <w:rsid w:val="00271669"/>
    <w:rsid w:val="00272288"/>
    <w:rsid w:val="002949A9"/>
    <w:rsid w:val="002A118A"/>
    <w:rsid w:val="002A13F0"/>
    <w:rsid w:val="002A1809"/>
    <w:rsid w:val="002A1AE8"/>
    <w:rsid w:val="002B2B33"/>
    <w:rsid w:val="002C748A"/>
    <w:rsid w:val="002C7DE8"/>
    <w:rsid w:val="002D08DF"/>
    <w:rsid w:val="002D3C33"/>
    <w:rsid w:val="002D5273"/>
    <w:rsid w:val="002D7C70"/>
    <w:rsid w:val="002E054D"/>
    <w:rsid w:val="002E4792"/>
    <w:rsid w:val="002F08A5"/>
    <w:rsid w:val="002F4F24"/>
    <w:rsid w:val="002F7694"/>
    <w:rsid w:val="0032147F"/>
    <w:rsid w:val="0032696B"/>
    <w:rsid w:val="00335606"/>
    <w:rsid w:val="00335994"/>
    <w:rsid w:val="00350ECA"/>
    <w:rsid w:val="0035564E"/>
    <w:rsid w:val="00360149"/>
    <w:rsid w:val="00387D57"/>
    <w:rsid w:val="00392587"/>
    <w:rsid w:val="00393D02"/>
    <w:rsid w:val="003A2F6C"/>
    <w:rsid w:val="003A7D7D"/>
    <w:rsid w:val="003B40C8"/>
    <w:rsid w:val="003C486C"/>
    <w:rsid w:val="003C6DED"/>
    <w:rsid w:val="003E054F"/>
    <w:rsid w:val="003E2A60"/>
    <w:rsid w:val="003E4420"/>
    <w:rsid w:val="003F10CF"/>
    <w:rsid w:val="003F12EE"/>
    <w:rsid w:val="00405335"/>
    <w:rsid w:val="0040589B"/>
    <w:rsid w:val="004066DD"/>
    <w:rsid w:val="00410A08"/>
    <w:rsid w:val="00426515"/>
    <w:rsid w:val="00442408"/>
    <w:rsid w:val="00444148"/>
    <w:rsid w:val="004477DC"/>
    <w:rsid w:val="00453966"/>
    <w:rsid w:val="00456AD2"/>
    <w:rsid w:val="00470108"/>
    <w:rsid w:val="004703FA"/>
    <w:rsid w:val="0047275F"/>
    <w:rsid w:val="00492035"/>
    <w:rsid w:val="00494D96"/>
    <w:rsid w:val="004C6410"/>
    <w:rsid w:val="004D161B"/>
    <w:rsid w:val="004D1BE2"/>
    <w:rsid w:val="004D3BCD"/>
    <w:rsid w:val="004E45A1"/>
    <w:rsid w:val="00507EA2"/>
    <w:rsid w:val="005203F4"/>
    <w:rsid w:val="00556266"/>
    <w:rsid w:val="00560071"/>
    <w:rsid w:val="005612FA"/>
    <w:rsid w:val="00561D56"/>
    <w:rsid w:val="0056278B"/>
    <w:rsid w:val="0056297C"/>
    <w:rsid w:val="005657C8"/>
    <w:rsid w:val="005739E7"/>
    <w:rsid w:val="00575BE2"/>
    <w:rsid w:val="00580759"/>
    <w:rsid w:val="0058400C"/>
    <w:rsid w:val="0059160B"/>
    <w:rsid w:val="005925D2"/>
    <w:rsid w:val="00593B74"/>
    <w:rsid w:val="00596E65"/>
    <w:rsid w:val="005A2FB7"/>
    <w:rsid w:val="005A33BF"/>
    <w:rsid w:val="005A3697"/>
    <w:rsid w:val="005B06B9"/>
    <w:rsid w:val="005C1EE8"/>
    <w:rsid w:val="005C62DD"/>
    <w:rsid w:val="005D1EAE"/>
    <w:rsid w:val="005D2489"/>
    <w:rsid w:val="005D3A95"/>
    <w:rsid w:val="005E2501"/>
    <w:rsid w:val="005E520F"/>
    <w:rsid w:val="005F6AAF"/>
    <w:rsid w:val="005F6F2C"/>
    <w:rsid w:val="006060AE"/>
    <w:rsid w:val="00631FE5"/>
    <w:rsid w:val="006332F5"/>
    <w:rsid w:val="006373DE"/>
    <w:rsid w:val="00651970"/>
    <w:rsid w:val="00655590"/>
    <w:rsid w:val="006740C4"/>
    <w:rsid w:val="0068026C"/>
    <w:rsid w:val="00694021"/>
    <w:rsid w:val="00695870"/>
    <w:rsid w:val="006A5596"/>
    <w:rsid w:val="006C1FAB"/>
    <w:rsid w:val="006F21D7"/>
    <w:rsid w:val="006F53FB"/>
    <w:rsid w:val="006F5B44"/>
    <w:rsid w:val="0070549C"/>
    <w:rsid w:val="0070764B"/>
    <w:rsid w:val="00710EFE"/>
    <w:rsid w:val="007127CC"/>
    <w:rsid w:val="00714FF8"/>
    <w:rsid w:val="00716102"/>
    <w:rsid w:val="007167DF"/>
    <w:rsid w:val="00716B79"/>
    <w:rsid w:val="00723F14"/>
    <w:rsid w:val="007474F5"/>
    <w:rsid w:val="00752205"/>
    <w:rsid w:val="007554A4"/>
    <w:rsid w:val="0076372E"/>
    <w:rsid w:val="00781F7B"/>
    <w:rsid w:val="00787055"/>
    <w:rsid w:val="00787859"/>
    <w:rsid w:val="0079083B"/>
    <w:rsid w:val="00792FAE"/>
    <w:rsid w:val="007A7103"/>
    <w:rsid w:val="007A7F42"/>
    <w:rsid w:val="007D6FD8"/>
    <w:rsid w:val="007E6B6E"/>
    <w:rsid w:val="007F7B57"/>
    <w:rsid w:val="0080072E"/>
    <w:rsid w:val="008017BF"/>
    <w:rsid w:val="00805822"/>
    <w:rsid w:val="00815788"/>
    <w:rsid w:val="00822E70"/>
    <w:rsid w:val="00841BD0"/>
    <w:rsid w:val="00845E6C"/>
    <w:rsid w:val="00847C12"/>
    <w:rsid w:val="00850688"/>
    <w:rsid w:val="008507DA"/>
    <w:rsid w:val="00850B85"/>
    <w:rsid w:val="0085100F"/>
    <w:rsid w:val="008762BC"/>
    <w:rsid w:val="008826D8"/>
    <w:rsid w:val="00884351"/>
    <w:rsid w:val="0089246C"/>
    <w:rsid w:val="00896FB5"/>
    <w:rsid w:val="008A496E"/>
    <w:rsid w:val="008B045F"/>
    <w:rsid w:val="008B0A4B"/>
    <w:rsid w:val="008B2015"/>
    <w:rsid w:val="008B2418"/>
    <w:rsid w:val="008B7CAA"/>
    <w:rsid w:val="008C288F"/>
    <w:rsid w:val="008D0837"/>
    <w:rsid w:val="008E14DF"/>
    <w:rsid w:val="009271C5"/>
    <w:rsid w:val="00927642"/>
    <w:rsid w:val="00932C83"/>
    <w:rsid w:val="00942878"/>
    <w:rsid w:val="009722FD"/>
    <w:rsid w:val="00984323"/>
    <w:rsid w:val="009870BF"/>
    <w:rsid w:val="009920D3"/>
    <w:rsid w:val="0099214A"/>
    <w:rsid w:val="009929FF"/>
    <w:rsid w:val="00993EBA"/>
    <w:rsid w:val="009945D1"/>
    <w:rsid w:val="009954BC"/>
    <w:rsid w:val="00997CD6"/>
    <w:rsid w:val="009A209D"/>
    <w:rsid w:val="009C08D3"/>
    <w:rsid w:val="009C0AD8"/>
    <w:rsid w:val="009C1941"/>
    <w:rsid w:val="009D4DAD"/>
    <w:rsid w:val="009D5798"/>
    <w:rsid w:val="009D7BC9"/>
    <w:rsid w:val="009E264C"/>
    <w:rsid w:val="009E6E49"/>
    <w:rsid w:val="009E7D40"/>
    <w:rsid w:val="009F48D0"/>
    <w:rsid w:val="009F5187"/>
    <w:rsid w:val="009F5830"/>
    <w:rsid w:val="009F62D6"/>
    <w:rsid w:val="00A14A45"/>
    <w:rsid w:val="00A17E35"/>
    <w:rsid w:val="00A25CC7"/>
    <w:rsid w:val="00A350F3"/>
    <w:rsid w:val="00A378AD"/>
    <w:rsid w:val="00A4515B"/>
    <w:rsid w:val="00A47B5B"/>
    <w:rsid w:val="00A500F5"/>
    <w:rsid w:val="00A50DE2"/>
    <w:rsid w:val="00A52D0C"/>
    <w:rsid w:val="00A53D10"/>
    <w:rsid w:val="00A66262"/>
    <w:rsid w:val="00A916B4"/>
    <w:rsid w:val="00AA07BA"/>
    <w:rsid w:val="00AA30DB"/>
    <w:rsid w:val="00AA3C00"/>
    <w:rsid w:val="00AA56DE"/>
    <w:rsid w:val="00AB5D59"/>
    <w:rsid w:val="00AC66D9"/>
    <w:rsid w:val="00AD0C08"/>
    <w:rsid w:val="00AD70B3"/>
    <w:rsid w:val="00AE01DC"/>
    <w:rsid w:val="00AF1E1D"/>
    <w:rsid w:val="00B148B6"/>
    <w:rsid w:val="00B149AE"/>
    <w:rsid w:val="00B21E8D"/>
    <w:rsid w:val="00B22CFA"/>
    <w:rsid w:val="00B23570"/>
    <w:rsid w:val="00B273D6"/>
    <w:rsid w:val="00B45A3A"/>
    <w:rsid w:val="00B51742"/>
    <w:rsid w:val="00B55774"/>
    <w:rsid w:val="00B56498"/>
    <w:rsid w:val="00B70499"/>
    <w:rsid w:val="00B73EAF"/>
    <w:rsid w:val="00B904ED"/>
    <w:rsid w:val="00B95767"/>
    <w:rsid w:val="00B95FAA"/>
    <w:rsid w:val="00B97C4F"/>
    <w:rsid w:val="00BA32D2"/>
    <w:rsid w:val="00BB2103"/>
    <w:rsid w:val="00BD02B5"/>
    <w:rsid w:val="00BD05DE"/>
    <w:rsid w:val="00BE3E8A"/>
    <w:rsid w:val="00BF4233"/>
    <w:rsid w:val="00C04F78"/>
    <w:rsid w:val="00C10AA2"/>
    <w:rsid w:val="00C16B46"/>
    <w:rsid w:val="00C2136B"/>
    <w:rsid w:val="00C46CAF"/>
    <w:rsid w:val="00C64BF5"/>
    <w:rsid w:val="00C66884"/>
    <w:rsid w:val="00C7031C"/>
    <w:rsid w:val="00C81CCE"/>
    <w:rsid w:val="00C85C94"/>
    <w:rsid w:val="00C85D79"/>
    <w:rsid w:val="00C901FF"/>
    <w:rsid w:val="00C90F11"/>
    <w:rsid w:val="00C90F7C"/>
    <w:rsid w:val="00C93943"/>
    <w:rsid w:val="00C95B4F"/>
    <w:rsid w:val="00CA7C3A"/>
    <w:rsid w:val="00CD14B6"/>
    <w:rsid w:val="00CE02BB"/>
    <w:rsid w:val="00CE1020"/>
    <w:rsid w:val="00CE5520"/>
    <w:rsid w:val="00CE7E93"/>
    <w:rsid w:val="00CF0552"/>
    <w:rsid w:val="00CF1ED5"/>
    <w:rsid w:val="00CF62D1"/>
    <w:rsid w:val="00D02FED"/>
    <w:rsid w:val="00D227C8"/>
    <w:rsid w:val="00D23EFD"/>
    <w:rsid w:val="00D23F12"/>
    <w:rsid w:val="00D31E91"/>
    <w:rsid w:val="00D3657B"/>
    <w:rsid w:val="00D37F26"/>
    <w:rsid w:val="00D421CA"/>
    <w:rsid w:val="00D47A83"/>
    <w:rsid w:val="00D566E3"/>
    <w:rsid w:val="00D607E4"/>
    <w:rsid w:val="00D6121C"/>
    <w:rsid w:val="00D639CA"/>
    <w:rsid w:val="00D63A47"/>
    <w:rsid w:val="00D72FF7"/>
    <w:rsid w:val="00D831E2"/>
    <w:rsid w:val="00D91D98"/>
    <w:rsid w:val="00D92B93"/>
    <w:rsid w:val="00D9680E"/>
    <w:rsid w:val="00DA060A"/>
    <w:rsid w:val="00DA53AE"/>
    <w:rsid w:val="00DB0A21"/>
    <w:rsid w:val="00DB6F30"/>
    <w:rsid w:val="00DF3F52"/>
    <w:rsid w:val="00E007FA"/>
    <w:rsid w:val="00E247CE"/>
    <w:rsid w:val="00E4311D"/>
    <w:rsid w:val="00E52E81"/>
    <w:rsid w:val="00E55802"/>
    <w:rsid w:val="00E63633"/>
    <w:rsid w:val="00E7026E"/>
    <w:rsid w:val="00E7260D"/>
    <w:rsid w:val="00E90CB4"/>
    <w:rsid w:val="00E94286"/>
    <w:rsid w:val="00EB32B6"/>
    <w:rsid w:val="00EB4734"/>
    <w:rsid w:val="00EC333B"/>
    <w:rsid w:val="00EE00D9"/>
    <w:rsid w:val="00EF062D"/>
    <w:rsid w:val="00EF4FFF"/>
    <w:rsid w:val="00F11179"/>
    <w:rsid w:val="00F13A46"/>
    <w:rsid w:val="00F2156D"/>
    <w:rsid w:val="00F23274"/>
    <w:rsid w:val="00F23543"/>
    <w:rsid w:val="00F25C3A"/>
    <w:rsid w:val="00F30999"/>
    <w:rsid w:val="00F32A53"/>
    <w:rsid w:val="00F42E3C"/>
    <w:rsid w:val="00F51393"/>
    <w:rsid w:val="00F56753"/>
    <w:rsid w:val="00F81EBB"/>
    <w:rsid w:val="00F84B9A"/>
    <w:rsid w:val="00F907F1"/>
    <w:rsid w:val="00FA3CBD"/>
    <w:rsid w:val="00FA4975"/>
    <w:rsid w:val="00FC1977"/>
    <w:rsid w:val="00FC3B3A"/>
    <w:rsid w:val="02ADCD9B"/>
    <w:rsid w:val="03028D82"/>
    <w:rsid w:val="03839A89"/>
    <w:rsid w:val="03A6CEEF"/>
    <w:rsid w:val="074A197D"/>
    <w:rsid w:val="07D9643E"/>
    <w:rsid w:val="08114C96"/>
    <w:rsid w:val="0811DA87"/>
    <w:rsid w:val="09A478F5"/>
    <w:rsid w:val="0AD1F3DD"/>
    <w:rsid w:val="0BA477B7"/>
    <w:rsid w:val="0BD759E8"/>
    <w:rsid w:val="0E193FE9"/>
    <w:rsid w:val="0F5E809C"/>
    <w:rsid w:val="123465B4"/>
    <w:rsid w:val="13541237"/>
    <w:rsid w:val="13CC86CB"/>
    <w:rsid w:val="1556217E"/>
    <w:rsid w:val="15632493"/>
    <w:rsid w:val="15AABF3A"/>
    <w:rsid w:val="16CAD861"/>
    <w:rsid w:val="1C22B968"/>
    <w:rsid w:val="1D15913F"/>
    <w:rsid w:val="20B5B902"/>
    <w:rsid w:val="220D08A2"/>
    <w:rsid w:val="22A8126E"/>
    <w:rsid w:val="232A21EE"/>
    <w:rsid w:val="234678C2"/>
    <w:rsid w:val="23A5B92F"/>
    <w:rsid w:val="25ED3A2D"/>
    <w:rsid w:val="2607608F"/>
    <w:rsid w:val="278A6DF7"/>
    <w:rsid w:val="2AA4D257"/>
    <w:rsid w:val="2AEDE375"/>
    <w:rsid w:val="2C1FB433"/>
    <w:rsid w:val="2D726545"/>
    <w:rsid w:val="2DC27B0C"/>
    <w:rsid w:val="2EE0C471"/>
    <w:rsid w:val="305FE7ED"/>
    <w:rsid w:val="307E080F"/>
    <w:rsid w:val="30B50222"/>
    <w:rsid w:val="341199E1"/>
    <w:rsid w:val="36811F13"/>
    <w:rsid w:val="36822464"/>
    <w:rsid w:val="37509EFD"/>
    <w:rsid w:val="3AAB5442"/>
    <w:rsid w:val="3CF90395"/>
    <w:rsid w:val="3CFFF300"/>
    <w:rsid w:val="3DB7F47B"/>
    <w:rsid w:val="3F761FFC"/>
    <w:rsid w:val="3FEAE442"/>
    <w:rsid w:val="4014CE06"/>
    <w:rsid w:val="40A17090"/>
    <w:rsid w:val="40C39B36"/>
    <w:rsid w:val="43258DCC"/>
    <w:rsid w:val="4595EB3B"/>
    <w:rsid w:val="45D05747"/>
    <w:rsid w:val="468F8901"/>
    <w:rsid w:val="46DFBD3D"/>
    <w:rsid w:val="4731B86F"/>
    <w:rsid w:val="47B9EA75"/>
    <w:rsid w:val="4B082FD0"/>
    <w:rsid w:val="4B2E6424"/>
    <w:rsid w:val="4B46447F"/>
    <w:rsid w:val="4C58FE65"/>
    <w:rsid w:val="4C663201"/>
    <w:rsid w:val="4D415289"/>
    <w:rsid w:val="562608F9"/>
    <w:rsid w:val="565BE322"/>
    <w:rsid w:val="568E2EB7"/>
    <w:rsid w:val="58656872"/>
    <w:rsid w:val="5ACBD8DD"/>
    <w:rsid w:val="5EE99CA1"/>
    <w:rsid w:val="648891A5"/>
    <w:rsid w:val="64977E61"/>
    <w:rsid w:val="67E0B254"/>
    <w:rsid w:val="687E9D99"/>
    <w:rsid w:val="68E81137"/>
    <w:rsid w:val="6A212AAB"/>
    <w:rsid w:val="6A8F3856"/>
    <w:rsid w:val="6B41B3C3"/>
    <w:rsid w:val="6BE63C65"/>
    <w:rsid w:val="6C1055F8"/>
    <w:rsid w:val="6CAD15A7"/>
    <w:rsid w:val="6DD0890E"/>
    <w:rsid w:val="6EAB59D8"/>
    <w:rsid w:val="70A5B614"/>
    <w:rsid w:val="717C1C37"/>
    <w:rsid w:val="71FD51D9"/>
    <w:rsid w:val="77392358"/>
    <w:rsid w:val="78D6D485"/>
    <w:rsid w:val="7A983840"/>
    <w:rsid w:val="7B696543"/>
    <w:rsid w:val="7CF7D283"/>
    <w:rsid w:val="7E668FE2"/>
    <w:rsid w:val="7EF004F9"/>
    <w:rsid w:val="7F0E3F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9E47B"/>
  <w15:chartTrackingRefBased/>
  <w15:docId w15:val="{E8449E03-730C-4E80-9159-583009E0C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54D"/>
    <w:pPr>
      <w:spacing w:after="0" w:line="240" w:lineRule="auto"/>
    </w:pPr>
    <w:rPr>
      <w:rFonts w:ascii="Times New Roman" w:eastAsia="Times New Roman" w:hAnsi="Times New Roman" w:cs="Times New Roman"/>
      <w:kern w:val="0"/>
      <w:sz w:val="22"/>
      <w:szCs w:val="22"/>
      <w:lang w:val="en-US"/>
      <w14:ligatures w14:val="none"/>
    </w:rPr>
  </w:style>
  <w:style w:type="paragraph" w:styleId="Heading1">
    <w:name w:val="heading 1"/>
    <w:basedOn w:val="Normal"/>
    <w:next w:val="Normal"/>
    <w:link w:val="Heading1Char"/>
    <w:uiPriority w:val="99"/>
    <w:qFormat/>
    <w:rsid w:val="002E0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9"/>
    <w:unhideWhenUsed/>
    <w:qFormat/>
    <w:rsid w:val="002E0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9"/>
    <w:unhideWhenUsed/>
    <w:qFormat/>
    <w:rsid w:val="002E0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05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05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05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05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05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05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E054D"/>
    <w:rPr>
      <w:rFonts w:asciiTheme="majorHAnsi" w:eastAsiaTheme="majorEastAsia" w:hAnsiTheme="majorHAnsi" w:cstheme="majorBidi"/>
      <w:color w:val="0F4761" w:themeColor="accent1" w:themeShade="BF"/>
      <w:sz w:val="40"/>
      <w:szCs w:val="40"/>
      <w:lang w:val="fr-FR"/>
    </w:rPr>
  </w:style>
  <w:style w:type="character" w:customStyle="1" w:styleId="Heading2Char">
    <w:name w:val="Heading 2 Char"/>
    <w:basedOn w:val="DefaultParagraphFont"/>
    <w:link w:val="Heading2"/>
    <w:uiPriority w:val="9"/>
    <w:semiHidden/>
    <w:rsid w:val="002E054D"/>
    <w:rPr>
      <w:rFonts w:asciiTheme="majorHAnsi" w:eastAsiaTheme="majorEastAsia" w:hAnsiTheme="majorHAnsi" w:cstheme="majorBidi"/>
      <w:color w:val="0F4761" w:themeColor="accent1" w:themeShade="BF"/>
      <w:sz w:val="32"/>
      <w:szCs w:val="32"/>
      <w:lang w:val="fr-FR"/>
    </w:rPr>
  </w:style>
  <w:style w:type="character" w:customStyle="1" w:styleId="Heading3Char">
    <w:name w:val="Heading 3 Char"/>
    <w:basedOn w:val="DefaultParagraphFont"/>
    <w:link w:val="Heading3"/>
    <w:uiPriority w:val="9"/>
    <w:semiHidden/>
    <w:rsid w:val="002E054D"/>
    <w:rPr>
      <w:rFonts w:eastAsiaTheme="majorEastAsia" w:cstheme="majorBidi"/>
      <w:color w:val="0F4761" w:themeColor="accent1" w:themeShade="BF"/>
      <w:sz w:val="28"/>
      <w:szCs w:val="28"/>
      <w:lang w:val="fr-FR"/>
    </w:rPr>
  </w:style>
  <w:style w:type="character" w:customStyle="1" w:styleId="Heading4Char">
    <w:name w:val="Heading 4 Char"/>
    <w:basedOn w:val="DefaultParagraphFont"/>
    <w:link w:val="Heading4"/>
    <w:uiPriority w:val="9"/>
    <w:semiHidden/>
    <w:rsid w:val="002E054D"/>
    <w:rPr>
      <w:rFonts w:eastAsiaTheme="majorEastAsia" w:cstheme="majorBidi"/>
      <w:i/>
      <w:iCs/>
      <w:color w:val="0F4761" w:themeColor="accent1" w:themeShade="BF"/>
      <w:lang w:val="fr-FR"/>
    </w:rPr>
  </w:style>
  <w:style w:type="character" w:customStyle="1" w:styleId="Heading5Char">
    <w:name w:val="Heading 5 Char"/>
    <w:basedOn w:val="DefaultParagraphFont"/>
    <w:link w:val="Heading5"/>
    <w:uiPriority w:val="9"/>
    <w:semiHidden/>
    <w:rsid w:val="002E054D"/>
    <w:rPr>
      <w:rFonts w:eastAsiaTheme="majorEastAsia" w:cstheme="majorBidi"/>
      <w:color w:val="0F4761" w:themeColor="accent1" w:themeShade="BF"/>
      <w:lang w:val="fr-FR"/>
    </w:rPr>
  </w:style>
  <w:style w:type="character" w:customStyle="1" w:styleId="Heading6Char">
    <w:name w:val="Heading 6 Char"/>
    <w:basedOn w:val="DefaultParagraphFont"/>
    <w:link w:val="Heading6"/>
    <w:uiPriority w:val="9"/>
    <w:semiHidden/>
    <w:rsid w:val="002E054D"/>
    <w:rPr>
      <w:rFonts w:eastAsiaTheme="majorEastAsia" w:cstheme="majorBidi"/>
      <w:i/>
      <w:iCs/>
      <w:color w:val="595959" w:themeColor="text1" w:themeTint="A6"/>
      <w:lang w:val="fr-FR"/>
    </w:rPr>
  </w:style>
  <w:style w:type="character" w:customStyle="1" w:styleId="Heading7Char">
    <w:name w:val="Heading 7 Char"/>
    <w:basedOn w:val="DefaultParagraphFont"/>
    <w:link w:val="Heading7"/>
    <w:uiPriority w:val="9"/>
    <w:semiHidden/>
    <w:rsid w:val="002E054D"/>
    <w:rPr>
      <w:rFonts w:eastAsiaTheme="majorEastAsia" w:cstheme="majorBidi"/>
      <w:color w:val="595959" w:themeColor="text1" w:themeTint="A6"/>
      <w:lang w:val="fr-FR"/>
    </w:rPr>
  </w:style>
  <w:style w:type="character" w:customStyle="1" w:styleId="Heading8Char">
    <w:name w:val="Heading 8 Char"/>
    <w:basedOn w:val="DefaultParagraphFont"/>
    <w:link w:val="Heading8"/>
    <w:uiPriority w:val="9"/>
    <w:semiHidden/>
    <w:rsid w:val="002E054D"/>
    <w:rPr>
      <w:rFonts w:eastAsiaTheme="majorEastAsia" w:cstheme="majorBidi"/>
      <w:i/>
      <w:iCs/>
      <w:color w:val="272727" w:themeColor="text1" w:themeTint="D8"/>
      <w:lang w:val="fr-FR"/>
    </w:rPr>
  </w:style>
  <w:style w:type="character" w:customStyle="1" w:styleId="Heading9Char">
    <w:name w:val="Heading 9 Char"/>
    <w:basedOn w:val="DefaultParagraphFont"/>
    <w:link w:val="Heading9"/>
    <w:uiPriority w:val="9"/>
    <w:semiHidden/>
    <w:rsid w:val="002E054D"/>
    <w:rPr>
      <w:rFonts w:eastAsiaTheme="majorEastAsia" w:cstheme="majorBidi"/>
      <w:color w:val="272727" w:themeColor="text1" w:themeTint="D8"/>
      <w:lang w:val="fr-FR"/>
    </w:rPr>
  </w:style>
  <w:style w:type="paragraph" w:styleId="Title">
    <w:name w:val="Title"/>
    <w:basedOn w:val="Normal"/>
    <w:next w:val="Normal"/>
    <w:link w:val="TitleChar"/>
    <w:uiPriority w:val="99"/>
    <w:qFormat/>
    <w:rsid w:val="002E054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054D"/>
    <w:rPr>
      <w:rFonts w:asciiTheme="majorHAnsi" w:eastAsiaTheme="majorEastAsia" w:hAnsiTheme="majorHAnsi" w:cstheme="majorBidi"/>
      <w:spacing w:val="-10"/>
      <w:kern w:val="28"/>
      <w:sz w:val="56"/>
      <w:szCs w:val="56"/>
      <w:lang w:val="fr-FR"/>
    </w:rPr>
  </w:style>
  <w:style w:type="paragraph" w:styleId="Subtitle">
    <w:name w:val="Subtitle"/>
    <w:basedOn w:val="Normal"/>
    <w:next w:val="Normal"/>
    <w:link w:val="SubtitleChar"/>
    <w:qFormat/>
    <w:rsid w:val="002E054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2E054D"/>
    <w:rPr>
      <w:rFonts w:eastAsiaTheme="majorEastAsia" w:cstheme="majorBidi"/>
      <w:color w:val="595959" w:themeColor="text1" w:themeTint="A6"/>
      <w:spacing w:val="15"/>
      <w:sz w:val="28"/>
      <w:szCs w:val="28"/>
      <w:lang w:val="fr-FR"/>
    </w:rPr>
  </w:style>
  <w:style w:type="paragraph" w:styleId="Quote">
    <w:name w:val="Quote"/>
    <w:basedOn w:val="Normal"/>
    <w:next w:val="Normal"/>
    <w:link w:val="QuoteChar"/>
    <w:uiPriority w:val="29"/>
    <w:qFormat/>
    <w:rsid w:val="002E054D"/>
    <w:pPr>
      <w:spacing w:before="160"/>
      <w:jc w:val="center"/>
    </w:pPr>
    <w:rPr>
      <w:i/>
      <w:iCs/>
      <w:color w:val="404040" w:themeColor="text1" w:themeTint="BF"/>
    </w:rPr>
  </w:style>
  <w:style w:type="character" w:customStyle="1" w:styleId="QuoteChar">
    <w:name w:val="Quote Char"/>
    <w:basedOn w:val="DefaultParagraphFont"/>
    <w:link w:val="Quote"/>
    <w:uiPriority w:val="29"/>
    <w:rsid w:val="002E054D"/>
    <w:rPr>
      <w:i/>
      <w:iCs/>
      <w:color w:val="404040" w:themeColor="text1" w:themeTint="BF"/>
      <w:lang w:val="fr-FR"/>
    </w:rPr>
  </w:style>
  <w:style w:type="paragraph" w:styleId="ListParagraph">
    <w:name w:val="List Paragraph"/>
    <w:aliases w:val="Premier,COMESA Text 2,List Paragraph (numbered (a)),Абзац списка1,EASPR13-01 normal,Use Case List Paragraph,Celula,Tabela,Numbered Paragraph,Main numbered paragraph,Numbered List Paragraph,List Paragraph 1,List Paragraph1,Dot pt"/>
    <w:basedOn w:val="Normal"/>
    <w:link w:val="ListParagraphChar"/>
    <w:uiPriority w:val="34"/>
    <w:qFormat/>
    <w:rsid w:val="002E054D"/>
    <w:pPr>
      <w:ind w:left="720"/>
      <w:contextualSpacing/>
    </w:pPr>
  </w:style>
  <w:style w:type="character" w:styleId="IntenseEmphasis">
    <w:name w:val="Intense Emphasis"/>
    <w:basedOn w:val="DefaultParagraphFont"/>
    <w:uiPriority w:val="21"/>
    <w:qFormat/>
    <w:rsid w:val="002E054D"/>
    <w:rPr>
      <w:i/>
      <w:iCs/>
      <w:color w:val="0F4761" w:themeColor="accent1" w:themeShade="BF"/>
    </w:rPr>
  </w:style>
  <w:style w:type="paragraph" w:styleId="IntenseQuote">
    <w:name w:val="Intense Quote"/>
    <w:basedOn w:val="Normal"/>
    <w:next w:val="Normal"/>
    <w:link w:val="IntenseQuoteChar"/>
    <w:uiPriority w:val="30"/>
    <w:qFormat/>
    <w:rsid w:val="002E05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054D"/>
    <w:rPr>
      <w:i/>
      <w:iCs/>
      <w:color w:val="0F4761" w:themeColor="accent1" w:themeShade="BF"/>
      <w:lang w:val="fr-FR"/>
    </w:rPr>
  </w:style>
  <w:style w:type="character" w:styleId="IntenseReference">
    <w:name w:val="Intense Reference"/>
    <w:basedOn w:val="DefaultParagraphFont"/>
    <w:uiPriority w:val="32"/>
    <w:qFormat/>
    <w:rsid w:val="002E054D"/>
    <w:rPr>
      <w:b/>
      <w:bCs/>
      <w:smallCaps/>
      <w:color w:val="0F4761" w:themeColor="accent1" w:themeShade="BF"/>
      <w:spacing w:val="5"/>
    </w:rPr>
  </w:style>
  <w:style w:type="paragraph" w:styleId="Footer">
    <w:name w:val="footer"/>
    <w:basedOn w:val="Normal"/>
    <w:link w:val="FooterChar"/>
    <w:uiPriority w:val="99"/>
    <w:rsid w:val="002E054D"/>
    <w:pPr>
      <w:tabs>
        <w:tab w:val="center" w:pos="4320"/>
        <w:tab w:val="right" w:pos="8640"/>
      </w:tabs>
    </w:pPr>
  </w:style>
  <w:style w:type="character" w:customStyle="1" w:styleId="FooterChar">
    <w:name w:val="Footer Char"/>
    <w:basedOn w:val="DefaultParagraphFont"/>
    <w:link w:val="Footer"/>
    <w:uiPriority w:val="99"/>
    <w:rsid w:val="002E054D"/>
    <w:rPr>
      <w:rFonts w:ascii="Times New Roman" w:eastAsia="Times New Roman" w:hAnsi="Times New Roman" w:cs="Times New Roman"/>
      <w:kern w:val="0"/>
      <w:sz w:val="22"/>
      <w:szCs w:val="22"/>
      <w:lang w:val="en-US"/>
      <w14:ligatures w14:val="none"/>
    </w:rPr>
  </w:style>
  <w:style w:type="character" w:styleId="PageNumber">
    <w:name w:val="page number"/>
    <w:uiPriority w:val="99"/>
    <w:rsid w:val="002E054D"/>
    <w:rPr>
      <w:rFonts w:cs="Times New Roman"/>
    </w:rPr>
  </w:style>
  <w:style w:type="paragraph" w:styleId="FootnoteText">
    <w:name w:val="footnote text"/>
    <w:aliases w:val="Footnote Text Char1,fn Char1,ADB Char1,single space Char,footnote text Char Char,Footnote Text Char Char,fn Char Char,ADB Char Char,single space Char Char Char,Fußnotentextf Char,single space Char  Char"/>
    <w:basedOn w:val="Normal"/>
    <w:link w:val="FootnoteTextChar"/>
    <w:uiPriority w:val="99"/>
    <w:qFormat/>
    <w:rsid w:val="002E054D"/>
    <w:pPr>
      <w:jc w:val="center"/>
    </w:pPr>
    <w:rPr>
      <w:rFonts w:ascii="Palatino" w:hAnsi="Palatino"/>
      <w:b/>
      <w:sz w:val="20"/>
      <w:szCs w:val="20"/>
    </w:rPr>
  </w:style>
  <w:style w:type="character" w:customStyle="1" w:styleId="FootnoteTextChar">
    <w:name w:val="Footnote Text Char"/>
    <w:aliases w:val="Footnote Text Char1 Char,fn Char1 Char,ADB Char1 Char,single space Char Char,footnote text Char Char Char,Footnote Text Char Char Char,fn Char Char Char,ADB Char Char Char,single space Char Char Char Char,Fußnotentextf Char Char"/>
    <w:basedOn w:val="DefaultParagraphFont"/>
    <w:link w:val="FootnoteText"/>
    <w:uiPriority w:val="99"/>
    <w:rsid w:val="002E054D"/>
    <w:rPr>
      <w:rFonts w:ascii="Palatino" w:eastAsia="Times New Roman" w:hAnsi="Palatino" w:cs="Times New Roman"/>
      <w:b/>
      <w:kern w:val="0"/>
      <w:sz w:val="20"/>
      <w:szCs w:val="20"/>
      <w:lang w:val="en-US"/>
      <w14:ligatures w14:val="none"/>
    </w:rPr>
  </w:style>
  <w:style w:type="character" w:styleId="FootnoteReference">
    <w:name w:val="footnote reference"/>
    <w:uiPriority w:val="99"/>
    <w:rsid w:val="002E054D"/>
    <w:rPr>
      <w:rFonts w:cs="Times New Roman"/>
      <w:vertAlign w:val="superscript"/>
    </w:rPr>
  </w:style>
  <w:style w:type="character" w:styleId="Hyperlink">
    <w:name w:val="Hyperlink"/>
    <w:uiPriority w:val="99"/>
    <w:rsid w:val="002E054D"/>
    <w:rPr>
      <w:rFonts w:cs="Times New Roman"/>
      <w:color w:val="0000FF"/>
      <w:u w:val="single"/>
    </w:rPr>
  </w:style>
  <w:style w:type="paragraph" w:styleId="BodyText">
    <w:name w:val="Body Text"/>
    <w:basedOn w:val="Normal"/>
    <w:link w:val="BodyTextChar"/>
    <w:uiPriority w:val="99"/>
    <w:rsid w:val="002E054D"/>
    <w:pPr>
      <w:spacing w:before="120" w:after="120"/>
    </w:pPr>
    <w:rPr>
      <w:rFonts w:ascii="Arial" w:hAnsi="Arial"/>
      <w:sz w:val="20"/>
      <w:szCs w:val="20"/>
      <w:lang w:val="sv-SE"/>
    </w:rPr>
  </w:style>
  <w:style w:type="character" w:customStyle="1" w:styleId="BodyTextChar">
    <w:name w:val="Body Text Char"/>
    <w:basedOn w:val="DefaultParagraphFont"/>
    <w:link w:val="BodyText"/>
    <w:uiPriority w:val="99"/>
    <w:rsid w:val="002E054D"/>
    <w:rPr>
      <w:rFonts w:ascii="Arial" w:eastAsia="Times New Roman" w:hAnsi="Arial" w:cs="Times New Roman"/>
      <w:kern w:val="0"/>
      <w:sz w:val="20"/>
      <w:szCs w:val="20"/>
      <w:lang w:val="sv-SE"/>
      <w14:ligatures w14:val="none"/>
    </w:rPr>
  </w:style>
  <w:style w:type="character" w:styleId="Strong">
    <w:name w:val="Strong"/>
    <w:uiPriority w:val="99"/>
    <w:qFormat/>
    <w:rsid w:val="002E054D"/>
    <w:rPr>
      <w:rFonts w:cs="Times New Roman"/>
      <w:b/>
    </w:rPr>
  </w:style>
  <w:style w:type="paragraph" w:customStyle="1" w:styleId="Blockquote">
    <w:name w:val="Blockquote"/>
    <w:basedOn w:val="Normal"/>
    <w:uiPriority w:val="99"/>
    <w:rsid w:val="002E054D"/>
    <w:pPr>
      <w:widowControl w:val="0"/>
      <w:spacing w:before="100" w:after="100"/>
      <w:ind w:left="360" w:right="360"/>
    </w:pPr>
    <w:rPr>
      <w:rFonts w:ascii="Arial" w:hAnsi="Arial"/>
      <w:sz w:val="24"/>
      <w:szCs w:val="20"/>
    </w:rPr>
  </w:style>
  <w:style w:type="paragraph" w:customStyle="1" w:styleId="oddl-nadpis">
    <w:name w:val="oddíl-nadpis"/>
    <w:basedOn w:val="Normal"/>
    <w:uiPriority w:val="99"/>
    <w:rsid w:val="002E054D"/>
    <w:pPr>
      <w:keepNext/>
      <w:widowControl w:val="0"/>
      <w:tabs>
        <w:tab w:val="left" w:pos="567"/>
      </w:tabs>
      <w:spacing w:before="240" w:line="240" w:lineRule="exact"/>
    </w:pPr>
    <w:rPr>
      <w:rFonts w:ascii="Arial" w:hAnsi="Arial"/>
      <w:b/>
      <w:sz w:val="24"/>
      <w:szCs w:val="20"/>
      <w:lang w:val="cs-CZ"/>
    </w:rPr>
  </w:style>
  <w:style w:type="paragraph" w:styleId="Header">
    <w:name w:val="header"/>
    <w:basedOn w:val="Normal"/>
    <w:link w:val="HeaderChar"/>
    <w:uiPriority w:val="99"/>
    <w:rsid w:val="002E054D"/>
    <w:pPr>
      <w:tabs>
        <w:tab w:val="center" w:pos="4320"/>
        <w:tab w:val="right" w:pos="8640"/>
      </w:tabs>
    </w:pPr>
  </w:style>
  <w:style w:type="character" w:customStyle="1" w:styleId="HeaderChar">
    <w:name w:val="Header Char"/>
    <w:basedOn w:val="DefaultParagraphFont"/>
    <w:link w:val="Header"/>
    <w:uiPriority w:val="99"/>
    <w:rsid w:val="002E054D"/>
    <w:rPr>
      <w:rFonts w:ascii="Times New Roman" w:eastAsia="Times New Roman" w:hAnsi="Times New Roman" w:cs="Times New Roman"/>
      <w:kern w:val="0"/>
      <w:sz w:val="22"/>
      <w:szCs w:val="22"/>
      <w:lang w:val="en-US"/>
      <w14:ligatures w14:val="none"/>
    </w:rPr>
  </w:style>
  <w:style w:type="paragraph" w:styleId="BodyText3">
    <w:name w:val="Body Text 3"/>
    <w:basedOn w:val="Normal"/>
    <w:link w:val="BodyText3Char"/>
    <w:uiPriority w:val="99"/>
    <w:rsid w:val="002E054D"/>
    <w:pPr>
      <w:spacing w:after="120"/>
    </w:pPr>
    <w:rPr>
      <w:sz w:val="16"/>
      <w:szCs w:val="16"/>
    </w:rPr>
  </w:style>
  <w:style w:type="character" w:customStyle="1" w:styleId="BodyText3Char">
    <w:name w:val="Body Text 3 Char"/>
    <w:basedOn w:val="DefaultParagraphFont"/>
    <w:link w:val="BodyText3"/>
    <w:uiPriority w:val="99"/>
    <w:rsid w:val="002E054D"/>
    <w:rPr>
      <w:rFonts w:ascii="Times New Roman" w:eastAsia="Times New Roman" w:hAnsi="Times New Roman" w:cs="Times New Roman"/>
      <w:kern w:val="0"/>
      <w:sz w:val="16"/>
      <w:szCs w:val="16"/>
      <w:lang w:val="en-US"/>
      <w14:ligatures w14:val="none"/>
    </w:rPr>
  </w:style>
  <w:style w:type="paragraph" w:styleId="BodyTextIndent2">
    <w:name w:val="Body Text Indent 2"/>
    <w:basedOn w:val="Normal"/>
    <w:link w:val="BodyTextIndent2Char"/>
    <w:uiPriority w:val="99"/>
    <w:rsid w:val="002E054D"/>
    <w:pPr>
      <w:spacing w:after="120" w:line="480" w:lineRule="auto"/>
      <w:ind w:left="283"/>
    </w:pPr>
  </w:style>
  <w:style w:type="character" w:customStyle="1" w:styleId="BodyTextIndent2Char">
    <w:name w:val="Body Text Indent 2 Char"/>
    <w:basedOn w:val="DefaultParagraphFont"/>
    <w:link w:val="BodyTextIndent2"/>
    <w:uiPriority w:val="99"/>
    <w:rsid w:val="002E054D"/>
    <w:rPr>
      <w:rFonts w:ascii="Times New Roman" w:eastAsia="Times New Roman" w:hAnsi="Times New Roman" w:cs="Times New Roman"/>
      <w:kern w:val="0"/>
      <w:sz w:val="22"/>
      <w:szCs w:val="22"/>
      <w:lang w:val="en-US"/>
      <w14:ligatures w14:val="none"/>
    </w:rPr>
  </w:style>
  <w:style w:type="paragraph" w:styleId="BodyText2">
    <w:name w:val="Body Text 2"/>
    <w:basedOn w:val="Normal"/>
    <w:link w:val="BodyText2Char"/>
    <w:uiPriority w:val="99"/>
    <w:rsid w:val="002E054D"/>
    <w:pPr>
      <w:spacing w:after="120" w:line="480" w:lineRule="auto"/>
    </w:pPr>
  </w:style>
  <w:style w:type="character" w:customStyle="1" w:styleId="BodyText2Char">
    <w:name w:val="Body Text 2 Char"/>
    <w:basedOn w:val="DefaultParagraphFont"/>
    <w:link w:val="BodyText2"/>
    <w:uiPriority w:val="99"/>
    <w:rsid w:val="002E054D"/>
    <w:rPr>
      <w:rFonts w:ascii="Times New Roman" w:eastAsia="Times New Roman" w:hAnsi="Times New Roman" w:cs="Times New Roman"/>
      <w:kern w:val="0"/>
      <w:sz w:val="22"/>
      <w:szCs w:val="22"/>
      <w:lang w:val="en-US"/>
      <w14:ligatures w14:val="none"/>
    </w:rPr>
  </w:style>
  <w:style w:type="paragraph" w:customStyle="1" w:styleId="Bullets">
    <w:name w:val="Bullets"/>
    <w:basedOn w:val="Normal"/>
    <w:rsid w:val="002E054D"/>
    <w:pPr>
      <w:numPr>
        <w:ilvl w:val="2"/>
        <w:numId w:val="2"/>
      </w:numPr>
    </w:pPr>
    <w:rPr>
      <w:sz w:val="20"/>
      <w:szCs w:val="20"/>
    </w:rPr>
  </w:style>
  <w:style w:type="table" w:styleId="TableGrid">
    <w:name w:val="Table Grid"/>
    <w:basedOn w:val="TableNormal"/>
    <w:uiPriority w:val="39"/>
    <w:rsid w:val="002E054D"/>
    <w:pPr>
      <w:spacing w:after="0" w:line="240" w:lineRule="auto"/>
    </w:pPr>
    <w:rPr>
      <w:rFonts w:ascii="Times New Roman" w:eastAsia="Times New Roman" w:hAnsi="Times New Roman" w:cs="Times New Roman"/>
      <w:kern w:val="0"/>
      <w:sz w:val="20"/>
      <w:szCs w:val="20"/>
      <w:lang w:eastAsia="en-I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E054D"/>
    <w:pPr>
      <w:autoSpaceDE w:val="0"/>
      <w:autoSpaceDN w:val="0"/>
      <w:adjustRightInd w:val="0"/>
      <w:spacing w:after="0" w:line="240" w:lineRule="auto"/>
    </w:pPr>
    <w:rPr>
      <w:rFonts w:ascii="Times New Roman" w:eastAsia="Calibri" w:hAnsi="Times New Roman" w:cs="Times New Roman"/>
      <w:color w:val="000000"/>
      <w:kern w:val="0"/>
      <w14:ligatures w14:val="none"/>
    </w:rPr>
  </w:style>
  <w:style w:type="paragraph" w:styleId="TOC7">
    <w:name w:val="toc 7"/>
    <w:basedOn w:val="Normal"/>
    <w:next w:val="Normal"/>
    <w:rsid w:val="002E054D"/>
    <w:pPr>
      <w:suppressAutoHyphens/>
      <w:ind w:left="720" w:hanging="720"/>
      <w:jc w:val="both"/>
    </w:pPr>
    <w:rPr>
      <w:sz w:val="24"/>
      <w:szCs w:val="20"/>
      <w:lang w:val="fr-FR"/>
    </w:rPr>
  </w:style>
  <w:style w:type="paragraph" w:styleId="TOC1">
    <w:name w:val="toc 1"/>
    <w:basedOn w:val="Normal"/>
    <w:next w:val="Normal"/>
    <w:autoRedefine/>
    <w:uiPriority w:val="39"/>
    <w:semiHidden/>
    <w:unhideWhenUsed/>
    <w:rsid w:val="002E054D"/>
  </w:style>
  <w:style w:type="character" w:styleId="CommentReference">
    <w:name w:val="annotation reference"/>
    <w:basedOn w:val="DefaultParagraphFont"/>
    <w:uiPriority w:val="99"/>
    <w:unhideWhenUsed/>
    <w:rsid w:val="002E054D"/>
    <w:rPr>
      <w:sz w:val="16"/>
      <w:szCs w:val="16"/>
    </w:rPr>
  </w:style>
  <w:style w:type="paragraph" w:styleId="CommentText">
    <w:name w:val="annotation text"/>
    <w:basedOn w:val="Normal"/>
    <w:link w:val="CommentTextChar"/>
    <w:uiPriority w:val="99"/>
    <w:unhideWhenUsed/>
    <w:rsid w:val="002E054D"/>
    <w:rPr>
      <w:sz w:val="20"/>
      <w:szCs w:val="20"/>
    </w:rPr>
  </w:style>
  <w:style w:type="character" w:customStyle="1" w:styleId="CommentTextChar">
    <w:name w:val="Comment Text Char"/>
    <w:basedOn w:val="DefaultParagraphFont"/>
    <w:link w:val="CommentText"/>
    <w:uiPriority w:val="99"/>
    <w:rsid w:val="002E054D"/>
    <w:rPr>
      <w:rFonts w:ascii="Times New Roman" w:eastAsia="Times New Roman" w:hAnsi="Times New Roman"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2E054D"/>
    <w:rPr>
      <w:b/>
      <w:bCs/>
    </w:rPr>
  </w:style>
  <w:style w:type="character" w:customStyle="1" w:styleId="CommentSubjectChar">
    <w:name w:val="Comment Subject Char"/>
    <w:basedOn w:val="CommentTextChar"/>
    <w:link w:val="CommentSubject"/>
    <w:uiPriority w:val="99"/>
    <w:semiHidden/>
    <w:rsid w:val="002E054D"/>
    <w:rPr>
      <w:rFonts w:ascii="Times New Roman" w:eastAsia="Times New Roman" w:hAnsi="Times New Roman"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2E05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54D"/>
    <w:rPr>
      <w:rFonts w:ascii="Segoe UI" w:eastAsia="Times New Roman" w:hAnsi="Segoe UI" w:cs="Segoe UI"/>
      <w:kern w:val="0"/>
      <w:sz w:val="18"/>
      <w:szCs w:val="18"/>
      <w:lang w:val="en-US"/>
      <w14:ligatures w14:val="none"/>
    </w:rPr>
  </w:style>
  <w:style w:type="character" w:customStyle="1" w:styleId="ListParagraphChar">
    <w:name w:val="List Paragraph Char"/>
    <w:aliases w:val="Premier Char,COMESA Text 2 Char,List Paragraph (numbered (a)) Char,Абзац списка1 Char,EASPR13-01 normal Char,Use Case List Paragraph Char,Celula Char,Tabela Char,Numbered Paragraph Char,Main numbered paragraph Char,Dot pt Char"/>
    <w:basedOn w:val="DefaultParagraphFont"/>
    <w:link w:val="ListParagraph"/>
    <w:uiPriority w:val="34"/>
    <w:qFormat/>
    <w:locked/>
    <w:rsid w:val="002E054D"/>
    <w:rPr>
      <w:lang w:val="fr-FR"/>
    </w:rPr>
  </w:style>
  <w:style w:type="paragraph" w:styleId="NoSpacing">
    <w:name w:val="No Spacing"/>
    <w:link w:val="NoSpacingChar"/>
    <w:uiPriority w:val="1"/>
    <w:qFormat/>
    <w:rsid w:val="002E054D"/>
    <w:pPr>
      <w:spacing w:after="0" w:line="240" w:lineRule="auto"/>
    </w:pPr>
    <w:rPr>
      <w:rFonts w:ascii="Calibri" w:eastAsia="Calibri" w:hAnsi="Calibri" w:cs="Calibri"/>
      <w:color w:val="000000"/>
      <w:kern w:val="0"/>
      <w:sz w:val="22"/>
      <w:szCs w:val="22"/>
      <w:lang w:val="fr-FR" w:eastAsia="fr-FR"/>
      <w14:ligatures w14:val="none"/>
    </w:rPr>
  </w:style>
  <w:style w:type="character" w:customStyle="1" w:styleId="ui-provider">
    <w:name w:val="ui-provider"/>
    <w:basedOn w:val="DefaultParagraphFont"/>
    <w:rsid w:val="002E054D"/>
  </w:style>
  <w:style w:type="paragraph" w:customStyle="1" w:styleId="UntertitelBericht">
    <w:name w:val="Untertitel Bericht"/>
    <w:basedOn w:val="Normal"/>
    <w:link w:val="UntertitelBerichtZchn"/>
    <w:uiPriority w:val="2"/>
    <w:qFormat/>
    <w:rsid w:val="002E054D"/>
    <w:pPr>
      <w:tabs>
        <w:tab w:val="left" w:pos="1152"/>
      </w:tabs>
      <w:spacing w:before="120" w:after="142" w:line="280" w:lineRule="exact"/>
      <w:jc w:val="both"/>
    </w:pPr>
    <w:rPr>
      <w:rFonts w:asciiTheme="majorHAnsi" w:eastAsiaTheme="minorHAnsi" w:hAnsiTheme="majorHAnsi" w:cs="Arial"/>
      <w:color w:val="196B24" w:themeColor="accent3"/>
      <w:sz w:val="24"/>
      <w:szCs w:val="28"/>
      <w:lang w:val="fr-FR"/>
    </w:rPr>
  </w:style>
  <w:style w:type="character" w:customStyle="1" w:styleId="UntertitelBerichtZchn">
    <w:name w:val="Untertitel Bericht Zchn"/>
    <w:basedOn w:val="DefaultParagraphFont"/>
    <w:link w:val="UntertitelBericht"/>
    <w:uiPriority w:val="2"/>
    <w:rsid w:val="002E054D"/>
    <w:rPr>
      <w:rFonts w:asciiTheme="majorHAnsi" w:hAnsiTheme="majorHAnsi" w:cs="Arial"/>
      <w:color w:val="196B24" w:themeColor="accent3"/>
      <w:kern w:val="0"/>
      <w:szCs w:val="28"/>
      <w:lang w:val="fr-FR"/>
      <w14:ligatures w14:val="none"/>
    </w:rPr>
  </w:style>
  <w:style w:type="paragraph" w:customStyle="1" w:styleId="FormulairesdeSoumission-2">
    <w:name w:val="Formulaires de Soumission - 2"/>
    <w:basedOn w:val="Normal"/>
    <w:rsid w:val="002E054D"/>
    <w:pPr>
      <w:tabs>
        <w:tab w:val="left" w:pos="619"/>
      </w:tabs>
      <w:spacing w:after="200"/>
      <w:jc w:val="center"/>
    </w:pPr>
    <w:rPr>
      <w:rFonts w:ascii="Arial" w:hAnsi="Arial" w:cs="Arial"/>
      <w:b/>
      <w:sz w:val="24"/>
      <w:szCs w:val="20"/>
      <w:lang w:val="fr-FR"/>
    </w:rPr>
  </w:style>
  <w:style w:type="paragraph" w:styleId="Revision">
    <w:name w:val="Revision"/>
    <w:hidden/>
    <w:uiPriority w:val="99"/>
    <w:semiHidden/>
    <w:rsid w:val="002E054D"/>
    <w:pPr>
      <w:spacing w:after="0" w:line="240" w:lineRule="auto"/>
    </w:pPr>
    <w:rPr>
      <w:rFonts w:ascii="Times New Roman" w:eastAsia="Times New Roman" w:hAnsi="Times New Roman" w:cs="Times New Roman"/>
      <w:kern w:val="0"/>
      <w:sz w:val="22"/>
      <w:szCs w:val="22"/>
      <w:lang w:val="en-US"/>
      <w14:ligatures w14:val="none"/>
    </w:rPr>
  </w:style>
  <w:style w:type="paragraph" w:styleId="NormalWeb">
    <w:name w:val="Normal (Web)"/>
    <w:basedOn w:val="Normal"/>
    <w:uiPriority w:val="99"/>
    <w:semiHidden/>
    <w:unhideWhenUsed/>
    <w:rsid w:val="00442408"/>
    <w:pPr>
      <w:spacing w:before="100" w:beforeAutospacing="1" w:after="100" w:afterAutospacing="1"/>
    </w:pPr>
    <w:rPr>
      <w:sz w:val="24"/>
      <w:szCs w:val="24"/>
      <w:lang w:val="en-IE" w:eastAsia="en-IE"/>
    </w:rPr>
  </w:style>
  <w:style w:type="character" w:customStyle="1" w:styleId="NoSpacingChar">
    <w:name w:val="No Spacing Char"/>
    <w:link w:val="NoSpacing"/>
    <w:uiPriority w:val="1"/>
    <w:rsid w:val="0076372E"/>
    <w:rPr>
      <w:rFonts w:ascii="Calibri" w:eastAsia="Calibri" w:hAnsi="Calibri" w:cs="Calibri"/>
      <w:color w:val="000000"/>
      <w:kern w:val="0"/>
      <w:sz w:val="22"/>
      <w:szCs w:val="22"/>
      <w:lang w:val="fr-FR" w:eastAsia="fr-FR"/>
      <w14:ligatures w14:val="none"/>
    </w:rPr>
  </w:style>
  <w:style w:type="character" w:styleId="UnresolvedMention">
    <w:name w:val="Unresolved Mention"/>
    <w:basedOn w:val="DefaultParagraphFont"/>
    <w:uiPriority w:val="99"/>
    <w:semiHidden/>
    <w:unhideWhenUsed/>
    <w:rsid w:val="005A33BF"/>
    <w:rPr>
      <w:color w:val="605E5C"/>
      <w:shd w:val="clear" w:color="auto" w:fill="E1DFDD"/>
    </w:rPr>
  </w:style>
  <w:style w:type="numbering" w:customStyle="1" w:styleId="Style1">
    <w:name w:val="Style1"/>
    <w:uiPriority w:val="99"/>
    <w:rsid w:val="00B73EAF"/>
    <w:pPr>
      <w:numPr>
        <w:numId w:val="27"/>
      </w:numPr>
    </w:pPr>
  </w:style>
  <w:style w:type="numbering" w:customStyle="1" w:styleId="Style2">
    <w:name w:val="Style2"/>
    <w:uiPriority w:val="99"/>
    <w:rsid w:val="000B5589"/>
    <w:pPr>
      <w:numPr>
        <w:numId w:val="29"/>
      </w:numPr>
    </w:pPr>
  </w:style>
  <w:style w:type="character" w:customStyle="1" w:styleId="normaltextrun">
    <w:name w:val="normaltextrun"/>
    <w:rsid w:val="00631FE5"/>
  </w:style>
  <w:style w:type="character" w:customStyle="1" w:styleId="eop">
    <w:name w:val="eop"/>
    <w:rsid w:val="00631F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210199">
      <w:bodyDiv w:val="1"/>
      <w:marLeft w:val="0"/>
      <w:marRight w:val="0"/>
      <w:marTop w:val="0"/>
      <w:marBottom w:val="0"/>
      <w:divBdr>
        <w:top w:val="none" w:sz="0" w:space="0" w:color="auto"/>
        <w:left w:val="none" w:sz="0" w:space="0" w:color="auto"/>
        <w:bottom w:val="none" w:sz="0" w:space="0" w:color="auto"/>
        <w:right w:val="none" w:sz="0" w:space="0" w:color="auto"/>
      </w:divBdr>
    </w:div>
    <w:div w:id="1682119269">
      <w:bodyDiv w:val="1"/>
      <w:marLeft w:val="0"/>
      <w:marRight w:val="0"/>
      <w:marTop w:val="0"/>
      <w:marBottom w:val="0"/>
      <w:divBdr>
        <w:top w:val="none" w:sz="0" w:space="0" w:color="auto"/>
        <w:left w:val="none" w:sz="0" w:space="0" w:color="auto"/>
        <w:bottom w:val="none" w:sz="0" w:space="0" w:color="auto"/>
        <w:right w:val="none" w:sz="0" w:space="0" w:color="auto"/>
      </w:divBdr>
    </w:div>
    <w:div w:id="191373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chad@concern.ne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chad@concern.ne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emence.eberschweiler@concern.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2a9ce4a8-2633-418c-a803-35aba60f162c" xsi:nil="true"/>
    <lcf76f155ced4ddcb4097134ff3c332f xmlns="34039c71-dae2-45cc-ac6a-0cb10b915e0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437806ED2B274FA6D2E8CF1C610225" ma:contentTypeVersion="10" ma:contentTypeDescription="Crée un document." ma:contentTypeScope="" ma:versionID="29b4568dddc99f3642e96145d33cdc82">
  <xsd:schema xmlns:xsd="http://www.w3.org/2001/XMLSchema" xmlns:xs="http://www.w3.org/2001/XMLSchema" xmlns:p="http://schemas.microsoft.com/office/2006/metadata/properties" xmlns:ns2="34039c71-dae2-45cc-ac6a-0cb10b915e04" xmlns:ns3="2a9ce4a8-2633-418c-a803-35aba60f162c" targetNamespace="http://schemas.microsoft.com/office/2006/metadata/properties" ma:root="true" ma:fieldsID="aac46b3c012e509bc674191c02334492" ns2:_="" ns3:_="">
    <xsd:import namespace="34039c71-dae2-45cc-ac6a-0cb10b915e04"/>
    <xsd:import namespace="2a9ce4a8-2633-418c-a803-35aba60f162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039c71-dae2-45cc-ac6a-0cb10b915e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6b539fac-adca-4a50-b836-09533ddb967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9ce4a8-2633-418c-a803-35aba60f1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0e54e95-637a-4f3c-a800-a7ec5c4a7778}" ma:internalName="TaxCatchAll" ma:showField="CatchAllData" ma:web="2a9ce4a8-2633-418c-a803-35aba60f1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BC5B1B-A5AF-4687-845F-EF3936D495EE}">
  <ds:schemaRefs>
    <ds:schemaRef ds:uri="http://schemas.openxmlformats.org/officeDocument/2006/bibliography"/>
  </ds:schemaRefs>
</ds:datastoreItem>
</file>

<file path=customXml/itemProps2.xml><?xml version="1.0" encoding="utf-8"?>
<ds:datastoreItem xmlns:ds="http://schemas.openxmlformats.org/officeDocument/2006/customXml" ds:itemID="{9DD58DD1-A0A3-4330-8E92-55FC02BCF4A9}">
  <ds:schemaRefs>
    <ds:schemaRef ds:uri="http://schemas.microsoft.com/office/2006/metadata/properties"/>
    <ds:schemaRef ds:uri="http://schemas.microsoft.com/office/infopath/2007/PartnerControls"/>
    <ds:schemaRef ds:uri="2a9ce4a8-2633-418c-a803-35aba60f162c"/>
    <ds:schemaRef ds:uri="34039c71-dae2-45cc-ac6a-0cb10b915e04"/>
  </ds:schemaRefs>
</ds:datastoreItem>
</file>

<file path=customXml/itemProps3.xml><?xml version="1.0" encoding="utf-8"?>
<ds:datastoreItem xmlns:ds="http://schemas.openxmlformats.org/officeDocument/2006/customXml" ds:itemID="{566A7FBE-B00C-48C3-A226-03B37186C0A5}">
  <ds:schemaRefs>
    <ds:schemaRef ds:uri="http://schemas.microsoft.com/sharepoint/v3/contenttype/forms"/>
  </ds:schemaRefs>
</ds:datastoreItem>
</file>

<file path=customXml/itemProps4.xml><?xml version="1.0" encoding="utf-8"?>
<ds:datastoreItem xmlns:ds="http://schemas.openxmlformats.org/officeDocument/2006/customXml" ds:itemID="{3F076FA8-0AE0-4C7E-8674-A53E1CFAE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039c71-dae2-45cc-ac6a-0cb10b915e04"/>
    <ds:schemaRef ds:uri="2a9ce4a8-2633-418c-a803-35aba60f1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2993</Words>
  <Characters>17062</Characters>
  <Application>Microsoft Office Word</Application>
  <DocSecurity>0</DocSecurity>
  <Lines>142</Lines>
  <Paragraphs>40</Paragraphs>
  <ScaleCrop>false</ScaleCrop>
  <Company/>
  <LinksUpToDate>false</LinksUpToDate>
  <CharactersWithSpaces>20015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Odile Sifa Musimwa</dc:creator>
  <cp:keywords/>
  <dc:description/>
  <cp:lastModifiedBy>Deirdre Delaney</cp:lastModifiedBy>
  <cp:revision>2</cp:revision>
  <dcterms:created xsi:type="dcterms:W3CDTF">2026-05-06T09:33:00Z</dcterms:created>
  <dcterms:modified xsi:type="dcterms:W3CDTF">2026-05-06T09:33:00Z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0x01010004437806ED2B274FA6D2E8CF1C610225</vt:lpwstr>
  </property>
  <property fmtid="{D5CDD505-2E9C-101B-9397-08002B2CF9AE}" pid="3" name="MediaServiceImageTags">
    <vt:lpwstr/>
  </property>
</Properties>
</file>