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1051"/>
        <w:tblW w:w="4000" w:type="pct"/>
        <w:tblBorders>
          <w:left w:val="single" w:sz="18" w:space="0" w:color="4F81BD" w:themeColor="accent1"/>
        </w:tblBorders>
        <w:tblLook w:val="04A0"/>
      </w:tblPr>
      <w:tblGrid>
        <w:gridCol w:w="7405"/>
      </w:tblGrid>
      <w:tr w:rsidR="00C62E46" w:rsidTr="00C62E46">
        <w:tc>
          <w:tcPr>
            <w:tcW w:w="7405" w:type="dxa"/>
            <w:tcMar>
              <w:top w:w="216" w:type="dxa"/>
              <w:left w:w="115" w:type="dxa"/>
              <w:bottom w:w="216" w:type="dxa"/>
              <w:right w:w="115" w:type="dxa"/>
            </w:tcMar>
          </w:tcPr>
          <w:p w:rsidR="00C62E46" w:rsidRDefault="00C62E46" w:rsidP="00C62E46">
            <w:pPr>
              <w:pStyle w:val="NoSpacing"/>
              <w:rPr>
                <w:rFonts w:asciiTheme="majorHAnsi" w:eastAsiaTheme="majorEastAsia" w:hAnsiTheme="majorHAnsi" w:cstheme="majorBidi"/>
              </w:rPr>
            </w:pPr>
            <w:bookmarkStart w:id="0" w:name="_Toc302485413"/>
            <w:r w:rsidRPr="007F5A20">
              <w:rPr>
                <w:rFonts w:asciiTheme="majorHAnsi" w:eastAsiaTheme="majorEastAsia" w:hAnsiTheme="majorHAnsi" w:cstheme="majorBidi"/>
                <w:noProof/>
                <w:lang w:val="en-IE" w:eastAsia="en-IE"/>
              </w:rPr>
              <w:drawing>
                <wp:anchor distT="0" distB="0" distL="114300" distR="114300" simplePos="0" relativeHeight="251781120" behindDoc="0" locked="0" layoutInCell="1" allowOverlap="1">
                  <wp:simplePos x="0" y="0"/>
                  <wp:positionH relativeFrom="column">
                    <wp:posOffset>-204470</wp:posOffset>
                  </wp:positionH>
                  <wp:positionV relativeFrom="paragraph">
                    <wp:posOffset>-2118360</wp:posOffset>
                  </wp:positionV>
                  <wp:extent cx="1028700" cy="457200"/>
                  <wp:effectExtent l="19050" t="0" r="0" b="0"/>
                  <wp:wrapSquare wrapText="bothSides"/>
                  <wp:docPr id="4" name="Picture 1" descr="CONCERN_WORLD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_WORLDWIDE.jpg"/>
                          <pic:cNvPicPr/>
                        </pic:nvPicPr>
                        <pic:blipFill>
                          <a:blip r:embed="rId8" cstate="print"/>
                          <a:stretch>
                            <a:fillRect/>
                          </a:stretch>
                        </pic:blipFill>
                        <pic:spPr>
                          <a:xfrm>
                            <a:off x="0" y="0"/>
                            <a:ext cx="1028700" cy="457200"/>
                          </a:xfrm>
                          <a:prstGeom prst="rect">
                            <a:avLst/>
                          </a:prstGeom>
                        </pic:spPr>
                      </pic:pic>
                    </a:graphicData>
                  </a:graphic>
                </wp:anchor>
              </w:drawing>
            </w:r>
          </w:p>
        </w:tc>
      </w:tr>
      <w:tr w:rsidR="00C62E46" w:rsidTr="00C62E46">
        <w:tc>
          <w:tcPr>
            <w:tcW w:w="7405" w:type="dxa"/>
          </w:tcPr>
          <w:sdt>
            <w:sdtPr>
              <w:rPr>
                <w:rFonts w:asciiTheme="majorHAnsi" w:eastAsiaTheme="majorEastAsia" w:hAnsiTheme="majorHAnsi" w:cstheme="majorBidi"/>
                <w:color w:val="4F81BD" w:themeColor="accent1"/>
                <w:sz w:val="56"/>
                <w:szCs w:val="56"/>
              </w:rPr>
              <w:alias w:val="Title"/>
              <w:id w:val="13406919"/>
              <w:placeholder>
                <w:docPart w:val="B33C7E4DDBE64B67841AF991510A678D"/>
              </w:placeholder>
              <w:dataBinding w:prefixMappings="xmlns:ns0='http://schemas.openxmlformats.org/package/2006/metadata/core-properties' xmlns:ns1='http://purl.org/dc/elements/1.1/'" w:xpath="/ns0:coreProperties[1]/ns1:title[1]" w:storeItemID="{6C3C8BC8-F283-45AE-878A-BAB7291924A1}"/>
              <w:text/>
            </w:sdtPr>
            <w:sdtContent>
              <w:p w:rsidR="00C62E46" w:rsidRDefault="00C62E46" w:rsidP="00C62E46">
                <w:pPr>
                  <w:pStyle w:val="NoSpacing"/>
                  <w:rPr>
                    <w:rFonts w:asciiTheme="majorHAnsi" w:eastAsiaTheme="majorEastAsia" w:hAnsiTheme="majorHAnsi" w:cstheme="majorBidi"/>
                    <w:color w:val="4F81BD" w:themeColor="accent1"/>
                    <w:sz w:val="80"/>
                    <w:szCs w:val="80"/>
                  </w:rPr>
                </w:pPr>
                <w:r w:rsidRPr="007F5A20">
                  <w:rPr>
                    <w:rFonts w:asciiTheme="majorHAnsi" w:eastAsiaTheme="majorEastAsia" w:hAnsiTheme="majorHAnsi" w:cstheme="majorBidi"/>
                    <w:color w:val="4F81BD" w:themeColor="accent1"/>
                    <w:sz w:val="56"/>
                    <w:szCs w:val="56"/>
                  </w:rPr>
                  <w:t>Annexes</w:t>
                </w:r>
              </w:p>
            </w:sdtContent>
          </w:sdt>
        </w:tc>
      </w:tr>
      <w:tr w:rsidR="00C62E46" w:rsidTr="00C62E46">
        <w:sdt>
          <w:sdtPr>
            <w:rPr>
              <w:rFonts w:asciiTheme="majorHAnsi" w:eastAsiaTheme="majorEastAsia" w:hAnsiTheme="majorHAnsi" w:cstheme="majorBidi"/>
              <w:sz w:val="32"/>
            </w:rPr>
            <w:alias w:val="Subtitle"/>
            <w:id w:val="13406923"/>
            <w:placeholder>
              <w:docPart w:val="FE97BA270DF944E896A094F09FEC6B2E"/>
            </w:placeholde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rsidR="00C62E46" w:rsidRPr="007678DD" w:rsidRDefault="00C62E46" w:rsidP="00C62E46">
                <w:pPr>
                  <w:pStyle w:val="NoSpacing"/>
                  <w:rPr>
                    <w:rFonts w:asciiTheme="majorHAnsi" w:eastAsiaTheme="majorEastAsia" w:hAnsiTheme="majorHAnsi" w:cstheme="majorBidi"/>
                    <w:sz w:val="32"/>
                  </w:rPr>
                </w:pPr>
                <w:r w:rsidRPr="007678DD">
                  <w:rPr>
                    <w:rFonts w:asciiTheme="majorHAnsi" w:eastAsiaTheme="majorEastAsia" w:hAnsiTheme="majorHAnsi" w:cstheme="majorBidi"/>
                    <w:sz w:val="32"/>
                  </w:rPr>
                  <w:t>To the Risk Analysis Guidelines</w:t>
                </w:r>
              </w:p>
            </w:tc>
          </w:sdtContent>
        </w:sdt>
      </w:tr>
    </w:tbl>
    <w:p w:rsidR="007F5A20" w:rsidRDefault="007F5A20"/>
    <w:p w:rsidR="007F5A20" w:rsidRDefault="007F5A20"/>
    <w:p w:rsidR="007F5A20" w:rsidRDefault="007F5A20"/>
    <w:p w:rsidR="00C62E46" w:rsidRDefault="00C62E46"/>
    <w:p w:rsidR="00C62E46" w:rsidRDefault="00C62E46"/>
    <w:p w:rsidR="00C62E46" w:rsidRDefault="00C62E46"/>
    <w:p w:rsidR="00C62E46" w:rsidRDefault="00C62E46"/>
    <w:p w:rsidR="00C62E46" w:rsidRDefault="00C62E46"/>
    <w:p w:rsidR="00C62E46" w:rsidRDefault="00C62E46"/>
    <w:p w:rsidR="00C62E46" w:rsidRDefault="00C62E46"/>
    <w:p w:rsidR="00C62E46" w:rsidRDefault="00C62E46"/>
    <w:p w:rsidR="00C62E46" w:rsidRDefault="00C62E46"/>
    <w:p w:rsidR="00C62E46" w:rsidRDefault="00C62E46"/>
    <w:p w:rsidR="00C62E46" w:rsidRDefault="00C62E46"/>
    <w:p w:rsidR="00C62E46" w:rsidRDefault="00C62E46"/>
    <w:sdt>
      <w:sdtPr>
        <w:id w:val="5153028"/>
        <w:docPartObj>
          <w:docPartGallery w:val="Table of Contents"/>
          <w:docPartUnique/>
        </w:docPartObj>
      </w:sdtPr>
      <w:sdtContent>
        <w:p w:rsidR="00C62E46" w:rsidRDefault="00C62E46" w:rsidP="00C62E46"/>
        <w:p w:rsidR="00C62E46" w:rsidRDefault="00C62E46" w:rsidP="00C62E46"/>
        <w:p w:rsidR="00C62E46" w:rsidRDefault="00C62E46" w:rsidP="00C62E46"/>
        <w:p w:rsidR="00C62E46" w:rsidRDefault="00C62E46" w:rsidP="00C62E46"/>
        <w:p w:rsidR="00C62E46" w:rsidRDefault="00C62E46" w:rsidP="00C62E46"/>
        <w:p w:rsidR="00C62E46" w:rsidRDefault="00C62E46" w:rsidP="00C62E46"/>
        <w:p w:rsidR="00C62E46" w:rsidRPr="007246D2" w:rsidRDefault="00C62E46" w:rsidP="00C62E46"/>
        <w:p w:rsidR="00C62E46" w:rsidRDefault="00C62E46" w:rsidP="00C62E46">
          <w:pPr>
            <w:pStyle w:val="TOCHeading"/>
          </w:pPr>
          <w:r>
            <w:t>Contents</w:t>
          </w:r>
        </w:p>
        <w:p w:rsidR="00C62E46" w:rsidRDefault="00951963" w:rsidP="00C62E46">
          <w:pPr>
            <w:pStyle w:val="TOC1"/>
            <w:tabs>
              <w:tab w:val="right" w:leader="dot" w:pos="9016"/>
            </w:tabs>
            <w:rPr>
              <w:rFonts w:eastAsiaTheme="minorEastAsia"/>
              <w:noProof/>
              <w:lang w:eastAsia="en-IE"/>
            </w:rPr>
          </w:pPr>
          <w:r>
            <w:fldChar w:fldCharType="begin"/>
          </w:r>
          <w:r w:rsidR="00C62E46">
            <w:instrText xml:space="preserve"> TOC \o "1-3" \h \z \u </w:instrText>
          </w:r>
          <w:r>
            <w:fldChar w:fldCharType="separate"/>
          </w:r>
          <w:hyperlink w:anchor="_Toc313633066" w:history="1">
            <w:r w:rsidR="00C62E46" w:rsidRPr="00B34CAF">
              <w:rPr>
                <w:rStyle w:val="Hyperlink"/>
                <w:noProof/>
              </w:rPr>
              <w:t>Annex 1: A glossary of terms</w:t>
            </w:r>
            <w:r w:rsidR="00C62E46">
              <w:rPr>
                <w:noProof/>
                <w:webHidden/>
              </w:rPr>
              <w:tab/>
            </w:r>
            <w:r>
              <w:rPr>
                <w:noProof/>
                <w:webHidden/>
              </w:rPr>
              <w:fldChar w:fldCharType="begin"/>
            </w:r>
            <w:r w:rsidR="00C62E46">
              <w:rPr>
                <w:noProof/>
                <w:webHidden/>
              </w:rPr>
              <w:instrText xml:space="preserve"> PAGEREF _Toc313633066 \h </w:instrText>
            </w:r>
            <w:r>
              <w:rPr>
                <w:noProof/>
                <w:webHidden/>
              </w:rPr>
            </w:r>
            <w:r>
              <w:rPr>
                <w:noProof/>
                <w:webHidden/>
              </w:rPr>
              <w:fldChar w:fldCharType="separate"/>
            </w:r>
            <w:r w:rsidR="005D777F">
              <w:rPr>
                <w:noProof/>
                <w:webHidden/>
              </w:rPr>
              <w:t>1</w:t>
            </w:r>
            <w:r>
              <w:rPr>
                <w:noProof/>
                <w:webHidden/>
              </w:rPr>
              <w:fldChar w:fldCharType="end"/>
            </w:r>
          </w:hyperlink>
        </w:p>
        <w:p w:rsidR="00C62E46" w:rsidRDefault="00951963" w:rsidP="00C62E46">
          <w:pPr>
            <w:pStyle w:val="TOC1"/>
            <w:tabs>
              <w:tab w:val="right" w:leader="dot" w:pos="9016"/>
            </w:tabs>
            <w:rPr>
              <w:rFonts w:eastAsiaTheme="minorEastAsia"/>
              <w:noProof/>
              <w:lang w:eastAsia="en-IE"/>
            </w:rPr>
          </w:pPr>
          <w:hyperlink w:anchor="_Toc313633076" w:history="1">
            <w:r w:rsidR="00C62E46" w:rsidRPr="00B34CAF">
              <w:rPr>
                <w:rStyle w:val="Hyperlink"/>
                <w:noProof/>
              </w:rPr>
              <w:t>Annex 2: Aspects of  Concern’s position on DRR</w:t>
            </w:r>
            <w:r w:rsidR="00C62E46">
              <w:rPr>
                <w:noProof/>
                <w:webHidden/>
              </w:rPr>
              <w:tab/>
            </w:r>
            <w:r>
              <w:rPr>
                <w:noProof/>
                <w:webHidden/>
              </w:rPr>
              <w:fldChar w:fldCharType="begin"/>
            </w:r>
            <w:r w:rsidR="00C62E46">
              <w:rPr>
                <w:noProof/>
                <w:webHidden/>
              </w:rPr>
              <w:instrText xml:space="preserve"> PAGEREF _Toc313633076 \h </w:instrText>
            </w:r>
            <w:r>
              <w:rPr>
                <w:noProof/>
                <w:webHidden/>
              </w:rPr>
            </w:r>
            <w:r>
              <w:rPr>
                <w:noProof/>
                <w:webHidden/>
              </w:rPr>
              <w:fldChar w:fldCharType="separate"/>
            </w:r>
            <w:r w:rsidR="005D777F">
              <w:rPr>
                <w:noProof/>
                <w:webHidden/>
              </w:rPr>
              <w:t>2</w:t>
            </w:r>
            <w:r>
              <w:rPr>
                <w:noProof/>
                <w:webHidden/>
              </w:rPr>
              <w:fldChar w:fldCharType="end"/>
            </w:r>
          </w:hyperlink>
        </w:p>
        <w:p w:rsidR="00C62E46" w:rsidRDefault="00951963" w:rsidP="00C62E46">
          <w:pPr>
            <w:pStyle w:val="TOC1"/>
            <w:tabs>
              <w:tab w:val="right" w:leader="dot" w:pos="9016"/>
            </w:tabs>
            <w:rPr>
              <w:rFonts w:eastAsiaTheme="minorEastAsia"/>
              <w:noProof/>
              <w:lang w:eastAsia="en-IE"/>
            </w:rPr>
          </w:pPr>
          <w:hyperlink w:anchor="_Toc313633080" w:history="1">
            <w:r w:rsidR="00C62E46" w:rsidRPr="00B34CAF">
              <w:rPr>
                <w:rStyle w:val="Hyperlink"/>
                <w:noProof/>
              </w:rPr>
              <w:t>Annex 3: Risk analysis in mind maps</w:t>
            </w:r>
            <w:r w:rsidR="00C62E46">
              <w:rPr>
                <w:noProof/>
                <w:webHidden/>
              </w:rPr>
              <w:tab/>
            </w:r>
            <w:r>
              <w:rPr>
                <w:noProof/>
                <w:webHidden/>
              </w:rPr>
              <w:fldChar w:fldCharType="begin"/>
            </w:r>
            <w:r w:rsidR="00C62E46">
              <w:rPr>
                <w:noProof/>
                <w:webHidden/>
              </w:rPr>
              <w:instrText xml:space="preserve"> PAGEREF _Toc313633080 \h </w:instrText>
            </w:r>
            <w:r>
              <w:rPr>
                <w:noProof/>
                <w:webHidden/>
              </w:rPr>
            </w:r>
            <w:r>
              <w:rPr>
                <w:noProof/>
                <w:webHidden/>
              </w:rPr>
              <w:fldChar w:fldCharType="separate"/>
            </w:r>
            <w:r w:rsidR="005D777F">
              <w:rPr>
                <w:noProof/>
                <w:webHidden/>
              </w:rPr>
              <w:t>3</w:t>
            </w:r>
            <w:r>
              <w:rPr>
                <w:noProof/>
                <w:webHidden/>
              </w:rPr>
              <w:fldChar w:fldCharType="end"/>
            </w:r>
          </w:hyperlink>
        </w:p>
        <w:p w:rsidR="00C62E46" w:rsidRDefault="00951963" w:rsidP="00C62E46">
          <w:pPr>
            <w:pStyle w:val="TOC1"/>
            <w:tabs>
              <w:tab w:val="right" w:leader="dot" w:pos="9016"/>
            </w:tabs>
            <w:rPr>
              <w:rFonts w:eastAsiaTheme="minorEastAsia"/>
              <w:noProof/>
              <w:lang w:eastAsia="en-IE"/>
            </w:rPr>
          </w:pPr>
          <w:hyperlink w:anchor="_Toc313633085" w:history="1">
            <w:r w:rsidR="00C62E46" w:rsidRPr="00B34CAF">
              <w:rPr>
                <w:rStyle w:val="Hyperlink"/>
                <w:noProof/>
              </w:rPr>
              <w:t>Annex 4: The use of PRA in risk analysis</w:t>
            </w:r>
            <w:r w:rsidR="00C62E46">
              <w:rPr>
                <w:noProof/>
                <w:webHidden/>
              </w:rPr>
              <w:tab/>
            </w:r>
            <w:r>
              <w:rPr>
                <w:noProof/>
                <w:webHidden/>
              </w:rPr>
              <w:fldChar w:fldCharType="begin"/>
            </w:r>
            <w:r w:rsidR="00C62E46">
              <w:rPr>
                <w:noProof/>
                <w:webHidden/>
              </w:rPr>
              <w:instrText xml:space="preserve"> PAGEREF _Toc313633085 \h </w:instrText>
            </w:r>
            <w:r>
              <w:rPr>
                <w:noProof/>
                <w:webHidden/>
              </w:rPr>
            </w:r>
            <w:r>
              <w:rPr>
                <w:noProof/>
                <w:webHidden/>
              </w:rPr>
              <w:fldChar w:fldCharType="separate"/>
            </w:r>
            <w:r w:rsidR="005D777F">
              <w:rPr>
                <w:noProof/>
                <w:webHidden/>
              </w:rPr>
              <w:t>8</w:t>
            </w:r>
            <w:r>
              <w:rPr>
                <w:noProof/>
                <w:webHidden/>
              </w:rPr>
              <w:fldChar w:fldCharType="end"/>
            </w:r>
          </w:hyperlink>
        </w:p>
        <w:p w:rsidR="00C62E46" w:rsidRDefault="00951963" w:rsidP="00C62E46">
          <w:pPr>
            <w:pStyle w:val="TOC1"/>
            <w:tabs>
              <w:tab w:val="right" w:leader="dot" w:pos="9016"/>
            </w:tabs>
            <w:rPr>
              <w:rFonts w:eastAsiaTheme="minorEastAsia"/>
              <w:noProof/>
              <w:lang w:eastAsia="en-IE"/>
            </w:rPr>
          </w:pPr>
          <w:hyperlink w:anchor="_Toc313633086" w:history="1">
            <w:r w:rsidR="00C62E46" w:rsidRPr="00B34CAF">
              <w:rPr>
                <w:rStyle w:val="Hyperlink"/>
                <w:noProof/>
              </w:rPr>
              <w:t>Annex 5:  A checklist of materials and preparations prior to doing PRA</w:t>
            </w:r>
            <w:r w:rsidR="00C62E46">
              <w:rPr>
                <w:noProof/>
                <w:webHidden/>
              </w:rPr>
              <w:tab/>
            </w:r>
            <w:r>
              <w:rPr>
                <w:noProof/>
                <w:webHidden/>
              </w:rPr>
              <w:fldChar w:fldCharType="begin"/>
            </w:r>
            <w:r w:rsidR="00C62E46">
              <w:rPr>
                <w:noProof/>
                <w:webHidden/>
              </w:rPr>
              <w:instrText xml:space="preserve"> PAGEREF _Toc313633086 \h </w:instrText>
            </w:r>
            <w:r>
              <w:rPr>
                <w:noProof/>
                <w:webHidden/>
              </w:rPr>
            </w:r>
            <w:r>
              <w:rPr>
                <w:noProof/>
                <w:webHidden/>
              </w:rPr>
              <w:fldChar w:fldCharType="separate"/>
            </w:r>
            <w:r w:rsidR="005D777F">
              <w:rPr>
                <w:noProof/>
                <w:webHidden/>
              </w:rPr>
              <w:t>9</w:t>
            </w:r>
            <w:r>
              <w:rPr>
                <w:noProof/>
                <w:webHidden/>
              </w:rPr>
              <w:fldChar w:fldCharType="end"/>
            </w:r>
          </w:hyperlink>
        </w:p>
        <w:p w:rsidR="00C62E46" w:rsidRDefault="00951963" w:rsidP="00C62E46">
          <w:pPr>
            <w:pStyle w:val="TOC1"/>
            <w:tabs>
              <w:tab w:val="right" w:leader="dot" w:pos="9016"/>
            </w:tabs>
            <w:rPr>
              <w:rFonts w:eastAsiaTheme="minorEastAsia"/>
              <w:noProof/>
              <w:lang w:eastAsia="en-IE"/>
            </w:rPr>
          </w:pPr>
          <w:hyperlink w:anchor="_Toc313633087" w:history="1">
            <w:r w:rsidR="00C62E46" w:rsidRPr="00B34CAF">
              <w:rPr>
                <w:rStyle w:val="Hyperlink"/>
                <w:noProof/>
              </w:rPr>
              <w:t>Annex 6: Risk analysis key questions</w:t>
            </w:r>
            <w:r w:rsidR="00C62E46">
              <w:rPr>
                <w:noProof/>
                <w:webHidden/>
              </w:rPr>
              <w:tab/>
            </w:r>
            <w:r>
              <w:rPr>
                <w:noProof/>
                <w:webHidden/>
              </w:rPr>
              <w:fldChar w:fldCharType="begin"/>
            </w:r>
            <w:r w:rsidR="00C62E46">
              <w:rPr>
                <w:noProof/>
                <w:webHidden/>
              </w:rPr>
              <w:instrText xml:space="preserve"> PAGEREF _Toc313633087 \h </w:instrText>
            </w:r>
            <w:r>
              <w:rPr>
                <w:noProof/>
                <w:webHidden/>
              </w:rPr>
            </w:r>
            <w:r>
              <w:rPr>
                <w:noProof/>
                <w:webHidden/>
              </w:rPr>
              <w:fldChar w:fldCharType="separate"/>
            </w:r>
            <w:r w:rsidR="005D777F">
              <w:rPr>
                <w:noProof/>
                <w:webHidden/>
              </w:rPr>
              <w:t>10</w:t>
            </w:r>
            <w:r>
              <w:rPr>
                <w:noProof/>
                <w:webHidden/>
              </w:rPr>
              <w:fldChar w:fldCharType="end"/>
            </w:r>
          </w:hyperlink>
        </w:p>
        <w:p w:rsidR="00C62E46" w:rsidRDefault="00951963" w:rsidP="00C62E46">
          <w:pPr>
            <w:pStyle w:val="TOC1"/>
            <w:tabs>
              <w:tab w:val="right" w:leader="dot" w:pos="9016"/>
            </w:tabs>
            <w:rPr>
              <w:rFonts w:eastAsiaTheme="minorEastAsia"/>
              <w:noProof/>
              <w:lang w:eastAsia="en-IE"/>
            </w:rPr>
          </w:pPr>
          <w:hyperlink w:anchor="_Toc313633091" w:history="1">
            <w:r w:rsidR="00C62E46" w:rsidRPr="00B34CAF">
              <w:rPr>
                <w:rStyle w:val="Hyperlink"/>
                <w:noProof/>
                <w:lang w:eastAsia="en-IE"/>
              </w:rPr>
              <w:t>Annex 7: Risk analysis analytical frameworks</w:t>
            </w:r>
            <w:r w:rsidR="00C62E46">
              <w:rPr>
                <w:noProof/>
                <w:webHidden/>
              </w:rPr>
              <w:tab/>
            </w:r>
            <w:r>
              <w:rPr>
                <w:noProof/>
                <w:webHidden/>
              </w:rPr>
              <w:fldChar w:fldCharType="begin"/>
            </w:r>
            <w:r w:rsidR="00C62E46">
              <w:rPr>
                <w:noProof/>
                <w:webHidden/>
              </w:rPr>
              <w:instrText xml:space="preserve"> PAGEREF _Toc313633091 \h </w:instrText>
            </w:r>
            <w:r>
              <w:rPr>
                <w:noProof/>
                <w:webHidden/>
              </w:rPr>
            </w:r>
            <w:r>
              <w:rPr>
                <w:noProof/>
                <w:webHidden/>
              </w:rPr>
              <w:fldChar w:fldCharType="separate"/>
            </w:r>
            <w:r w:rsidR="005D777F">
              <w:rPr>
                <w:noProof/>
                <w:webHidden/>
              </w:rPr>
              <w:t>11</w:t>
            </w:r>
            <w:r>
              <w:rPr>
                <w:noProof/>
                <w:webHidden/>
              </w:rPr>
              <w:fldChar w:fldCharType="end"/>
            </w:r>
          </w:hyperlink>
        </w:p>
        <w:p w:rsidR="00C62E46" w:rsidRDefault="00951963" w:rsidP="00C62E46">
          <w:pPr>
            <w:pStyle w:val="TOC1"/>
            <w:tabs>
              <w:tab w:val="right" w:leader="dot" w:pos="9016"/>
            </w:tabs>
            <w:rPr>
              <w:rFonts w:eastAsiaTheme="minorEastAsia"/>
              <w:noProof/>
              <w:lang w:eastAsia="en-IE"/>
            </w:rPr>
          </w:pPr>
          <w:hyperlink w:anchor="_Toc313633096" w:history="1">
            <w:r w:rsidR="00C62E46" w:rsidRPr="00B34CAF">
              <w:rPr>
                <w:rStyle w:val="Hyperlink"/>
                <w:noProof/>
              </w:rPr>
              <w:t>Annex 8: Proposed format for a risk informed plan for a community</w:t>
            </w:r>
            <w:r w:rsidR="00C62E46">
              <w:rPr>
                <w:noProof/>
                <w:webHidden/>
              </w:rPr>
              <w:tab/>
            </w:r>
            <w:r>
              <w:rPr>
                <w:noProof/>
                <w:webHidden/>
              </w:rPr>
              <w:fldChar w:fldCharType="begin"/>
            </w:r>
            <w:r w:rsidR="00C62E46">
              <w:rPr>
                <w:noProof/>
                <w:webHidden/>
              </w:rPr>
              <w:instrText xml:space="preserve"> PAGEREF _Toc313633096 \h </w:instrText>
            </w:r>
            <w:r>
              <w:rPr>
                <w:noProof/>
                <w:webHidden/>
              </w:rPr>
            </w:r>
            <w:r>
              <w:rPr>
                <w:noProof/>
                <w:webHidden/>
              </w:rPr>
              <w:fldChar w:fldCharType="separate"/>
            </w:r>
            <w:r w:rsidR="005D777F">
              <w:rPr>
                <w:noProof/>
                <w:webHidden/>
              </w:rPr>
              <w:t>15</w:t>
            </w:r>
            <w:r>
              <w:rPr>
                <w:noProof/>
                <w:webHidden/>
              </w:rPr>
              <w:fldChar w:fldCharType="end"/>
            </w:r>
          </w:hyperlink>
        </w:p>
        <w:p w:rsidR="00C62E46" w:rsidRDefault="00951963" w:rsidP="00C62E46">
          <w:pPr>
            <w:pStyle w:val="TOC1"/>
            <w:tabs>
              <w:tab w:val="right" w:leader="dot" w:pos="9016"/>
            </w:tabs>
            <w:rPr>
              <w:rFonts w:eastAsiaTheme="minorEastAsia"/>
              <w:noProof/>
              <w:lang w:eastAsia="en-IE"/>
            </w:rPr>
          </w:pPr>
          <w:hyperlink w:anchor="_Toc313633097" w:history="1">
            <w:r w:rsidR="00C62E46" w:rsidRPr="00B34CAF">
              <w:rPr>
                <w:rStyle w:val="Hyperlink"/>
                <w:noProof/>
              </w:rPr>
              <w:t>Annex 9: References and further reading</w:t>
            </w:r>
            <w:r w:rsidR="00C62E46">
              <w:rPr>
                <w:noProof/>
                <w:webHidden/>
              </w:rPr>
              <w:tab/>
            </w:r>
            <w:r>
              <w:rPr>
                <w:noProof/>
                <w:webHidden/>
              </w:rPr>
              <w:fldChar w:fldCharType="begin"/>
            </w:r>
            <w:r w:rsidR="00C62E46">
              <w:rPr>
                <w:noProof/>
                <w:webHidden/>
              </w:rPr>
              <w:instrText xml:space="preserve"> PAGEREF _Toc313633097 \h </w:instrText>
            </w:r>
            <w:r>
              <w:rPr>
                <w:noProof/>
                <w:webHidden/>
              </w:rPr>
            </w:r>
            <w:r>
              <w:rPr>
                <w:noProof/>
                <w:webHidden/>
              </w:rPr>
              <w:fldChar w:fldCharType="separate"/>
            </w:r>
            <w:r w:rsidR="005D777F">
              <w:rPr>
                <w:noProof/>
                <w:webHidden/>
              </w:rPr>
              <w:t>16</w:t>
            </w:r>
            <w:r>
              <w:rPr>
                <w:noProof/>
                <w:webHidden/>
              </w:rPr>
              <w:fldChar w:fldCharType="end"/>
            </w:r>
          </w:hyperlink>
        </w:p>
        <w:p w:rsidR="00C62E46" w:rsidRDefault="00951963" w:rsidP="00C62E46">
          <w:r>
            <w:fldChar w:fldCharType="end"/>
          </w:r>
        </w:p>
      </w:sdtContent>
    </w:sdt>
    <w:p w:rsidR="00680B36" w:rsidRDefault="00680B36">
      <w:pPr>
        <w:spacing w:after="200" w:line="276" w:lineRule="auto"/>
        <w:contextualSpacing w:val="0"/>
        <w:rPr>
          <w:rFonts w:asciiTheme="majorHAnsi" w:eastAsiaTheme="majorEastAsia" w:hAnsiTheme="majorHAnsi" w:cstheme="majorBidi"/>
          <w:b/>
          <w:bCs/>
          <w:color w:val="365F91" w:themeColor="accent1" w:themeShade="BF"/>
          <w:sz w:val="28"/>
          <w:szCs w:val="28"/>
        </w:rPr>
      </w:pPr>
    </w:p>
    <w:p w:rsidR="00C62E46" w:rsidRDefault="00C62E46">
      <w:pPr>
        <w:spacing w:after="200" w:line="276" w:lineRule="auto"/>
        <w:contextualSpacing w:val="0"/>
        <w:rPr>
          <w:rFonts w:asciiTheme="majorHAnsi" w:eastAsiaTheme="majorEastAsia" w:hAnsiTheme="majorHAnsi" w:cstheme="majorBidi"/>
          <w:b/>
          <w:bCs/>
          <w:color w:val="365F91" w:themeColor="accent1" w:themeShade="BF"/>
          <w:sz w:val="28"/>
          <w:szCs w:val="28"/>
        </w:rPr>
      </w:pPr>
      <w:bookmarkStart w:id="1" w:name="_Toc313633066"/>
      <w:r>
        <w:br w:type="page"/>
      </w:r>
    </w:p>
    <w:p w:rsidR="00176B85" w:rsidRDefault="00176B85" w:rsidP="00176B85">
      <w:pPr>
        <w:pStyle w:val="Heading1"/>
      </w:pPr>
      <w:r>
        <w:lastRenderedPageBreak/>
        <w:t xml:space="preserve">Annex </w:t>
      </w:r>
      <w:r w:rsidR="008B2019">
        <w:t>1</w:t>
      </w:r>
      <w:r>
        <w:t>: A glossary of terms</w:t>
      </w:r>
      <w:bookmarkEnd w:id="0"/>
      <w:bookmarkEnd w:id="1"/>
    </w:p>
    <w:p w:rsidR="00176B85" w:rsidRPr="009C3365" w:rsidRDefault="00176B85" w:rsidP="007678DD">
      <w:pPr>
        <w:pStyle w:val="Heading3"/>
        <w:jc w:val="both"/>
      </w:pPr>
      <w:bookmarkStart w:id="2" w:name="_Toc313633067"/>
      <w:r w:rsidRPr="009C3365">
        <w:t>Hazard:</w:t>
      </w:r>
      <w:bookmarkEnd w:id="2"/>
      <w:r w:rsidRPr="009C3365">
        <w:t xml:space="preserve"> </w:t>
      </w:r>
    </w:p>
    <w:p w:rsidR="00176B85" w:rsidRDefault="00176B85" w:rsidP="007678DD">
      <w:pPr>
        <w:jc w:val="both"/>
      </w:pPr>
      <w:r w:rsidRPr="00F25271">
        <w:t xml:space="preserve">A </w:t>
      </w:r>
      <w:r w:rsidRPr="006B7D83">
        <w:rPr>
          <w:i/>
        </w:rPr>
        <w:t>p</w:t>
      </w:r>
      <w:r w:rsidRPr="006B7D83">
        <w:rPr>
          <w:rFonts w:ascii="Calibri" w:eastAsia="Calibri" w:hAnsi="Calibri" w:cs="Times New Roman"/>
          <w:i/>
        </w:rPr>
        <w:t>ote</w:t>
      </w:r>
      <w:r w:rsidRPr="006B7D83">
        <w:rPr>
          <w:i/>
        </w:rPr>
        <w:t>ntially</w:t>
      </w:r>
      <w:r>
        <w:t xml:space="preserve"> damaging physical event, phenomena or human activity</w:t>
      </w:r>
      <w:r w:rsidRPr="00F25271">
        <w:rPr>
          <w:rFonts w:ascii="Calibri" w:eastAsia="Calibri" w:hAnsi="Calibri" w:cs="Times New Roman"/>
        </w:rPr>
        <w:t xml:space="preserve"> which </w:t>
      </w:r>
      <w:r w:rsidR="007678DD">
        <w:rPr>
          <w:rFonts w:ascii="Calibri" w:eastAsia="Calibri" w:hAnsi="Calibri" w:cs="Times New Roman"/>
        </w:rPr>
        <w:t xml:space="preserve">may </w:t>
      </w:r>
      <w:r w:rsidRPr="00F25271">
        <w:rPr>
          <w:rFonts w:ascii="Calibri" w:eastAsia="Calibri" w:hAnsi="Calibri" w:cs="Times New Roman"/>
        </w:rPr>
        <w:t>cause any or all of the following: the loss of life, injury, physical damage, environmental degradation, and social and economic disruption.</w:t>
      </w:r>
    </w:p>
    <w:p w:rsidR="00176B85" w:rsidRPr="009C3365" w:rsidRDefault="00176B85" w:rsidP="007678DD">
      <w:pPr>
        <w:pStyle w:val="Heading3"/>
        <w:jc w:val="both"/>
      </w:pPr>
      <w:bookmarkStart w:id="3" w:name="_Toc313633068"/>
      <w:r w:rsidRPr="009C3365">
        <w:t>Disaster:</w:t>
      </w:r>
      <w:bookmarkEnd w:id="3"/>
    </w:p>
    <w:p w:rsidR="00176B85" w:rsidRPr="003801E1" w:rsidRDefault="00176B85" w:rsidP="007678DD">
      <w:pPr>
        <w:jc w:val="both"/>
        <w:rPr>
          <w:rFonts w:ascii="Calibri" w:eastAsia="Calibri" w:hAnsi="Calibri" w:cs="Times New Roman"/>
        </w:rPr>
      </w:pPr>
      <w:r>
        <w:t>A damaging physical event, phenomena or human activity</w:t>
      </w:r>
      <w:r w:rsidRPr="00F25271">
        <w:rPr>
          <w:rFonts w:ascii="Calibri" w:eastAsia="Calibri" w:hAnsi="Calibri" w:cs="Times New Roman"/>
        </w:rPr>
        <w:t xml:space="preserve"> which </w:t>
      </w:r>
      <w:r w:rsidR="007678DD">
        <w:rPr>
          <w:rFonts w:ascii="Calibri" w:eastAsia="Calibri" w:hAnsi="Calibri" w:cs="Times New Roman"/>
        </w:rPr>
        <w:t xml:space="preserve">has occurred and </w:t>
      </w:r>
      <w:r w:rsidRPr="00F25271">
        <w:rPr>
          <w:rFonts w:ascii="Calibri" w:eastAsia="Calibri" w:hAnsi="Calibri" w:cs="Times New Roman"/>
        </w:rPr>
        <w:t>cause</w:t>
      </w:r>
      <w:r w:rsidR="007678DD">
        <w:rPr>
          <w:rFonts w:ascii="Calibri" w:eastAsia="Calibri" w:hAnsi="Calibri" w:cs="Times New Roman"/>
        </w:rPr>
        <w:t>d</w:t>
      </w:r>
      <w:r w:rsidRPr="00F25271">
        <w:rPr>
          <w:rFonts w:ascii="Calibri" w:eastAsia="Calibri" w:hAnsi="Calibri" w:cs="Times New Roman"/>
        </w:rPr>
        <w:t xml:space="preserve"> any or all of the following: the loss of life, injury, physical damage, environmental degradation, and social and economic disruption.</w:t>
      </w:r>
      <w:r>
        <w:rPr>
          <w:rFonts w:ascii="Calibri" w:eastAsia="Calibri" w:hAnsi="Calibri" w:cs="Times New Roman"/>
        </w:rPr>
        <w:t xml:space="preserve"> </w:t>
      </w:r>
      <w:r w:rsidRPr="001E1807">
        <w:rPr>
          <w:rFonts w:ascii="Calibri" w:eastAsia="Calibri" w:hAnsi="Calibri" w:cs="Times New Roman"/>
        </w:rPr>
        <w:t xml:space="preserve">A disaster occurs when the capacity of a community to withstand, respond and recover from the impact of an event is overwhelmed. </w:t>
      </w:r>
    </w:p>
    <w:p w:rsidR="00176B85" w:rsidRPr="00F25271" w:rsidRDefault="00176B85" w:rsidP="007678DD">
      <w:pPr>
        <w:pStyle w:val="Heading3"/>
        <w:jc w:val="both"/>
      </w:pPr>
      <w:bookmarkStart w:id="4" w:name="_Toc313633069"/>
      <w:r w:rsidRPr="00F25271">
        <w:t>Emergency:</w:t>
      </w:r>
      <w:bookmarkEnd w:id="4"/>
    </w:p>
    <w:p w:rsidR="00176B85" w:rsidRDefault="00176B85" w:rsidP="007678DD">
      <w:pPr>
        <w:jc w:val="both"/>
      </w:pPr>
      <w:r>
        <w:t>Concern defines an emergency as a</w:t>
      </w:r>
      <w:r w:rsidRPr="00F25271">
        <w:rPr>
          <w:rFonts w:ascii="Calibri" w:eastAsia="Calibri" w:hAnsi="Calibri" w:cs="Times New Roman"/>
        </w:rPr>
        <w:t xml:space="preserve"> disaster that has affected sufficient numbers of people to warrant a response from the organisation. This number in effect differs between communities and locations depending on the prior relationship between the affected communities and Concern or our implementing partners</w:t>
      </w:r>
      <w:r>
        <w:rPr>
          <w:rStyle w:val="FootnoteReference"/>
          <w:rFonts w:ascii="Calibri" w:eastAsia="Calibri" w:hAnsi="Calibri" w:cs="Times New Roman"/>
        </w:rPr>
        <w:footnoteReference w:id="1"/>
      </w:r>
      <w:r w:rsidRPr="00F25271">
        <w:rPr>
          <w:rFonts w:ascii="Calibri" w:eastAsia="Calibri" w:hAnsi="Calibri" w:cs="Times New Roman"/>
        </w:rPr>
        <w:t>.</w:t>
      </w:r>
    </w:p>
    <w:p w:rsidR="00176B85" w:rsidRPr="00F25271" w:rsidRDefault="00176B85" w:rsidP="007678DD">
      <w:pPr>
        <w:pStyle w:val="Heading3"/>
        <w:jc w:val="both"/>
      </w:pPr>
      <w:bookmarkStart w:id="5" w:name="_Toc313633070"/>
      <w:r w:rsidRPr="00F25271">
        <w:t>Risk:</w:t>
      </w:r>
      <w:bookmarkEnd w:id="5"/>
    </w:p>
    <w:p w:rsidR="00176B85" w:rsidRDefault="00176B85" w:rsidP="007678DD">
      <w:pPr>
        <w:jc w:val="both"/>
      </w:pPr>
      <w:proofErr w:type="gramStart"/>
      <w:r>
        <w:t>The</w:t>
      </w:r>
      <w:r w:rsidRPr="00F25271">
        <w:rPr>
          <w:rFonts w:ascii="Calibri" w:eastAsia="Calibri" w:hAnsi="Calibri" w:cs="Times New Roman"/>
        </w:rPr>
        <w:t xml:space="preserve"> probability of an event happening in a given time span and the magnitude of its </w:t>
      </w:r>
      <w:r>
        <w:t>effects</w:t>
      </w:r>
      <w:r w:rsidRPr="00F25271">
        <w:rPr>
          <w:rFonts w:ascii="Calibri" w:eastAsia="Calibri" w:hAnsi="Calibri" w:cs="Times New Roman"/>
        </w:rPr>
        <w:t xml:space="preserve"> when it does occur.</w:t>
      </w:r>
      <w:proofErr w:type="gramEnd"/>
      <w:r w:rsidRPr="00F25271">
        <w:rPr>
          <w:rFonts w:ascii="Calibri" w:eastAsia="Calibri" w:hAnsi="Calibri" w:cs="Times New Roman"/>
        </w:rPr>
        <w:t xml:space="preserve"> The </w:t>
      </w:r>
      <w:proofErr w:type="gramStart"/>
      <w:r w:rsidRPr="00F25271">
        <w:rPr>
          <w:rFonts w:ascii="Calibri" w:eastAsia="Calibri" w:hAnsi="Calibri" w:cs="Times New Roman"/>
        </w:rPr>
        <w:t xml:space="preserve">magnitude of the </w:t>
      </w:r>
      <w:r>
        <w:t>effects are</w:t>
      </w:r>
      <w:proofErr w:type="gramEnd"/>
      <w:r w:rsidRPr="00F25271">
        <w:rPr>
          <w:rFonts w:ascii="Calibri" w:eastAsia="Calibri" w:hAnsi="Calibri" w:cs="Times New Roman"/>
        </w:rPr>
        <w:t xml:space="preserve"> related to the individual or community’s vulnerability to that hazard.</w:t>
      </w:r>
      <w:r>
        <w:t xml:space="preserve"> Often expressed thus: </w:t>
      </w:r>
      <w:r w:rsidRPr="00F25271">
        <w:rPr>
          <w:b/>
        </w:rPr>
        <w:t xml:space="preserve">risk = </w:t>
      </w:r>
      <w:r w:rsidR="007F5A20" w:rsidRPr="00F25271">
        <w:rPr>
          <w:b/>
        </w:rPr>
        <w:t xml:space="preserve">impact </w:t>
      </w:r>
      <w:r w:rsidRPr="00F25271">
        <w:rPr>
          <w:b/>
        </w:rPr>
        <w:t xml:space="preserve">x </w:t>
      </w:r>
      <w:r w:rsidR="007F5A20" w:rsidRPr="00F25271">
        <w:rPr>
          <w:b/>
        </w:rPr>
        <w:t>probability</w:t>
      </w:r>
      <w:r w:rsidR="007F5A20" w:rsidRPr="007678DD">
        <w:t>.</w:t>
      </w:r>
    </w:p>
    <w:p w:rsidR="00176B85" w:rsidRPr="00F25271" w:rsidRDefault="00176B85" w:rsidP="007678DD">
      <w:pPr>
        <w:pStyle w:val="Heading3"/>
        <w:jc w:val="both"/>
      </w:pPr>
      <w:bookmarkStart w:id="6" w:name="_Toc313633071"/>
      <w:r w:rsidRPr="00F25271">
        <w:t>Vulnerability:</w:t>
      </w:r>
      <w:bookmarkEnd w:id="6"/>
    </w:p>
    <w:p w:rsidR="00176B85" w:rsidRPr="003801E1" w:rsidRDefault="00176B85" w:rsidP="007678DD">
      <w:pPr>
        <w:jc w:val="both"/>
        <w:rPr>
          <w:rFonts w:ascii="Calibri" w:eastAsia="Calibri" w:hAnsi="Calibri" w:cs="Times New Roman"/>
        </w:rPr>
      </w:pPr>
      <w:proofErr w:type="gramStart"/>
      <w:r>
        <w:t>P</w:t>
      </w:r>
      <w:r w:rsidRPr="00F25271">
        <w:rPr>
          <w:rFonts w:ascii="Calibri" w:eastAsia="Calibri" w:hAnsi="Calibri" w:cs="Times New Roman"/>
        </w:rPr>
        <w:t xml:space="preserve">eople’s susceptibility to a given hazard which is determined by the extent to which they </w:t>
      </w:r>
      <w:r w:rsidR="003801E1">
        <w:rPr>
          <w:rFonts w:ascii="Calibri" w:eastAsia="Calibri" w:hAnsi="Calibri" w:cs="Times New Roman"/>
        </w:rPr>
        <w:t xml:space="preserve">are exposed to and </w:t>
      </w:r>
      <w:r w:rsidRPr="00F25271">
        <w:rPr>
          <w:rFonts w:ascii="Calibri" w:eastAsia="Calibri" w:hAnsi="Calibri" w:cs="Times New Roman"/>
        </w:rPr>
        <w:t xml:space="preserve">can anticipate, cope with, respond to and recover from its </w:t>
      </w:r>
      <w:r>
        <w:t>effects</w:t>
      </w:r>
      <w:r w:rsidRPr="00F25271">
        <w:rPr>
          <w:rFonts w:ascii="Calibri" w:eastAsia="Calibri" w:hAnsi="Calibri" w:cs="Times New Roman"/>
        </w:rPr>
        <w:t>.</w:t>
      </w:r>
      <w:proofErr w:type="gramEnd"/>
      <w:r w:rsidR="007C0F67">
        <w:rPr>
          <w:rFonts w:ascii="Calibri" w:eastAsia="Calibri" w:hAnsi="Calibri" w:cs="Times New Roman"/>
        </w:rPr>
        <w:t xml:space="preserve"> </w:t>
      </w:r>
      <w:r>
        <w:t>Vulnerability is a</w:t>
      </w:r>
      <w:r w:rsidRPr="001E1807">
        <w:t xml:space="preserve"> set of conditions and processes resulting from physical, social, economic and environmental factors which increase the susceptibility of a </w:t>
      </w:r>
      <w:r w:rsidR="003801E1">
        <w:t xml:space="preserve">household or a </w:t>
      </w:r>
      <w:r w:rsidRPr="001E1807">
        <w:t>community to the impacts of a hazard.</w:t>
      </w:r>
    </w:p>
    <w:p w:rsidR="00176B85" w:rsidRPr="00EB0196" w:rsidRDefault="00176B85" w:rsidP="007678DD">
      <w:pPr>
        <w:pStyle w:val="Heading3"/>
        <w:jc w:val="both"/>
      </w:pPr>
      <w:bookmarkStart w:id="7" w:name="_Toc313633072"/>
      <w:r w:rsidRPr="00EB0196">
        <w:t>Capacity:</w:t>
      </w:r>
      <w:bookmarkEnd w:id="7"/>
    </w:p>
    <w:p w:rsidR="00176B85" w:rsidRDefault="00176B85" w:rsidP="007678DD">
      <w:pPr>
        <w:jc w:val="both"/>
      </w:pPr>
      <w:proofErr w:type="gramStart"/>
      <w:r w:rsidRPr="00EB0196">
        <w:t>The combination of all the strengths,</w:t>
      </w:r>
      <w:r>
        <w:t xml:space="preserve"> </w:t>
      </w:r>
      <w:r w:rsidRPr="00EB0196">
        <w:t>attributes and resources available within a</w:t>
      </w:r>
      <w:r>
        <w:t xml:space="preserve"> </w:t>
      </w:r>
      <w:r w:rsidR="003801E1">
        <w:t>community, society or organis</w:t>
      </w:r>
      <w:r w:rsidRPr="00EB0196">
        <w:t>ation that can</w:t>
      </w:r>
      <w:r>
        <w:t xml:space="preserve"> </w:t>
      </w:r>
      <w:r w:rsidRPr="00EB0196">
        <w:t>be used to achieve agreed goals</w:t>
      </w:r>
      <w:r>
        <w:t xml:space="preserve"> (ISDR 2009)</w:t>
      </w:r>
      <w:r w:rsidRPr="00EB0196">
        <w:t>.</w:t>
      </w:r>
      <w:proofErr w:type="gramEnd"/>
    </w:p>
    <w:p w:rsidR="00176B85" w:rsidRPr="00160E43" w:rsidRDefault="00176B85" w:rsidP="007678DD">
      <w:pPr>
        <w:pStyle w:val="Heading3"/>
        <w:jc w:val="both"/>
      </w:pPr>
      <w:bookmarkStart w:id="8" w:name="_Toc313633073"/>
      <w:r w:rsidRPr="00160E43">
        <w:t>Resilience:</w:t>
      </w:r>
      <w:bookmarkEnd w:id="8"/>
    </w:p>
    <w:p w:rsidR="003801E1" w:rsidRDefault="003801E1" w:rsidP="007678DD">
      <w:pPr>
        <w:jc w:val="both"/>
      </w:pPr>
      <w:proofErr w:type="gramStart"/>
      <w:r w:rsidRPr="003801E1">
        <w:t>The ability of countries, communities and households to manage change, by maintaining or transforming living standards in the face of shocks or stresses, without compromising their long-term prospects</w:t>
      </w:r>
      <w:r>
        <w:t>.</w:t>
      </w:r>
      <w:proofErr w:type="gramEnd"/>
    </w:p>
    <w:p w:rsidR="00176B85" w:rsidRPr="00160E43" w:rsidRDefault="00176B85" w:rsidP="007678DD">
      <w:pPr>
        <w:pStyle w:val="Heading3"/>
        <w:jc w:val="both"/>
      </w:pPr>
      <w:bookmarkStart w:id="9" w:name="_Toc313633074"/>
      <w:r w:rsidRPr="00160E43">
        <w:t>Intensive risk</w:t>
      </w:r>
      <w:r>
        <w:t>:</w:t>
      </w:r>
      <w:bookmarkEnd w:id="9"/>
    </w:p>
    <w:p w:rsidR="00176B85" w:rsidRDefault="00176B85" w:rsidP="007678DD">
      <w:pPr>
        <w:jc w:val="both"/>
      </w:pPr>
      <w:proofErr w:type="gramStart"/>
      <w:r>
        <w:t>High intensity events happening in areas of dense population and economic activity.</w:t>
      </w:r>
      <w:proofErr w:type="gramEnd"/>
    </w:p>
    <w:p w:rsidR="00176B85" w:rsidRPr="00160E43" w:rsidRDefault="00176B85" w:rsidP="007678DD">
      <w:pPr>
        <w:pStyle w:val="Heading3"/>
        <w:jc w:val="both"/>
      </w:pPr>
      <w:bookmarkStart w:id="10" w:name="_Toc313633075"/>
      <w:r w:rsidRPr="00160E43">
        <w:t>Extensive risk:</w:t>
      </w:r>
      <w:bookmarkEnd w:id="10"/>
    </w:p>
    <w:p w:rsidR="00176B85" w:rsidRDefault="00176B85" w:rsidP="007678DD">
      <w:pPr>
        <w:jc w:val="both"/>
      </w:pPr>
      <w:proofErr w:type="gramStart"/>
      <w:r>
        <w:t>Small, highly localised but frequent events t</w:t>
      </w:r>
      <w:r w:rsidRPr="0079619A">
        <w:t>hat can disproportionately impact on the assets of poor families</w:t>
      </w:r>
      <w:r>
        <w:t>.</w:t>
      </w:r>
      <w:proofErr w:type="gramEnd"/>
      <w:r w:rsidR="007246D2">
        <w:t xml:space="preserve"> In Concern extensive risk MUST also be addressed</w:t>
      </w:r>
    </w:p>
    <w:p w:rsidR="003801E1" w:rsidRDefault="003801E1">
      <w:pPr>
        <w:spacing w:after="200" w:line="276" w:lineRule="auto"/>
        <w:contextualSpacing w:val="0"/>
        <w:rPr>
          <w:rFonts w:asciiTheme="majorHAnsi" w:eastAsiaTheme="majorEastAsia" w:hAnsiTheme="majorHAnsi" w:cstheme="majorBidi"/>
          <w:b/>
          <w:bCs/>
          <w:color w:val="365F91" w:themeColor="accent1" w:themeShade="BF"/>
          <w:sz w:val="28"/>
          <w:szCs w:val="28"/>
        </w:rPr>
      </w:pPr>
      <w:bookmarkStart w:id="11" w:name="_Toc313633076"/>
      <w:bookmarkStart w:id="12" w:name="_Toc302485414"/>
      <w:r>
        <w:br w:type="page"/>
      </w:r>
    </w:p>
    <w:p w:rsidR="00176B85" w:rsidRDefault="00176B85" w:rsidP="007678DD">
      <w:pPr>
        <w:pStyle w:val="Heading1"/>
        <w:jc w:val="both"/>
      </w:pPr>
      <w:r>
        <w:lastRenderedPageBreak/>
        <w:t xml:space="preserve">Annex </w:t>
      </w:r>
      <w:r w:rsidR="008B2019">
        <w:t>2</w:t>
      </w:r>
      <w:r>
        <w:t xml:space="preserve">: Aspects </w:t>
      </w:r>
      <w:proofErr w:type="gramStart"/>
      <w:r>
        <w:t>of  Concern’s</w:t>
      </w:r>
      <w:proofErr w:type="gramEnd"/>
      <w:r>
        <w:t xml:space="preserve"> position on DRR</w:t>
      </w:r>
      <w:bookmarkEnd w:id="11"/>
    </w:p>
    <w:p w:rsidR="00176B85" w:rsidRDefault="00176B85" w:rsidP="007678DD">
      <w:pPr>
        <w:pStyle w:val="Heading2"/>
        <w:jc w:val="both"/>
      </w:pPr>
      <w:bookmarkStart w:id="13" w:name="_Toc304993383"/>
      <w:bookmarkStart w:id="14" w:name="_Toc313633077"/>
      <w:r>
        <w:t>Concern’s classification of hazards</w:t>
      </w:r>
      <w:bookmarkEnd w:id="12"/>
      <w:bookmarkEnd w:id="13"/>
      <w:bookmarkEnd w:id="14"/>
    </w:p>
    <w:p w:rsidR="00176B85" w:rsidRDefault="003801E1" w:rsidP="007678DD">
      <w:pPr>
        <w:jc w:val="both"/>
      </w:pPr>
      <w:r>
        <w:t xml:space="preserve">As shown below, </w:t>
      </w:r>
      <w:r w:rsidR="00176B85">
        <w:t xml:space="preserve">Concern takes a more ‘holistic’ view of hazards than many organisations, not limiting </w:t>
      </w:r>
      <w:proofErr w:type="gramStart"/>
      <w:r w:rsidR="00176B85">
        <w:t>ourselves</w:t>
      </w:r>
      <w:proofErr w:type="gramEnd"/>
      <w:r w:rsidR="00176B85">
        <w:t xml:space="preserve"> to just </w:t>
      </w:r>
      <w:r>
        <w:t>‘</w:t>
      </w:r>
      <w:r w:rsidR="00176B85">
        <w:t>natural</w:t>
      </w:r>
      <w:r>
        <w:t>’</w:t>
      </w:r>
      <w:r w:rsidR="00176B85">
        <w:t xml:space="preserve"> hazards:</w:t>
      </w:r>
    </w:p>
    <w:p w:rsidR="00176B85" w:rsidRPr="00393EB2" w:rsidRDefault="00176B85" w:rsidP="007678DD">
      <w:pPr>
        <w:pStyle w:val="Heading3"/>
        <w:jc w:val="both"/>
      </w:pPr>
      <w:bookmarkStart w:id="15" w:name="_Toc304993384"/>
      <w:bookmarkStart w:id="16" w:name="_Toc313633078"/>
      <w:r w:rsidRPr="00393EB2">
        <w:t>Natural hazards:</w:t>
      </w:r>
      <w:bookmarkEnd w:id="15"/>
      <w:bookmarkEnd w:id="16"/>
    </w:p>
    <w:p w:rsidR="00176B85" w:rsidRPr="00393EB2" w:rsidRDefault="00176B85" w:rsidP="007678DD">
      <w:pPr>
        <w:pStyle w:val="ListParagraph"/>
        <w:numPr>
          <w:ilvl w:val="0"/>
          <w:numId w:val="1"/>
        </w:numPr>
        <w:jc w:val="both"/>
      </w:pPr>
      <w:r w:rsidRPr="00393EB2">
        <w:t xml:space="preserve">Geological – earthquakes, tsunami, volcanic activity, </w:t>
      </w:r>
      <w:r w:rsidR="003801E1">
        <w:t>any kind of landslide,</w:t>
      </w:r>
      <w:r w:rsidRPr="00393EB2">
        <w:t xml:space="preserve"> etc</w:t>
      </w:r>
      <w:r w:rsidR="00BD1AC1">
        <w:t>.</w:t>
      </w:r>
    </w:p>
    <w:p w:rsidR="00176B85" w:rsidRPr="00393EB2" w:rsidRDefault="00176B85" w:rsidP="007678DD">
      <w:pPr>
        <w:pStyle w:val="ListParagraph"/>
        <w:numPr>
          <w:ilvl w:val="0"/>
          <w:numId w:val="1"/>
        </w:numPr>
        <w:jc w:val="both"/>
      </w:pPr>
      <w:r w:rsidRPr="00393EB2">
        <w:t xml:space="preserve">Hydro-meteorological (water and weather) – floods, droughts, extreme temperatures, storms and cyclones, </w:t>
      </w:r>
      <w:r w:rsidR="003801E1">
        <w:t>any kind of landslide</w:t>
      </w:r>
      <w:r w:rsidRPr="00393EB2">
        <w:t>, some wildfires</w:t>
      </w:r>
      <w:r w:rsidR="003801E1">
        <w:t>,</w:t>
      </w:r>
      <w:r w:rsidRPr="00393EB2">
        <w:t xml:space="preserve"> etc. </w:t>
      </w:r>
    </w:p>
    <w:p w:rsidR="00176B85" w:rsidRPr="00393EB2" w:rsidRDefault="00176B85" w:rsidP="007678DD">
      <w:pPr>
        <w:pStyle w:val="ListParagraph"/>
        <w:numPr>
          <w:ilvl w:val="0"/>
          <w:numId w:val="1"/>
        </w:numPr>
        <w:jc w:val="both"/>
      </w:pPr>
      <w:r w:rsidRPr="00393EB2">
        <w:t>Biological – diseases</w:t>
      </w:r>
      <w:r w:rsidR="007246D2">
        <w:t xml:space="preserve"> and pests</w:t>
      </w:r>
      <w:r w:rsidRPr="00393EB2">
        <w:t>. Includes crop, animal and human diseases, and HIV MUST be included in an analysis of biological risk even if the incidence is low. Many diseases can be disasters in their own right, or consequences of other disasters (for example cholera in displacement camps)</w:t>
      </w:r>
      <w:r w:rsidR="007246D2">
        <w:t>.</w:t>
      </w:r>
    </w:p>
    <w:p w:rsidR="00176B85" w:rsidRPr="00393EB2" w:rsidRDefault="00176B85" w:rsidP="007678DD">
      <w:pPr>
        <w:pStyle w:val="Heading3"/>
        <w:jc w:val="both"/>
      </w:pPr>
      <w:bookmarkStart w:id="17" w:name="_Toc304993385"/>
      <w:bookmarkStart w:id="18" w:name="_Toc313633079"/>
      <w:r w:rsidRPr="00393EB2">
        <w:t>Human-</w:t>
      </w:r>
      <w:r>
        <w:t>derived</w:t>
      </w:r>
      <w:r w:rsidRPr="00393EB2">
        <w:t xml:space="preserve"> hazards:</w:t>
      </w:r>
      <w:bookmarkEnd w:id="17"/>
      <w:bookmarkEnd w:id="18"/>
    </w:p>
    <w:p w:rsidR="00176B85" w:rsidRPr="00393EB2" w:rsidRDefault="00176B85" w:rsidP="007678DD">
      <w:pPr>
        <w:pStyle w:val="ListParagraph"/>
        <w:numPr>
          <w:ilvl w:val="0"/>
          <w:numId w:val="1"/>
        </w:numPr>
        <w:jc w:val="both"/>
      </w:pPr>
      <w:r w:rsidRPr="00393EB2">
        <w:t xml:space="preserve">Political – </w:t>
      </w:r>
      <w:r w:rsidR="003801E1">
        <w:t>absent</w:t>
      </w:r>
      <w:r w:rsidRPr="00393EB2">
        <w:t>, non-enforced or bad policies; wrong development choices, some kinds of conflict (civil, inter-state</w:t>
      </w:r>
      <w:r w:rsidR="003801E1">
        <w:t>,</w:t>
      </w:r>
      <w:r w:rsidRPr="00393EB2">
        <w:t xml:space="preserve"> etc</w:t>
      </w:r>
      <w:r w:rsidR="00BD1AC1">
        <w:t>.</w:t>
      </w:r>
      <w:r w:rsidRPr="00393EB2">
        <w:t>)</w:t>
      </w:r>
    </w:p>
    <w:p w:rsidR="00176B85" w:rsidRPr="00393EB2" w:rsidRDefault="00176B85" w:rsidP="007678DD">
      <w:pPr>
        <w:pStyle w:val="ListParagraph"/>
        <w:numPr>
          <w:ilvl w:val="0"/>
          <w:numId w:val="1"/>
        </w:numPr>
        <w:jc w:val="both"/>
      </w:pPr>
      <w:r w:rsidRPr="00393EB2">
        <w:t>Economic – food and fuel prices, inflation, market forces</w:t>
      </w:r>
      <w:r w:rsidR="003801E1">
        <w:t>,</w:t>
      </w:r>
      <w:r w:rsidRPr="00393EB2">
        <w:t xml:space="preserve"> etc</w:t>
      </w:r>
      <w:r w:rsidR="00BD1AC1">
        <w:t>.</w:t>
      </w:r>
    </w:p>
    <w:p w:rsidR="00176B85" w:rsidRPr="00393EB2" w:rsidRDefault="00176B85" w:rsidP="007678DD">
      <w:pPr>
        <w:pStyle w:val="ListParagraph"/>
        <w:numPr>
          <w:ilvl w:val="0"/>
          <w:numId w:val="1"/>
        </w:numPr>
        <w:jc w:val="both"/>
      </w:pPr>
      <w:r w:rsidRPr="00393EB2">
        <w:t>Technological – infrastructure failure (building collapse</w:t>
      </w:r>
      <w:r w:rsidR="003801E1">
        <w:t>,</w:t>
      </w:r>
      <w:r w:rsidRPr="00393EB2">
        <w:t xml:space="preserve"> etc</w:t>
      </w:r>
      <w:r w:rsidR="00BD1AC1">
        <w:t>.</w:t>
      </w:r>
      <w:r w:rsidRPr="00393EB2">
        <w:t>), toxic spills and industrial accidents</w:t>
      </w:r>
      <w:r w:rsidR="003801E1">
        <w:t>,</w:t>
      </w:r>
      <w:r w:rsidRPr="00393EB2">
        <w:t xml:space="preserve"> etc</w:t>
      </w:r>
      <w:r w:rsidR="00BD1AC1">
        <w:t>.</w:t>
      </w:r>
    </w:p>
    <w:p w:rsidR="00176B85" w:rsidRPr="00393EB2" w:rsidRDefault="00176B85" w:rsidP="007678DD">
      <w:pPr>
        <w:pStyle w:val="ListParagraph"/>
        <w:numPr>
          <w:ilvl w:val="0"/>
          <w:numId w:val="1"/>
        </w:numPr>
        <w:jc w:val="both"/>
      </w:pPr>
      <w:r w:rsidRPr="00393EB2">
        <w:t xml:space="preserve">Social – marginalisation, traditional practices like </w:t>
      </w:r>
      <w:r w:rsidR="007246D2">
        <w:t>female genital mutilation (</w:t>
      </w:r>
      <w:r w:rsidRPr="00393EB2">
        <w:t>FGM</w:t>
      </w:r>
      <w:r w:rsidR="007246D2">
        <w:t>)</w:t>
      </w:r>
      <w:r w:rsidRPr="00393EB2">
        <w:t xml:space="preserve">, </w:t>
      </w:r>
      <w:r w:rsidR="007246D2">
        <w:t>gender based violence (</w:t>
      </w:r>
      <w:r w:rsidRPr="00393EB2">
        <w:t>GBV</w:t>
      </w:r>
      <w:r w:rsidR="007246D2">
        <w:t>)</w:t>
      </w:r>
      <w:r w:rsidRPr="00393EB2">
        <w:t xml:space="preserve">, some kinds of conflict (tribal conflicts, resource conflicts, </w:t>
      </w:r>
      <w:proofErr w:type="gramStart"/>
      <w:r w:rsidRPr="00393EB2">
        <w:t>criminality</w:t>
      </w:r>
      <w:proofErr w:type="gramEnd"/>
      <w:r w:rsidRPr="00393EB2">
        <w:t>)</w:t>
      </w:r>
      <w:r w:rsidR="003801E1">
        <w:t>,</w:t>
      </w:r>
      <w:r w:rsidRPr="00393EB2">
        <w:t xml:space="preserve"> etc. This links very clearly to the inequality context.</w:t>
      </w:r>
    </w:p>
    <w:p w:rsidR="00176B85" w:rsidRDefault="00176B85" w:rsidP="007678DD">
      <w:pPr>
        <w:jc w:val="both"/>
      </w:pPr>
    </w:p>
    <w:p w:rsidR="00176B85" w:rsidRDefault="00176B85" w:rsidP="007678DD">
      <w:pPr>
        <w:jc w:val="both"/>
      </w:pPr>
      <w:r w:rsidRPr="00393EB2">
        <w:t xml:space="preserve">Some classifications include </w:t>
      </w:r>
      <w:proofErr w:type="spellStart"/>
      <w:r w:rsidRPr="00393EB2">
        <w:t>climatological</w:t>
      </w:r>
      <w:proofErr w:type="spellEnd"/>
      <w:r>
        <w:t xml:space="preserve"> hazards</w:t>
      </w:r>
      <w:r w:rsidRPr="00393EB2">
        <w:t xml:space="preserve">, which are events </w:t>
      </w:r>
      <w:r>
        <w:t>that are a</w:t>
      </w:r>
      <w:r w:rsidRPr="00393EB2">
        <w:t xml:space="preserve"> significant departure from ‘normal’ weather patterns, </w:t>
      </w:r>
      <w:r>
        <w:t xml:space="preserve">and that can be attributed to climate change. </w:t>
      </w:r>
    </w:p>
    <w:p w:rsidR="00176B85" w:rsidRDefault="00176B85" w:rsidP="007678DD">
      <w:pPr>
        <w:jc w:val="both"/>
      </w:pPr>
    </w:p>
    <w:p w:rsidR="00176B85" w:rsidRDefault="00176B85" w:rsidP="007678DD">
      <w:pPr>
        <w:jc w:val="both"/>
      </w:pPr>
      <w:r>
        <w:t xml:space="preserve">Some classification systems include environmental degradation as a hazard, whereas others see it as a driver of </w:t>
      </w:r>
      <w:r w:rsidR="00CD7B82">
        <w:t xml:space="preserve">increased </w:t>
      </w:r>
      <w:r>
        <w:t xml:space="preserve">disaster </w:t>
      </w:r>
      <w:r w:rsidR="00CD7B82">
        <w:t>frequency</w:t>
      </w:r>
      <w:r>
        <w:t xml:space="preserve">, or as a cause of hazards. Ultimately it does not matter; what matters is that the phenomenon is understood and analysed, and that the effects of environmental degradation on hazards and, ultimately, the lives of the extreme poor (our target group) </w:t>
      </w:r>
      <w:r w:rsidR="007246D2">
        <w:t>are addressed</w:t>
      </w:r>
      <w:r>
        <w:t>.</w:t>
      </w:r>
    </w:p>
    <w:p w:rsidR="00176B85" w:rsidRDefault="00176B85" w:rsidP="007678DD">
      <w:pPr>
        <w:jc w:val="both"/>
      </w:pPr>
    </w:p>
    <w:p w:rsidR="00176B85" w:rsidRDefault="00176B85" w:rsidP="007678DD">
      <w:pPr>
        <w:spacing w:after="200" w:line="276" w:lineRule="auto"/>
        <w:contextualSpacing w:val="0"/>
        <w:jc w:val="both"/>
        <w:rPr>
          <w:rFonts w:asciiTheme="majorHAnsi" w:eastAsiaTheme="majorEastAsia" w:hAnsiTheme="majorHAnsi" w:cstheme="majorBidi"/>
          <w:b/>
          <w:bCs/>
          <w:color w:val="365F91" w:themeColor="accent1" w:themeShade="BF"/>
          <w:sz w:val="28"/>
          <w:szCs w:val="28"/>
        </w:rPr>
      </w:pPr>
      <w:r>
        <w:br w:type="page"/>
      </w:r>
    </w:p>
    <w:p w:rsidR="00176B85" w:rsidRDefault="00176B85" w:rsidP="007678DD">
      <w:pPr>
        <w:pStyle w:val="Heading1"/>
        <w:jc w:val="both"/>
      </w:pPr>
      <w:bookmarkStart w:id="19" w:name="_Toc313633080"/>
      <w:r>
        <w:lastRenderedPageBreak/>
        <w:t xml:space="preserve">Annex </w:t>
      </w:r>
      <w:r w:rsidR="008B2019">
        <w:t>3</w:t>
      </w:r>
      <w:r>
        <w:t>: Risk analysis in mind maps</w:t>
      </w:r>
      <w:bookmarkEnd w:id="19"/>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951963" w:rsidP="007678DD">
      <w:pPr>
        <w:jc w:val="both"/>
      </w:pPr>
      <w:r>
        <w:rPr>
          <w:noProof/>
          <w:lang w:eastAsia="en-IE"/>
        </w:rPr>
        <w:pict>
          <v:group id="Group 2" o:spid="_x0000_s1026" style="position:absolute;left:0;text-align:left;margin-left:39.95pt;margin-top:.7pt;width:386.45pt;height:335.8pt;z-index:251660288" coordorigin="2314,3529" coordsize="7729,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3714;top:7451;width:2457;height:599;rotation:-281686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xMEA&#10;AADcAAAADwAAAGRycy9kb3ducmV2LnhtbERPTYvCMBC9C/6HMII3TfUg2jWKKAUVBO3uYY9DM9uW&#10;bSaliRr3128Ewds83ucs18E04kadqy0rmIwTEMSF1TWXCr4+s9EchPPIGhvLpOBBDtarfm+JqbZ3&#10;vtAt96WIIexSVFB536ZSuqIig25sW+LI/djOoI+wK6Xu8B7DTSOnSTKTBmuODRW2tK2o+M2vRsH1&#10;9J21R8qK0tDuUIdzOJq/oNRwEDYfIDwF/xa/3Hsd5ycLeD4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uAMTBAAAA3AAAAA8AAAAAAAAAAAAAAAAAmAIAAGRycy9kb3du&#10;cmV2LnhtbFBLBQYAAAAABAAEAPUAAACGAwAAAAA=&#10;" fillcolor="#ffc000"/>
            <v:shapetype id="_x0000_t202" coordsize="21600,21600" o:spt="202" path="m,l,21600r21600,l21600,xe">
              <v:stroke joinstyle="miter"/>
              <v:path gradientshapeok="t" o:connecttype="rect"/>
            </v:shapetype>
            <v:shape id="Text Box 4" o:spid="_x0000_s1028" type="#_x0000_t202" style="position:absolute;left:6022;top:6353;width:166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k8cQA&#10;AADcAAAADwAAAGRycy9kb3ducmV2LnhtbESPQW/CMAyF75P4D5GRuEwjhQOaOgKimxA7bhSJq9WY&#10;pqJxqiRA9+/nw6TdbL3n9z6vt6Pv1Z1i6gIbWMwLUMRNsB23Bk71/uUVVMrIFvvAZOCHEmw3k6c1&#10;ljY8+Jvux9wqCeFUogGX81BqnRpHHtM8DMSiXUL0mGWNrbYRHxLue70sipX22LE0OBzo3VFzPd68&#10;geL5cl2GrqpX8azPtTt8fVTVzpjZdNy9gco05n/z3/WnFfyF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5PHEAAAA3AAAAA8AAAAAAAAAAAAAAAAAmAIAAGRycy9k&#10;b3ducmV2LnhtbFBLBQYAAAAABAAEAPUAAACJAwAAAAA=&#10;" fillcolor="black [3200]" strokecolor="#f2f2f2 [3041]" strokeweight="3pt">
              <v:shadow on="t" color="#7f7f7f [1601]" opacity=".5" offset="1pt"/>
              <v:textbox>
                <w:txbxContent>
                  <w:p w:rsidR="003801E1" w:rsidRPr="0007422C" w:rsidRDefault="003801E1" w:rsidP="00176B85">
                    <w:pPr>
                      <w:rPr>
                        <w:sz w:val="32"/>
                      </w:rPr>
                    </w:pPr>
                    <w:r w:rsidRPr="0007422C">
                      <w:rPr>
                        <w:sz w:val="32"/>
                      </w:rPr>
                      <w:t>RISK ANALYSIS</w:t>
                    </w:r>
                  </w:p>
                </w:txbxContent>
              </v:textbox>
            </v:shape>
            <v:shape id="Text Box 5" o:spid="_x0000_s1029" type="#_x0000_t202" style="position:absolute;left:2314;top:8720;width:1665;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yeMcA&#10;AADcAAAADwAAAGRycy9kb3ducmV2LnhtbESPzW7CMBCE70h9B2sr9YLACYdSBQyqWkE5AOXv0tsS&#10;L0lEvI5iN4S3x0hI3HY1883OjqetKUVDtSssK4j7EQji1OqCMwWH/az3AcJ5ZI2lZVJwJQfTyUtn&#10;jIm2F95Ss/OZCCHsElSQe18lUro0J4OubyvioJ1sbdCHtc6krvESwk0pB1H0Lg0WHC7kWNFXTul5&#10;929CjZ/1X/G9PG9Ox25TZoPFcL76PSr19tp+jkB4av3T/KAXOnBxDPdnwgR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SMnjHAAAA3AAAAA8AAAAAAAAAAAAAAAAAmAIAAGRy&#10;cy9kb3ducmV2LnhtbFBLBQYAAAAABAAEAPUAAACMAwAAAAA=&#10;" fillcolor="#c0504d [3205]" strokecolor="#f2f2f2 [3041]" strokeweight="3pt">
              <v:shadow on="t" color="#622423 [1605]" opacity=".5" offset="1pt"/>
              <v:textbox>
                <w:txbxContent>
                  <w:p w:rsidR="003801E1" w:rsidRDefault="003801E1" w:rsidP="00176B85">
                    <w:r>
                      <w:t>HAZARD ANALYSIS</w:t>
                    </w:r>
                  </w:p>
                </w:txbxContent>
              </v:textbox>
            </v:shape>
            <v:shape id="Text Box 6" o:spid="_x0000_s1030" type="#_x0000_t202" style="position:absolute;left:2399;top:3996;width:1902;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sD8cA&#10;AADcAAAADwAAAGRycy9kb3ducmV2LnhtbESPzW7CMBCE75X6DtZW6qUChxwABQyqQG058A+X3pZ4&#10;SSLidRSbEN4eI1XqbVcz3+zseNqaUjRUu8Kygl43AkGcWl1wpuB4+OoMQTiPrLG0TAru5GA6eX0Z&#10;Y6LtjXfU7H0mQgi7BBXk3leJlC7NyaDr2oo4aGdbG/RhrTOpa7yFcFPKOIr60mDB4UKOFc1ySi/7&#10;qwk1fta/xXx52Z5PH02ZxYvB92pzUur9rf0cgfDU+n/zH73QgevF8HwmTC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ArA/HAAAA3AAAAA8AAAAAAAAAAAAAAAAAmAIAAGRy&#10;cy9kb3ducmV2LnhtbFBLBQYAAAAABAAEAPUAAACMAwAAAAA=&#10;" fillcolor="#c0504d [3205]" strokecolor="#f2f2f2 [3041]" strokeweight="3pt">
              <v:shadow on="t" color="#622423 [1605]" opacity=".5" offset="1pt"/>
              <v:textbox>
                <w:txbxContent>
                  <w:p w:rsidR="003801E1" w:rsidRDefault="003801E1" w:rsidP="00176B85">
                    <w:r>
                      <w:t>VULNERABILITY ANALYSIS</w:t>
                    </w:r>
                  </w:p>
                </w:txbxContent>
              </v:textbox>
            </v:shape>
            <v:shape id="Text Box 7" o:spid="_x0000_s1031" type="#_x0000_t202" style="position:absolute;left:8259;top:3529;width:1784;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JlMcA&#10;AADcAAAADwAAAGRycy9kb3ducmV2LnhtbESPT2vCQBDF7wW/wzKCl6IbLahEVxFLrQdb/168jdkx&#10;CWZnQ3Yb47fvCoXeZnjv9+bNdN6YQtRUudyygn4vAkGcWJ1zquB0/OiOQTiPrLGwTAoe5GA+a71M&#10;Mdb2znuqDz4VIYRdjAoy78tYSpdkZND1bEkctKutDPqwVqnUFd5DuCnkIIqG0mDO4UKGJS0zSm6H&#10;HxNqfH6f8/fNbXe9vNZFOliPVl/bi1KddrOYgPDU+H/zH73Wgeu/wfOZMIG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MCZTHAAAA3AAAAA8AAAAAAAAAAAAAAAAAmAIAAGRy&#10;cy9kb3ducmV2LnhtbFBLBQYAAAAABAAEAPUAAACMAwAAAAA=&#10;" fillcolor="#c0504d [3205]" strokecolor="#f2f2f2 [3041]" strokeweight="3pt">
              <v:shadow on="t" color="#622423 [1605]" opacity=".5" offset="1pt"/>
              <v:textbox>
                <w:txbxContent>
                  <w:p w:rsidR="003801E1" w:rsidRDefault="003801E1" w:rsidP="00176B85">
                    <w:r>
                      <w:t>CAPACITY ANALYSIS</w:t>
                    </w:r>
                  </w:p>
                </w:txbxContent>
              </v:textbox>
            </v:shape>
            <v:shape id="Text Box 8" o:spid="_x0000_s1032" type="#_x0000_t202" style="position:absolute;left:7686;top:9177;width:1347;height:10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Zp8IA&#10;AADcAAAADwAAAGRycy9kb3ducmV2LnhtbERPTYvCMBC9C/sfwix4EU0tRZZqFHel4FGrsB6HZmyL&#10;zaQ0Uev++o0geJvH+5zFqjeNuFHnassKppMIBHFhdc2lguMhG3+BcB5ZY2OZFDzIwWr5MVhgqu2d&#10;93TLfSlCCLsUFVTet6mUrqjIoJvYljhwZ9sZ9AF2pdQd3kO4aWQcRTNpsObQUGFLPxUVl/xqFGxO&#10;SbYenXab+jdL8se3i/+2sVFq+Nmv5yA89f4tfrm3OsyfJvB8Jlw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dmnwgAAANwAAAAPAAAAAAAAAAAAAAAAAJgCAABkcnMvZG93&#10;bnJldi54bWxQSwUGAAAAAAQABAD1AAAAhwMAAAAA&#10;" fillcolor="#4f81bd [3204]" strokecolor="#f2f2f2 [3041]" strokeweight="3pt">
              <v:shadow on="t" color="#243f60 [1604]" opacity=".5" offset="1pt"/>
              <v:textbox>
                <w:txbxContent>
                  <w:p w:rsidR="003801E1" w:rsidRDefault="003801E1" w:rsidP="00176B85">
                    <w:r>
                      <w:t>RISK INFORMED PLANNING</w:t>
                    </w:r>
                  </w:p>
                </w:txbxContent>
              </v:textbox>
            </v:shape>
            <v:shape id="AutoShape 9" o:spid="_x0000_s1033" type="#_x0000_t13" style="position:absolute;left:4114;top:5321;width:2151;height:599;rotation:305387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zpcMA&#10;AADcAAAADwAAAGRycy9kb3ducmV2LnhtbERP32vCMBB+F/Y/hBvsZWiqoGg1yjYQBEGxG4JvR3O2&#10;xebSJVmt/70RBr7dx/fzFqvO1KIl5yvLCoaDBARxbnXFhYKf73V/CsIHZI21ZVJwIw+r5Utvgam2&#10;Vz5Qm4VCxBD2KSooQ2hSKX1ekkE/sA1x5M7WGQwRukJqh9cYbmo5SpKJNFhxbCixoa+S8kv2ZxR8&#10;evvuZjs/qS76d9/dtuM2O56UenvtPuYgAnXhKf53b3ScPxzD4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MzpcMAAADcAAAADwAAAAAAAAAAAAAAAACYAgAAZHJzL2Rv&#10;d25yZXYueG1sUEsFBgAAAAAEAAQA9QAAAIgDAAAAAA==&#10;" fillcolor="#ffc000"/>
            <v:shape id="AutoShape 10" o:spid="_x0000_s1034" type="#_x0000_t13" style="position:absolute;left:6819;top:5074;width:1958;height:599;rotation:795939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J6cQA&#10;AADcAAAADwAAAGRycy9kb3ducmV2LnhtbERPTWvCQBC9C/0PyxR6043SikZXEVuphx5qbMXjkB2T&#10;YHY27K4x/ntXKPQ2j/c582VnatGS85VlBcNBAoI4t7riQsHPftOfgPABWWNtmRTcyMNy8dSbY6rt&#10;lXfUZqEQMYR9igrKEJpUSp+XZNAPbEMcuZN1BkOErpDa4TWGm1qOkmQsDVYcG0psaF1Sfs4uRgFm&#10;v6fv47Q9fla7tw83+tqvXw/vSr08d6sZiEBd+Bf/ubc6zh+O4fF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yenEAAAA3AAAAA8AAAAAAAAAAAAAAAAAmAIAAGRycy9k&#10;b3ducmV2LnhtbFBLBQYAAAAABAAEAPUAAACJAwAAAAA=&#10;" fillcolor="#ffc000"/>
            <v:shape id="AutoShape 11" o:spid="_x0000_s1035" type="#_x0000_t13" style="position:absolute;left:6986;top:8065;width:1624;height:599;rotation:38470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b8sIA&#10;AADcAAAADwAAAGRycy9kb3ducmV2LnhtbERPTWvCQBC9F/oflil4qxtz0BJdRQRFD4LVFjwO2TGJ&#10;Zmfj7mqSf98tFHqbx/uc2aIztXiS85VlBaNhAoI4t7riQsHXaf3+AcIHZI21ZVLQk4fF/PVlhpm2&#10;LX/S8xgKEUPYZ6igDKHJpPR5SQb90DbEkbtYZzBE6AqpHbYx3NQyTZKxNFhxbCixoVVJ+e34MAqS&#10;fhda56xe3u/76yH9TtP+vFFq8NYtpyACdeFf/Ofe6jh/NIHfZ+IF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FvywgAAANwAAAAPAAAAAAAAAAAAAAAAAJgCAABkcnMvZG93&#10;bnJldi54bWxQSwUGAAAAAAQABAD1AAAAhwMAAAAA&#10;" fillcolor="yellow"/>
          </v:group>
        </w:pict>
      </w: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spacing w:after="200" w:line="276" w:lineRule="auto"/>
        <w:contextualSpacing w:val="0"/>
        <w:jc w:val="both"/>
        <w:rPr>
          <w:rFonts w:asciiTheme="majorHAnsi" w:eastAsiaTheme="majorEastAsia" w:hAnsiTheme="majorHAnsi" w:cstheme="majorBidi"/>
          <w:b/>
          <w:bCs/>
          <w:color w:val="365F91" w:themeColor="accent1" w:themeShade="BF"/>
          <w:sz w:val="28"/>
          <w:szCs w:val="28"/>
        </w:rPr>
      </w:pPr>
      <w:r>
        <w:br w:type="page"/>
      </w:r>
    </w:p>
    <w:p w:rsidR="00176B85" w:rsidRDefault="00176B85" w:rsidP="007678DD">
      <w:pPr>
        <w:pStyle w:val="Heading2"/>
        <w:jc w:val="both"/>
      </w:pPr>
      <w:bookmarkStart w:id="20" w:name="_Toc304993387"/>
      <w:bookmarkStart w:id="21" w:name="_Toc313633081"/>
      <w:r>
        <w:lastRenderedPageBreak/>
        <w:t>Hazard Analysis</w:t>
      </w:r>
      <w:bookmarkEnd w:id="20"/>
      <w:bookmarkEnd w:id="21"/>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951963" w:rsidP="007678DD">
      <w:pPr>
        <w:jc w:val="both"/>
      </w:pPr>
      <w:r>
        <w:rPr>
          <w:noProof/>
          <w:lang w:eastAsia="en-IE"/>
        </w:rPr>
        <w:pict>
          <v:group id="Group 115" o:spid="_x0000_s1036" style="position:absolute;left:0;text-align:left;margin-left:24.3pt;margin-top:-.4pt;width:436.8pt;height:496.75pt;z-index:251698688" coordorigin="1926,2357" coordsize="8736,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">
            <v:shape id="AutoShape 13" o:spid="_x0000_s1037" type="#_x0000_t13" style="position:absolute;left:5170;top:9622;width:2505;height:599;rotation:-534382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SWMQA&#10;AADbAAAADwAAAGRycy9kb3ducmV2LnhtbESPQWvCQBSE74L/YXmCF6kbe9CQuooIQm61MWBze82+&#10;JqHZtyG7xvjvu0Khx2FmvmG2+9G0YqDeNZYVrJYRCOLS6oYrBfnl9BKDcB5ZY2uZFDzIwX43nWwx&#10;0fbOHzRkvhIBwi5BBbX3XSKlK2sy6Ja2Iw7et+0N+iD7Suoe7wFuWvkaRWtpsOGwUGNHx5rKn+xm&#10;FFzle/y1KIrHcMzOuijztKvST6Xms/HwBsLT6P/Df+1UK4g38Pw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gEljEAAAA2wAAAA8AAAAAAAAAAAAAAAAAmAIAAGRycy9k&#10;b3ducmV2LnhtbFBLBQYAAAAABAAEAPUAAACJAwAAAAA=&#10;" fillcolor="#ffc000"/>
            <v:shape id="Text Box 14" o:spid="_x0000_s1038" type="#_x0000_t202" style="position:absolute;left:6370;top:7804;width:1967;height: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Gb4A&#10;AADbAAAADwAAAGRycy9kb3ducmV2LnhtbERPTYvCMBC9L/gfwgheFk31IFKNYhXR464VvA7N2BSb&#10;SUmi1n9vDgt7fLzv1aa3rXiSD41jBdNJBoK4crrhWsGlPIwXIEJE1tg6JgVvCrBZD75WmGv34l96&#10;nmMtUgiHHBWYGLtcylAZshgmriNO3M15izFBX0vt8ZXCbStnWTaXFhtODQY72hmq7ueHVZB93+4z&#10;1xTl3F/ltTTHn31RbJUaDfvtEkSkPv6L/9wnrWCRxqYv6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JGxm+AAAA2wAAAA8AAAAAAAAAAAAAAAAAmAIAAGRycy9kb3ducmV2&#10;LnhtbFBLBQYAAAAABAAEAPUAAACDAwAAAAA=&#10;" fillcolor="black [3200]" strokecolor="#f2f2f2 [3041]" strokeweight="3pt">
              <v:shadow on="t" color="#7f7f7f [1601]" opacity=".5" offset="1pt"/>
              <v:textbox>
                <w:txbxContent>
                  <w:p w:rsidR="003801E1" w:rsidRPr="00E56A9F" w:rsidRDefault="003801E1" w:rsidP="00176B85">
                    <w:r w:rsidRPr="00E56A9F">
                      <w:t>UNDERSTAND HAZARDS</w:t>
                    </w:r>
                  </w:p>
                </w:txbxContent>
              </v:textbox>
            </v:shape>
            <v:shape id="AutoShape 15" o:spid="_x0000_s1039" type="#_x0000_t13" style="position:absolute;left:4318;top:6886;width:2151;height:599;rotation:35.78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L6cMA&#10;AADbAAAADwAAAGRycy9kb3ducmV2LnhtbESPQYvCMBSE7wv+h/AEb2vqHsRWo0hl2WUR1OrF26N5&#10;tsXmpTTR1n+/EQSPw8x8wyxWvanFnVpXWVYwGUcgiHOrKy4UnI7fnzMQziNrrC2Tggc5WC0HHwtM&#10;tO34QPfMFyJA2CWooPS+SaR0eUkG3dg2xMG72NagD7ItpG6xC3BTy68omkqDFYeFEhtKS8qv2c0o&#10;2PzJ7iZ/zCSOoyw9b/eP0y5PlRoN+/UchKfev8Ov9q9WMIv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IL6cMAAADbAAAADwAAAAAAAAAAAAAAAACYAgAAZHJzL2Rv&#10;d25yZXYueG1sUEsFBgAAAAAEAAQA9QAAAIgDAAAAAA==&#10;" fillcolor="#ffc000"/>
            <v:shape id="AutoShape 16" o:spid="_x0000_s1040" type="#_x0000_t13" style="position:absolute;left:5685;top:6547;width:1909;height:599;rotation:565927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2H9b8A&#10;AADbAAAADwAAAGRycy9kb3ducmV2LnhtbERPTYvCMBC9C/6HMII3TV1k0WoUlRW8LItVPA/N2Fab&#10;SWyi7f77zWHB4+N9L9edqcWLGl9ZVjAZJyCIc6srLhScT/vRDIQPyBpry6TglzysV/3eElNtWz7S&#10;KwuFiCHsU1RQhuBSKX1ekkE/to44clfbGAwRNoXUDbYx3NTyI0k+pcGKY0OJjnYl5ffsaRRsv1p9&#10;mZJxP9+PZz2/0babuKNSw0G3WYAI1IW3+N990ArmcX3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Yf1vwAAANsAAAAPAAAAAAAAAAAAAAAAAJgCAABkcnMvZG93bnJl&#10;di54bWxQSwUGAAAAAAQABAD1AAAAhAMAAAAA&#10;" fillcolor="#ffc000"/>
            <v:shape id="Text Box 17" o:spid="_x0000_s1041" type="#_x0000_t202" style="position:absolute;left:2188;top:10036;width:1855;height:1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6ncYA&#10;AADbAAAADwAAAGRycy9kb3ducmV2LnhtbESPwW7CMBBE70j8g7VIvVTgwKGUgEFVEYUDUKC9cFvi&#10;JYmI11FsQvj7GqkSx9HsvNmZzBpTiJoql1tW0O9FIIgTq3NOFfz+LLrvIJxH1lhYJgV3cjCbtlsT&#10;jLW98Z7qg09FgLCLUUHmfRlL6ZKMDLqeLYmDd7aVQR9klUpd4S3ATSEHUfQmDeYcGjIs6TOj5HK4&#10;mvDGcnvM5+vL7nx6rYt0sBp+bb5PSr10mo8xCE+Nfx7/p1dawagPjy0BAH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r6ncYAAADbAAAADwAAAAAAAAAAAAAAAACYAgAAZHJz&#10;L2Rvd25yZXYueG1sUEsFBgAAAAAEAAQA9QAAAIsDAAAAAA==&#10;" fillcolor="#c0504d [3205]" strokecolor="#f2f2f2 [3041]" strokeweight="3pt">
              <v:shadow on="t" color="#622423 [1605]" opacity=".5" offset="1pt"/>
              <v:textbox>
                <w:txbxContent>
                  <w:p w:rsidR="003801E1" w:rsidRDefault="003801E1" w:rsidP="00176B85">
                    <w:r>
                      <w:t>Determine locations of hazards and risk-prone areas</w:t>
                    </w:r>
                  </w:p>
                </w:txbxContent>
              </v:textbox>
            </v:shape>
            <v:shape id="AutoShape 18" o:spid="_x0000_s1042" type="#_x0000_t13" style="position:absolute;left:4024;top:9132;width:2505;height:599;rotation:-254667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T98QA&#10;AADbAAAADwAAAGRycy9kb3ducmV2LnhtbESPT2sCMRTE7wW/Q3iCl9LNVqy4W6NIYUHopf4pXh+b&#10;183i5mXZRI3fvhEKPQ4z8xtmuY62E1cafOtYwWuWgyCunW65UXA8VC8LED4ga+wck4I7eVivRk9L&#10;LLW78Y6u+9CIBGFfogITQl9K6WtDFn3meuLk/bjBYkhyaKQe8JbgtpPTPJ9Liy2nBYM9fRiqz/uL&#10;VfA9+6qKeIpNtQint0/zvGPnjVKTcdy8gwgUw3/4r73VCoopP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Lk/fEAAAA2wAAAA8AAAAAAAAAAAAAAAAAmAIAAGRycy9k&#10;b3ducmV2LnhtbFBLBQYAAAAABAAEAPUAAACJAwAAAAA=&#10;" fillcolor="#ffc000"/>
            <v:shape id="Text Box 19" o:spid="_x0000_s1043" type="#_x0000_t202" style="position:absolute;left:1926;top:7764;width:1758;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BcccA&#10;AADbAAAADwAAAGRycy9kb3ducmV2LnhtbESPzW7CMBCE75V4B2uRuKDiQCUoAYNQKwqHlpafC7cl&#10;XpKIeB3FJqRvXyMh9TianW92pvPGFKKmyuWWFfR7EQjixOqcUwWH/fL5FYTzyBoLy6TglxzMZ62n&#10;Kcba3nhL9c6nIkDYxagg876MpXRJRgZdz5bEwTvbyqAPskqlrvAW4KaQgygaSoM5h4YMS3rLKLns&#10;ria8sdoc8/fPy8/51K2LdLAefXx9n5TqtJvFBISnxv8fP9JrrWD8AvctAQB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0wXHHAAAA2wAAAA8AAAAAAAAAAAAAAAAAmAIAAGRy&#10;cy9kb3ducmV2LnhtbFBLBQYAAAAABAAEAPUAAACMAwAAAAA=&#10;" fillcolor="#c0504d [3205]" strokecolor="#f2f2f2 [3041]" strokeweight="3pt">
              <v:shadow on="t" color="#622423 [1605]" opacity=".5" offset="1pt"/>
              <v:textbox>
                <w:txbxContent>
                  <w:p w:rsidR="003801E1" w:rsidRDefault="003801E1" w:rsidP="00176B85">
                    <w:r>
                      <w:t>Determine seasonality – when in the year the disasters occur</w:t>
                    </w:r>
                  </w:p>
                </w:txbxContent>
              </v:textbox>
            </v:shape>
            <v:shape id="AutoShape 20" o:spid="_x0000_s1044" type="#_x0000_t13" style="position:absolute;left:3802;top:7994;width:2505;height:599;rotation:-24619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ID8QA&#10;AADbAAAADwAAAGRycy9kb3ducmV2LnhtbESPT4vCMBTE74LfITxhL4umioh2jSKCsAcV/7Gwt0fz&#10;Ni02L6WJWv30RljwOMzMb5jpvLGluFLtC8cK+r0EBHHmdMFGwem46o5B+ICssXRMCu7kYT5rt6aY&#10;anfjPV0PwYgIYZ+igjyEKpXSZzlZ9D1XEUfvz9UWQ5S1kbrGW4TbUg6SZCQtFhwXcqxomVN2Plys&#10;ggeZ9XG7un+a9a64/P6UYVDpjVIfnWbxBSJQE97h//a3VjAZwu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8yA/EAAAA2wAAAA8AAAAAAAAAAAAAAAAAmAIAAGRycy9k&#10;b3ducmV2LnhtbFBLBQYAAAAABAAEAPUAAACJAwAAAAA=&#10;" fillcolor="#ffc000"/>
            <v:shape id="Text Box 21" o:spid="_x0000_s1045" type="#_x0000_t202" style="position:absolute;left:1926;top:5753;width:2394;height:1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8nscA&#10;AADbAAAADwAAAGRycy9kb3ducmV2LnhtbESPzW7CMBCE75V4B2uRuKDigFQoAYNQKwqHlpafC7cl&#10;XpKIeB3FJqRvXyMh9TianW92pvPGFKKmyuWWFfR7EQjixOqcUwWH/fL5FYTzyBoLy6TglxzMZ62n&#10;Kcba3nhL9c6nIkDYxagg876MpXRJRgZdz5bEwTvbyqAPskqlrvAW4KaQgygaSoM5h4YMS3rLKLns&#10;ria8sdoc8/fPy8/51K2LdLAefXx9n5TqtJvFBISnxv8fP9JrrWD8AvctAQB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R/J7HAAAA2wAAAA8AAAAAAAAAAAAAAAAAmAIAAGRy&#10;cy9kb3ducmV2LnhtbFBLBQYAAAAABAAEAPUAAACMAwAAAAA=&#10;" fillcolor="#c0504d [3205]" strokecolor="#f2f2f2 [3041]" strokeweight="3pt">
              <v:shadow on="t" color="#622423 [1605]" opacity=".5" offset="1pt"/>
              <v:textbox>
                <w:txbxContent>
                  <w:p w:rsidR="003801E1" w:rsidRDefault="003801E1" w:rsidP="00176B85">
                    <w:r>
                      <w:t>Determine frequency of occurrence of disasters of different intensities</w:t>
                    </w:r>
                  </w:p>
                </w:txbxContent>
              </v:textbox>
            </v:shape>
            <v:shape id="Text Box 24" o:spid="_x0000_s1046" type="#_x0000_t202" style="position:absolute;left:5458;top:4831;width:2076;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i6cYA&#10;AADbAAAADwAAAGRycy9kb3ducmV2LnhtbESPS2/CMBCE75X4D9Yi9VKBAwceAYMQqJRDW54Xbku8&#10;JBHxOopNSP99jVSpx9HsfLMznTemEDVVLresoNeNQBAnVuecKjgd3zsjEM4jaywsk4IfcjCftV6m&#10;GGv74D3VB5+KAGEXo4LM+zKW0iUZGXRdWxIH72orgz7IKpW6wkeAm0L2o2ggDeYcGjIsaZlRcjvc&#10;TXjj4/ucrz5vu+vlrS7S/ma4/tpelHptN4sJCE+N/z/+S2+0gvEAnlsCA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i6cYAAADbAAAADwAAAAAAAAAAAAAAAACYAgAAZHJz&#10;L2Rvd25yZXYueG1sUEsFBgAAAAAEAAQA9QAAAIsDAAAAAA==&#10;" fillcolor="#c0504d [3205]" strokecolor="#f2f2f2 [3041]" strokeweight="3pt">
              <v:shadow on="t" color="#622423 [1605]" opacity=".5" offset="1pt"/>
              <v:textbox>
                <w:txbxContent>
                  <w:p w:rsidR="003801E1" w:rsidRDefault="003801E1" w:rsidP="00176B85">
                    <w:r>
                      <w:t>Determine the causes of hazards</w:t>
                    </w:r>
                  </w:p>
                  <w:p w:rsidR="003801E1" w:rsidRDefault="003801E1" w:rsidP="00176B85"/>
                </w:txbxContent>
              </v:textbox>
            </v:shape>
            <v:shape id="Text Box 28" o:spid="_x0000_s1047" type="#_x0000_t202" style="position:absolute;left:8422;top:4927;width:2240;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cscA&#10;AADbAAAADwAAAGRycy9kb3ducmV2LnhtbESPwW7CMBBE70j8g7VIvVTgwKGUEIOqolIOhQLthdsm&#10;XpKIeB3FJqR/X1eqxHE0O292kmVnKtFS40rLCsajCARxZnXJuYLvr7fhMwjnkTVWlknBDzlYLvq9&#10;BGNtb3yg9uhzESDsYlRQeF/HUrqsIINuZGvi4J1tY9AH2eRSN3gLcFPJSRQ9SYMlh4YCa3otKLsc&#10;rya88b47lauPy/6cPrZVPtlM19vPVKmHQfcyB+Gp8/fj//RGK5hN4W9LAI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Px3LHAAAA2wAAAA8AAAAAAAAAAAAAAAAAmAIAAGRy&#10;cy9kb3ducmV2LnhtbFBLBQYAAAAABAAEAPUAAACMAwAAAAA=&#10;" fillcolor="#c0504d [3205]" strokecolor="#f2f2f2 [3041]" strokeweight="3pt">
              <v:shadow on="t" color="#622423 [1605]" opacity=".5" offset="1pt"/>
              <v:textbox>
                <w:txbxContent>
                  <w:p w:rsidR="003801E1" w:rsidRDefault="003801E1" w:rsidP="00176B85">
                    <w:r>
                      <w:t>Determine effects / consequences / impacts of disasters</w:t>
                    </w:r>
                  </w:p>
                  <w:p w:rsidR="003801E1" w:rsidRPr="00D971B5" w:rsidRDefault="003801E1" w:rsidP="00176B85"/>
                </w:txbxContent>
              </v:textbox>
            </v:shape>
            <v:shape id="AutoShape 29" o:spid="_x0000_s1048" type="#_x0000_t13" style="position:absolute;left:6885;top:6683;width:1970;height:599;rotation:82192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NtsEA&#10;AADbAAAADwAAAGRycy9kb3ducmV2LnhtbERPy4rCMBTdC/MP4Q6403Qc8FGNMgiOwizEKqK7a3Nt&#10;i81NaaK2fz9ZCC4P5z1bNKYUD6pdYVnBVz8CQZxaXXCm4LBf9cYgnEfWWFomBS05WMw/OjOMtX3y&#10;jh6Jz0QIYRejgtz7KpbSpTkZdH1bEQfuamuDPsA6k7rGZwg3pRxE0VAaLDg05FjRMqf0ltyNgtPf&#10;rz4fl6Os8OvWXtrtTd+/D0p1P5ufKQhPjX+LX+6NVjAJY8OX8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pzbbBAAAA2wAAAA8AAAAAAAAAAAAAAAAAmAIAAGRycy9kb3du&#10;cmV2LnhtbFBLBQYAAAAABAAEAPUAAACGAwAAAAA=&#10;" fillcolor="#ffc000"/>
            <v:shape id="Text Box 30" o:spid="_x0000_s1049" type="#_x0000_t202" style="position:absolute;left:5357;top:2357;width:2342;height:1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sf8cA&#10;AADbAAAADwAAAGRycy9kb3ducmV2LnhtbESPQWvCQBSE74L/YXmCl1I3tbTU1FWkaBFsDzVKe3zN&#10;PrPR7NuQ3Zr477uFgsdhZr5hpvPOVuJMjS8dK7gbJSCIc6dLLhTsstXtEwgfkDVWjknBhTzMZ/3e&#10;FFPtWv6g8zYUIkLYp6jAhFCnUvrckEU/cjVx9A6usRiibAqpG2wj3FZynCSP0mLJccFgTS+G8tP2&#10;xyrIXk37dvrev2+W98eb4uHzeNFfmVLDQbd4BhGoC9fwf3utFUwm8Pcl/g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krH/HAAAA2wAAAA8AAAAAAAAAAAAAAAAAmAIAAGRy&#10;cy9kb3ducmV2LnhtbFBLBQYAAAAABAAEAPUAAACMAwAAAAA=&#10;" fillcolor="#9bbb59 [3206]" strokecolor="#f2f2f2 [3041]" strokeweight="3pt">
              <v:shadow on="t" color="#4e6128 [1606]" opacity=".5" offset="1pt"/>
              <v:textbox>
                <w:txbxContent>
                  <w:p w:rsidR="003801E1" w:rsidRDefault="003801E1" w:rsidP="00176B85">
                    <w:r>
                      <w:t>Determine the influence of the wider context (environmental, social, political and economic) on hazards</w:t>
                    </w:r>
                  </w:p>
                </w:txbxContent>
              </v:textbox>
            </v:shape>
            <v:shape id="Text Box 31" o:spid="_x0000_s1050" type="#_x0000_t202" style="position:absolute;left:7785;top:9731;width:2314;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JecUA&#10;AADcAAAADwAAAGRycy9kb3ducmV2LnhtbESPT2vCQBDF7wW/wzKCl1I3DSKSuop/CHi0aUGPQ3aa&#10;hGZnQ3ar0U/vHAreZnhv3vvNcj24Vl2oD41nA+/TBBRx6W3DlYHvr/xtASpEZIutZzJwowDr1ehl&#10;iZn1V/6kSxErJSEcMjRQx9hlWoeyJodh6jti0X587zDK2lfa9niVcNfqNEnm2mHD0lBjR7uayt/i&#10;zxnYn2f55vV83DenfFbctiG9H1JnzGQ8bD5ARRri0/x/fbCCnwi+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0l5xQAAANwAAAAPAAAAAAAAAAAAAAAAAJgCAABkcnMv&#10;ZG93bnJldi54bWxQSwUGAAAAAAQABAD1AAAAigMAAAAA&#10;" fillcolor="#4f81bd [3204]" strokecolor="#f2f2f2 [3041]" strokeweight="3pt">
              <v:shadow on="t" color="#243f60 [1604]" opacity=".5" offset="1pt"/>
              <v:textbox>
                <w:txbxContent>
                  <w:p w:rsidR="003801E1" w:rsidRDefault="003801E1" w:rsidP="00176B85">
                    <w:r>
                      <w:t>What is controllable?</w:t>
                    </w:r>
                  </w:p>
                </w:txbxContent>
              </v:textbox>
            </v:shape>
            <v:shape id="AutoShape 32" o:spid="_x0000_s1051" type="#_x0000_t13" style="position:absolute;left:7699;top:4276;width:1263;height:281;rotation:257717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s9MAA&#10;AADcAAAADwAAAGRycy9kb3ducmV2LnhtbERPzYrCMBC+L/gOYQQviyZ6kKUaRRRRKMiu+gBDM7bF&#10;ZlKbqNm33wjC3ubj+535MtpGPKjztWMN45ECQVw4U3Op4XzaDr9A+IBssHFMGn7Jw3LR+5hjZtyT&#10;f+hxDKVIIewz1FCF0GZS+qIii37kWuLEXVxnMSTYldJ0+EzhtpETpabSYs2pocKW1hUV1+Pdaqgx&#10;/25un4dyqvI80p5pFzcHrQf9uJqBCBTDv/jt3ps0X43h9Uy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Ms9MAAAADcAAAADwAAAAAAAAAAAAAAAACYAgAAZHJzL2Rvd25y&#10;ZXYueG1sUEsFBgAAAAAEAAQA9QAAAIUDAAAAAA==&#10;"/>
            <v:shape id="AutoShape 33" o:spid="_x0000_s1052" type="#_x0000_t13" style="position:absolute;left:6228;top:4418;width:566;height:28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3scQA&#10;AADcAAAADwAAAGRycy9kb3ducmV2LnhtbERPS2vCQBC+C/0PyxR60405FImuIRUqxSLUB6XehuyY&#10;Dc3Ohuwa0/76bkHwNh/fcxb5YBvRU+drxwqmkwQEcel0zZWC4+F1PAPhA7LGxjEp+CEP+fJhtMBM&#10;uyvvqN+HSsQQ9hkqMCG0mZS+NGTRT1xLHLmz6yyGCLtK6g6vMdw2Mk2SZ2mx5thgsKWVofJ7f7EK&#10;Pt7TzXr99aLNtpBDH5w9/J4+lXp6HIo5iEBDuItv7jcd5ycp/D8TL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8d7HEAAAA3AAAAA8AAAAAAAAAAAAAAAAAmAIAAGRycy9k&#10;b3ducmV2LnhtbFBLBQYAAAAABAAEAPUAAACJAwAAAAA=&#10;"/>
            <v:shape id="AutoShape 34" o:spid="_x0000_s1053" type="#_x0000_t13" style="position:absolute;left:7440;top:8967;width:1195;height:599;rotation:38639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mBb8A&#10;AADcAAAADwAAAGRycy9kb3ducmV2LnhtbERPy6rCMBDdC/5DGMGdpiqIVKOIUHDjwipy725oxrbY&#10;TGoTbf17Iwju5nCes9p0phJPalxpWcFkHIEgzqwuOVdwPiWjBQjnkTVWlknBixxs1v3eCmNtWz7S&#10;M/W5CCHsYlRQeF/HUrqsIINubGviwF1tY9AH2ORSN9iGcFPJaRTNpcGSQ0OBNe0Kym7pwyiQiU30&#10;4S/z6eFfV/Z2bi+ve67UcNBtlyA8df4n/rr3OsyPZvB5Jlw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YFvwAAANwAAAAPAAAAAAAAAAAAAAAAAJgCAABkcnMvZG93bnJl&#10;di54bWxQSwUGAAAAAAQABAD1AAAAhAMAAAAA&#10;" fillcolor="yellow"/>
            <v:shape id="Text Box 35" o:spid="_x0000_s1054" type="#_x0000_t202" style="position:absolute;left:9071;top:11290;width:1306;height:1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PesIA&#10;AADcAAAADwAAAGRycy9kb3ducmV2LnhtbERPTYvCMBC9C/sfwgheZE0tRZZqFFcpeNS6sB6HZmyL&#10;zaQ0Uev++o0geJvH+5zFqjeNuFHnassKppMIBHFhdc2lgp9j9vkFwnlkjY1lUvAgB6vlx2CBqbZ3&#10;PtAt96UIIexSVFB536ZSuqIig25iW+LAnW1n0AfYlVJ3eA/hppFxFM2kwZpDQ4UtbSoqLvnVKNie&#10;kmw9Pu239W+W5I9vF//tYqPUaNiv5yA89f4tfrl3OsyPEn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E96wgAAANwAAAAPAAAAAAAAAAAAAAAAAJgCAABkcnMvZG93&#10;bnJldi54bWxQSwUGAAAAAAQABAD1AAAAhwMAAAAA&#10;" fillcolor="#4f81bd [3204]" strokecolor="#f2f2f2 [3041]" strokeweight="3pt">
              <v:shadow on="t" color="#243f60 [1604]" opacity=".5" offset="1pt"/>
              <v:textbox>
                <w:txbxContent>
                  <w:p w:rsidR="003801E1" w:rsidRDefault="003801E1" w:rsidP="00176B85">
                    <w:r>
                      <w:t xml:space="preserve">Risk </w:t>
                    </w:r>
                    <w:proofErr w:type="gramStart"/>
                    <w:r>
                      <w:t>informed  plan</w:t>
                    </w:r>
                    <w:proofErr w:type="gramEnd"/>
                  </w:p>
                </w:txbxContent>
              </v:textbox>
            </v:shape>
            <v:shape id="Text Box 36" o:spid="_x0000_s1055" type="#_x0000_t202" style="position:absolute;left:5581;top:11283;width:1098;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ipsgA&#10;AADcAAAADwAAAGRycy9kb3ducmV2LnhtbESPQWvCQBCF74X+h2WEXqRuKqglzSqlYvWgtrW9eJtk&#10;xySYnQ3ZNcZ/7wpCbzO89715k8w6U4mWGldaVvAyiEAQZ1aXnCv4+108v4JwHlljZZkUXMjBbPr4&#10;kGCs7Zl/qN35XIQQdjEqKLyvYyldVpBBN7A1cdAOtjHow9rkUjd4DuGmksMoGkuDJYcLBdb0UVB2&#10;3J1MqLHc7sv5+vh9SPttlQ9Xk8/NV6rUU697fwPhqfP/5ju90oGLRnB7Jkw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MKKmyAAAANwAAAAPAAAAAAAAAAAAAAAAAJgCAABk&#10;cnMvZG93bnJldi54bWxQSwUGAAAAAAQABAD1AAAAjQMAAAAA&#10;" fillcolor="#c0504d [3205]" strokecolor="#f2f2f2 [3041]" strokeweight="3pt">
              <v:shadow on="t" color="#622423 [1605]" opacity=".5" offset="1pt"/>
              <v:textbox>
                <w:txbxContent>
                  <w:p w:rsidR="003801E1" w:rsidRDefault="003801E1" w:rsidP="00176B85">
                    <w:r>
                      <w:t>Identify hazards</w:t>
                    </w:r>
                  </w:p>
                </w:txbxContent>
              </v:textbox>
            </v:shape>
            <v:shape id="AutoShape 37" o:spid="_x0000_s1056" type="#_x0000_t13" style="position:absolute;left:2903;top:4723;width:2601;height:281;rotation:919096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RXMIA&#10;AADcAAAADwAAAGRycy9kb3ducmV2LnhtbERPS2sCMRC+F/wPYQRvNbFYH6tRRCz04KVWEG/jZvah&#10;m8l2k+r6741Q6G0+vufMl62txJUaXzrWMOgrEMSpMyXnGvbfH68TED4gG6wck4Y7eVguOi9zTIy7&#10;8RdddyEXMYR9ghqKEOpESp8WZNH3XU0cucw1FkOETS5Ng7cYbiv5ptRIWiw5NhRY07qg9LL7tRoy&#10;sz1s1Gl/PCqD2fvwrMbTH6V1r9uuZiACteFf/Of+NHG+GsH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JFcwgAAANwAAAAPAAAAAAAAAAAAAAAAAJgCAABkcnMvZG93&#10;bnJldi54bWxQSwUGAAAAAAQABAD1AAAAhwMAAAAA&#10;"/>
            <v:shape id="AutoShape 38" o:spid="_x0000_s1057" type="#_x0000_t13" style="position:absolute;left:8492;top:10482;width:1195;height:599;rotation:38639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DgBr8A&#10;AADcAAAADwAAAGRycy9kb3ducmV2LnhtbERPy6rCMBDdC/5DGMGdprpQqUYRoeDGhVXk3t3QjG2x&#10;mdQm2vr3RhDczeE8Z7XpTCWe1LjSsoLJOAJBnFldcq7gfEpGCxDOI2usLJOCFznYrPu9Fcbatnyk&#10;Z+pzEULYxaig8L6OpXRZQQbd2NbEgbvaxqAPsMmlbrAN4aaS0yiaSYMlh4YCa9oVlN3Sh1EgE5vo&#10;w1/m08O/ruzt3F5e91yp4aDbLkF46vxP/HXvdZgfzeHzTLh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YOAGvwAAANwAAAAPAAAAAAAAAAAAAAAAAJgCAABkcnMvZG93bnJl&#10;di54bWxQSwUGAAAAAAQABAD1AAAAhAMAAAAA&#10;" fillcolor="yellow"/>
          </v:group>
        </w:pict>
      </w: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spacing w:after="200" w:line="276" w:lineRule="auto"/>
        <w:contextualSpacing w:val="0"/>
        <w:jc w:val="both"/>
      </w:pPr>
      <w:r>
        <w:br w:type="page"/>
      </w:r>
    </w:p>
    <w:p w:rsidR="00176B85" w:rsidRDefault="00176B85" w:rsidP="007678DD">
      <w:pPr>
        <w:pStyle w:val="Heading2"/>
        <w:jc w:val="both"/>
      </w:pPr>
      <w:bookmarkStart w:id="22" w:name="_Toc304993388"/>
      <w:bookmarkStart w:id="23" w:name="_Toc313633082"/>
      <w:r>
        <w:lastRenderedPageBreak/>
        <w:t>Vulnerability analysis</w:t>
      </w:r>
      <w:bookmarkEnd w:id="22"/>
      <w:bookmarkEnd w:id="23"/>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951963" w:rsidP="007678DD">
      <w:pPr>
        <w:jc w:val="both"/>
      </w:pPr>
      <w:r>
        <w:rPr>
          <w:noProof/>
          <w:lang w:eastAsia="en-IE"/>
        </w:rPr>
        <w:pict>
          <v:group id="Group 116" o:spid="_x0000_s1058" style="position:absolute;left:0;text-align:left;margin-left:14.9pt;margin-top:1.15pt;width:408.75pt;height:508.3pt;z-index:251717888" coordorigin="1738,2088" coordsize="8175,1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">
            <v:shape id="Text Box 40" o:spid="_x0000_s1059" type="#_x0000_t202" style="position:absolute;left:5081;top:7376;width:1980;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35sMA&#10;AADbAAAADwAAAGRycy9kb3ducmV2LnhtbESPQWsCMRSE7wX/Q3iCl6JZRRZZjeJapD22ruD1sXlu&#10;FjcvS5Lq9t83QqHHYWa+YTa7wXbiTj60jhXMZxkI4trplhsF5+o4XYEIEVlj55gU/FCA3Xb0ssFC&#10;uwd/0f0UG5EgHApUYGLsCylDbchimLmeOHlX5y3GJH0jtcdHgttOLrIslxZbTgsGezoYqm+nb6sg&#10;e73eFq4tq9xf5KUy759vZblXajIe9msQkYb4H/5rf2gF+RKe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j35sMAAADbAAAADwAAAAAAAAAAAAAAAACYAgAAZHJzL2Rv&#10;d25yZXYueG1sUEsFBgAAAAAEAAQA9QAAAIgDAAAAAA==&#10;" fillcolor="black [3200]" strokecolor="#f2f2f2 [3041]" strokeweight="3pt">
              <v:shadow on="t" color="#7f7f7f [1601]" opacity=".5" offset="1pt"/>
              <v:textbox>
                <w:txbxContent>
                  <w:p w:rsidR="003801E1" w:rsidRPr="00881A36" w:rsidRDefault="003801E1" w:rsidP="00176B85">
                    <w:r w:rsidRPr="00881A36">
                      <w:t>UNDERSTAND VULNERABILITY</w:t>
                    </w:r>
                  </w:p>
                </w:txbxContent>
              </v:textbox>
            </v:shape>
            <v:shape id="Text Box 41" o:spid="_x0000_s1060" type="#_x0000_t202" style="position:absolute;left:2546;top:4553;width:1695;height:1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uccA&#10;AADbAAAADwAAAGRycy9kb3ducmV2LnhtbESPQWvCQBCF74L/YRmhl6IbhVqJWaVUaj1Uq7YXb5Ps&#10;mASzsyG7xvTfdwsFj48373vzkmVnKtFS40rLCsajCARxZnXJuYLvr7fhDITzyBory6TghxwsF/1e&#10;grG2Nz5Qe/S5CBB2MSoovK9jKV1WkEE3sjVx8M62MeiDbHKpG7wFuKnkJIqm0mDJoaHAml4Lyi7H&#10;qwlvvO9O5erjsj+nj22VTzbP6+1nqtTDoHuZg/DU+fvxf3qjFUyf4G9LAI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EjLnHAAAA2wAAAA8AAAAAAAAAAAAAAAAAmAIAAGRy&#10;cy9kb3ducmV2LnhtbFBLBQYAAAAABAAEAPUAAACMAwAAAAA=&#10;" fillcolor="#c0504d [3205]" strokecolor="#f2f2f2 [3041]" strokeweight="3pt">
              <v:shadow on="t" color="#622423 [1605]" opacity=".5" offset="1pt"/>
              <v:textbox>
                <w:txbxContent>
                  <w:p w:rsidR="003801E1" w:rsidRDefault="003801E1" w:rsidP="00176B85">
                    <w:r>
                      <w:t>Identify who and what are vulnerable</w:t>
                    </w:r>
                  </w:p>
                </w:txbxContent>
              </v:textbox>
            </v:shape>
            <v:shape id="Text Box 42" o:spid="_x0000_s1061" type="#_x0000_t202" style="position:absolute;left:7628;top:4553;width:1533;height:1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SzscA&#10;AADbAAAADwAAAGRycy9kb3ducmV2LnhtbESPzW7CMBCE70i8g7VIXCpwyiFFKQ5CoFIOLbTQC7cl&#10;3vyIeB3Fbkjfvq5UieNodr7ZWSx7U4uOWldZVvA4jUAQZ1ZXXCj4Or1M5iCcR9ZYWyYFP+RgmQ4H&#10;C0y0vfEndUdfiABhl6CC0vsmkdJlJRl0U9sQBy+3rUEfZFtI3eItwE0tZ1EUS4MVh4YSG1qXlF2P&#10;3ya88bo/V5u360d+eejqYrZ72r4fLkqNR/3qGYSn3t+P/9M7rSCO4W9LAI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WEs7HAAAA2wAAAA8AAAAAAAAAAAAAAAAAmAIAAGRy&#10;cy9kb3ducmV2LnhtbFBLBQYAAAAABAAEAPUAAACMAwAAAAA=&#10;" fillcolor="#c0504d [3205]" strokecolor="#f2f2f2 [3041]" strokeweight="3pt">
              <v:shadow on="t" color="#622423 [1605]" opacity=".5" offset="1pt"/>
              <v:textbox>
                <w:txbxContent>
                  <w:p w:rsidR="003801E1" w:rsidRDefault="003801E1" w:rsidP="00176B85">
                    <w:r>
                      <w:t>Understand causes of vulnerability</w:t>
                    </w:r>
                  </w:p>
                </w:txbxContent>
              </v:textbox>
            </v:shape>
            <v:shape id="AutoShape 43" o:spid="_x0000_s1062" type="#_x0000_t13" style="position:absolute;left:6616;top:6358;width:1805;height:450;rotation:801067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96cMA&#10;AADbAAAADwAAAGRycy9kb3ducmV2LnhtbESPQWsCMRSE7wX/Q3iCF9GsHtK6GkVslV5KqdX7Y/Pc&#10;LG5e1k3U7b9vCkKPw8x8wyxWnavFjdpQedYwGWcgiAtvKi41HL63oxcQISIbrD2Thh8KsFr2nhaY&#10;G3/nL7rtYykShEOOGmyMTS5lKCw5DGPfECfv5FuHMcm2lKbFe4K7Wk6zTEmHFacFiw1tLBXn/dVp&#10;WL/trDqqD4en8vLqP8/b4UzVWg/63XoOIlIX/8OP9rvRoJ7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496cMAAADbAAAADwAAAAAAAAAAAAAAAACYAgAAZHJzL2Rv&#10;d25yZXYueG1sUEsFBgAAAAAEAAQA9QAAAIgDAAAAAA==&#10;" fillcolor="#ffc000"/>
            <v:shape id="AutoShape 44" o:spid="_x0000_s1063" type="#_x0000_t13" style="position:absolute;left:3544;top:6399;width:1844;height:450;rotation:326997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HnsIA&#10;AADbAAAADwAAAGRycy9kb3ducmV2LnhtbERPz2vCMBS+D/wfwht4GTPVg5NqLEUcEzxNBdnt2Tzb&#10;rs1LSaKt/705DHb8+H6vssG04k7O15YVTCcJCOLC6ppLBafj5/sChA/IGlvLpOBBHrL16GWFqbY9&#10;f9P9EEoRQ9inqKAKoUul9EVFBv3EdsSRu1pnMEToSqkd9jHctHKWJHNpsObYUGFHm4qK5nAzCs44&#10;dbd8e8X9sfn5kpvd5e13/6HU+HXIlyACDeFf/OfeaQXzODZ+i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AeewgAAANsAAAAPAAAAAAAAAAAAAAAAAJgCAABkcnMvZG93&#10;bnJldi54bWxQSwUGAAAAAAQABAD1AAAAhwMAAAAA&#10;" fillcolor="#ffc000"/>
            <v:shape id="AutoShape 45" o:spid="_x0000_s1064" type="#_x0000_t13" style="position:absolute;left:4499;top:8646;width:1171;height:450;rotation:734997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tAcMA&#10;AADbAAAADwAAAGRycy9kb3ducmV2LnhtbESPQWsCMRSE7wX/Q3iF3jSpULGrUYootDe7StHbc/Pc&#10;LN28LJuou/++EYQeh5n5hpkvO1eLK7Wh8qzhdaRAEBfeVFxq2O82wymIEJEN1p5JQ08BlovB0xwz&#10;42/8Tdc8liJBOGSowcbYZFKGwpLDMPINcfLOvnUYk2xLaVq8Jbir5VipiXRYcVqw2NDKUvGbX5yG&#10;7fbNrunYH37ieXMaf6lqr/Je65fn7mMGIlIX/8OP9qfRMHmH+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stAcMAAADbAAAADwAAAAAAAAAAAAAAAACYAgAAZHJzL2Rv&#10;d25yZXYueG1sUEsFBgAAAAAEAAQA9QAAAIgDAAAAAA==&#10;" fillcolor="yellow"/>
            <v:shape id="Text Box 46" o:spid="_x0000_s1065" type="#_x0000_t202" style="position:absolute;left:5737;top:11238;width:1275;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2BsAA&#10;AADbAAAADwAAAGRycy9kb3ducmV2LnhtbERPTYvCMBC9L/gfwgheFk0tsko1iq4UPLpV0OPQjG2x&#10;mZQmq9Vfbw6Cx8f7Xqw6U4sbta6yrGA8ikAQ51ZXXCg4HtLhDITzyBpry6TgQQ5Wy97XAhNt7/xH&#10;t8wXIoSwS1BB6X2TSOnykgy6kW2IA3exrUEfYFtI3eI9hJtaxlH0Iw1WHBpKbOi3pPya/RsF2/Mk&#10;XX+f99vqlE6yx8bFz11slBr0u/UchKfOf8Rv904rmIb1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G2BsAAAADbAAAADwAAAAAAAAAAAAAAAACYAgAAZHJzL2Rvd25y&#10;ZXYueG1sUEsFBgAAAAAEAAQA9QAAAIUDAAAAAA==&#10;" fillcolor="#4f81bd [3204]" strokecolor="#f2f2f2 [3041]" strokeweight="3pt">
              <v:shadow on="t" color="#243f60 [1604]" opacity=".5" offset="1pt"/>
              <v:textbox>
                <w:txbxContent>
                  <w:p w:rsidR="003801E1" w:rsidRDefault="003801E1" w:rsidP="00176B85">
                    <w:r>
                      <w:t xml:space="preserve">Risk </w:t>
                    </w:r>
                    <w:proofErr w:type="gramStart"/>
                    <w:r>
                      <w:t>informed  plan</w:t>
                    </w:r>
                    <w:proofErr w:type="gramEnd"/>
                  </w:p>
                </w:txbxContent>
              </v:textbox>
            </v:shape>
            <v:shape id="Text Box 47" o:spid="_x0000_s1066" type="#_x0000_t202" style="position:absolute;left:1738;top:3400;width:1309;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5Gg8cA&#10;AADbAAAADwAAAGRycy9kb3ducmV2LnhtbESPQWvCQBSE74L/YXlCL0U3trRK6ioibSm0PdQo9vjM&#10;PrPR7NuQ3Zr477uFgsdhZr5hZovOVuJMjS8dKxiPEhDEudMlFwo22ctwCsIHZI2VY1JwIQ+Leb83&#10;w1S7lr/ovA6FiBD2KSowIdSplD43ZNGPXE0cvYNrLIYom0LqBtsIt5W8S5JHabHkuGCwppWh/LT+&#10;sQqyV9N+nPbbz/fn++Nt8bA7XvR3ptTNoFs+gQjUhWv4v/2mFUzG8Pcl/g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eRoPHAAAA2wAAAA8AAAAAAAAAAAAAAAAAmAIAAGRy&#10;cy9kb3ducmV2LnhtbFBLBQYAAAAABAAEAPUAAACMAwAAAAA=&#10;" fillcolor="#9bbb59 [3206]" strokecolor="#f2f2f2 [3041]" strokeweight="3pt">
              <v:shadow on="t" color="#4e6128 [1606]" opacity=".5" offset="1pt"/>
              <v:textbox>
                <w:txbxContent>
                  <w:p w:rsidR="003801E1" w:rsidRDefault="003801E1" w:rsidP="00176B85">
                    <w:r>
                      <w:t>Locations</w:t>
                    </w:r>
                  </w:p>
                </w:txbxContent>
              </v:textbox>
            </v:shape>
            <v:shape id="AutoShape 48" o:spid="_x0000_s1067" type="#_x0000_t13" style="position:absolute;left:6577;top:8592;width:1171;height:450;rotation:412436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ScMA&#10;AADbAAAADwAAAGRycy9kb3ducmV2LnhtbESPwWrDMBBE74H8g9hAb7HshLTFsWxMoFB6KDQx9LpY&#10;W8vEWhlLid2/rwqFHoeZecMU1WIHcafJ944VZEkKgrh1uudOQXN52T6D8AFZ4+CYFHyTh6pcrwrM&#10;tZv5g+7n0IkIYZ+jAhPCmEvpW0MWfeJG4uh9ucliiHLqpJ5wjnA7yF2aPkqLPccFgyOdDLXX880q&#10;WOy+Ne/7LjvM7uD74Y0bW38q9bBZ6iOIQEv4D/+1X7WCpx38fo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LScMAAADbAAAADwAAAAAAAAAAAAAAAACYAgAAZHJzL2Rv&#10;d25yZXYueG1sUEsFBgAAAAAEAAQA9QAAAIgDAAAAAA==&#10;" fillcolor="yellow"/>
            <v:shape id="Text Box 49" o:spid="_x0000_s1068" type="#_x0000_t202" style="position:absolute;left:7048;top:9488;width:1645;height:1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occUA&#10;AADbAAAADwAAAGRycy9kb3ducmV2LnhtbESPT2vCQBTE7wW/w/KEXkrdmIqWNBvxDwGPNQr1+Mg+&#10;k2D2bciuGvvpu4VCj8PM/IZJl4NpxY1611hWMJ1EIIhLqxuuFBwP+es7COeRNbaWScGDHCyz0VOK&#10;ibZ33tOt8JUIEHYJKqi97xIpXVmTQTexHXHwzrY36IPsK6l7vAe4aWUcRXNpsOGwUGNHm5rKS3E1&#10;CranWb56OX1um698VjzWLv7exUap5/Gw+gDhafD/4b/2TitYvMH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yhxxQAAANsAAAAPAAAAAAAAAAAAAAAAAJgCAABkcnMv&#10;ZG93bnJldi54bWxQSwUGAAAAAAQABAD1AAAAigMAAAAA&#10;" fillcolor="#4f81bd [3204]" strokecolor="#f2f2f2 [3041]" strokeweight="3pt">
              <v:shadow on="t" color="#243f60 [1604]" opacity=".5" offset="1pt"/>
              <v:textbox>
                <w:txbxContent>
                  <w:p w:rsidR="003801E1" w:rsidRDefault="003801E1" w:rsidP="00176B85">
                    <w:r>
                      <w:t>Identification of target beneficiaries groups</w:t>
                    </w:r>
                  </w:p>
                </w:txbxContent>
              </v:textbox>
            </v:shape>
            <v:shape id="Text Box 50" o:spid="_x0000_s1069" type="#_x0000_t202" style="position:absolute;left:2746;top:2519;width:1291;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lG8gA&#10;AADbAAAADwAAAGRycy9kb3ducmV2LnhtbESPT2vCQBTE74LfYXlCL0U3/WOV6CqltKXQeqhp0eMz&#10;+8xGs29Ddmvit+8WCh6HmfkNM192thInanzpWMHNKAFBnDtdcqHgK3sZTkH4gKyxckwKzuRhuej3&#10;5phq1/InndahEBHCPkUFJoQ6ldLnhiz6kauJo7d3jcUQZVNI3WAb4baSt0nyIC2WHBcM1vRkKD+u&#10;f6yC7NW0H8fd9+r9+e5wXYw3h7PeZkpdDbrHGYhAXbiE/9tvWsHkHv6+xB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KeUbyAAAANsAAAAPAAAAAAAAAAAAAAAAAJgCAABk&#10;cnMvZG93bnJldi54bWxQSwUGAAAAAAQABAD1AAAAjQMAAAAA&#10;" fillcolor="#9bbb59 [3206]" strokecolor="#f2f2f2 [3041]" strokeweight="3pt">
              <v:shadow on="t" color="#4e6128 [1606]" opacity=".5" offset="1pt"/>
              <v:textbox>
                <w:txbxContent>
                  <w:p w:rsidR="003801E1" w:rsidRDefault="003801E1" w:rsidP="00176B85">
                    <w:r>
                      <w:t>Livelihood activities</w:t>
                    </w:r>
                  </w:p>
                </w:txbxContent>
              </v:textbox>
            </v:shape>
            <v:shape id="AutoShape 51" o:spid="_x0000_s1070" type="#_x0000_t13" style="position:absolute;left:2874;top:3885;width:1194;height:224;rotation:538153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NMUA&#10;AADbAAAADwAAAGRycy9kb3ducmV2LnhtbESPT2vCQBTE74LfYXmCF6kbBU0bXUVKS6Un//Ti7Zl9&#10;JtHs25BdNfrpXaHgcZiZ3zDTeWNKcaHaFZYVDPoRCOLU6oIzBX/b77d3EM4jaywtk4IbOZjP2q0p&#10;JtpeeU2Xjc9EgLBLUEHufZVI6dKcDLq+rYiDd7C1QR9knUld4zXATSmHUTSWBgsOCzlW9JlTetqc&#10;jYLd6rj6+JV7+zPU0Vcc33eDXm+kVLfTLCYgPDX+Ff5vL7WCeAT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n80xQAAANsAAAAPAAAAAAAAAAAAAAAAAJgCAABkcnMv&#10;ZG93bnJldi54bWxQSwUGAAAAAAQABAD1AAAAigMAAAAA&#10;"/>
            <v:shape id="AutoShape 52" o:spid="_x0000_s1071" type="#_x0000_t13" style="position:absolute;left:3923;top:4232;width:418;height:224;rotation:723230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bPdMQA&#10;AADbAAAADwAAAGRycy9kb3ducmV2LnhtbESPT2sCMRTE70K/Q3iF3jTbHqysRtGlQj0UqQp6fG7e&#10;/sHNy3YTNX57UxA8DjPzG2YyC6YRF+pcbVnB+yABQZxbXXOpYLdd9kcgnEfW2FgmBTdyMJu+9CaY&#10;anvlX7psfCkihF2KCirv21RKl1dk0A1sSxy9wnYGfZRdKXWH1wg3jfxIkqE0WHNcqLClrKL8tDkb&#10;BYUO2dJ+HQ9H+bf/CevbKlsUrVJvr2E+BuEp+Gf40f7WCj6H8P8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2z3TEAAAA2wAAAA8AAAAAAAAAAAAAAAAAmAIAAGRycy9k&#10;b3ducmV2LnhtbFBLBQYAAAAABAAEAPUAAACJAwAAAAA=&#10;"/>
            <v:shape id="AutoShape 53" o:spid="_x0000_s1072" type="#_x0000_t13" style="position:absolute;left:2637;top:4225;width:459;height:224;rotation:425253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XE8QA&#10;AADbAAAADwAAAGRycy9kb3ducmV2LnhtbESP0WoCMRRE3wv+Q7iCb5q1SJWtUVS21pe2aPsBt5vr&#10;ZnFzEzZRt/16UxD6OMzMGWa+7GwjLtSG2rGC8SgDQVw6XXOl4OvzZTgDESKyxsYxKfihAMtF72GO&#10;uXZX3tPlECuRIBxyVGBi9LmUoTRkMYycJ07e0bUWY5JtJXWL1wS3jXzMsidpsea0YNDTxlB5Opyt&#10;gknxwetoiq1/l2+//nWydcW3VWrQ71bPICJ18T98b++0gukU/r6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VxPEAAAA2wAAAA8AAAAAAAAAAAAAAAAAmAIAAGRycy9k&#10;b3ducmV2LnhtbFBLBQYAAAAABAAEAPUAAACJAwAAAAA=&#10;"/>
            <v:shape id="Text Box 54" o:spid="_x0000_s1073" type="#_x0000_t202" style="position:absolute;left:3919;top:3400;width:1742;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vHsUA&#10;AADbAAAADwAAAGRycy9kb3ducmV2LnhtbERPy0rDQBTdC/7DcAU3xU60+CB2EkRsKdguTBRdXjPX&#10;TNrMnZCZNunfdxYFl4fznuejbcWBet84VnA7TUAQV043XCv4LBc3TyB8QNbYOiYFR/KQZ5cXc0y1&#10;G/iDDkWoRQxhn6ICE0KXSukrQxb91HXEkftzvcUQYV9L3eMQw20r75LkQVpsODYY7OjVULUr9lZB&#10;uTTDevf7tXl/m20n9f339qh/SqWur8aXZxCBxvAvPrtXWsFjHBu/xB8gs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O8exQAAANsAAAAPAAAAAAAAAAAAAAAAAJgCAABkcnMv&#10;ZG93bnJldi54bWxQSwUGAAAAAAQABAD1AAAAigMAAAAA&#10;" fillcolor="#9bbb59 [3206]" strokecolor="#f2f2f2 [3041]" strokeweight="3pt">
              <v:shadow on="t" color="#4e6128 [1606]" opacity=".5" offset="1pt"/>
              <v:textbox>
                <w:txbxContent>
                  <w:p w:rsidR="003801E1" w:rsidRDefault="003801E1" w:rsidP="00176B85">
                    <w:r>
                      <w:t>Disaggregation</w:t>
                    </w:r>
                  </w:p>
                </w:txbxContent>
              </v:textbox>
            </v:shape>
            <v:shape id="Text Box 55" o:spid="_x0000_s1074" type="#_x0000_t202" style="position:absolute;left:3047;top:9488;width:2263;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fm8UA&#10;AADbAAAADwAAAGRycy9kb3ducmV2LnhtbESPT2vCQBTE7wW/w/KEXkrdGKTaNBvxDwGPNQr1+Mg+&#10;k2D2bciuGvvpu4VCj8PM/IZJl4NpxY1611hWMJ1EIIhLqxuuFBwP+esChPPIGlvLpOBBDpbZ6CnF&#10;RNs77+lW+EoECLsEFdTed4mUrqzJoJvYjjh4Z9sb9EH2ldQ93gPctDKOojdpsOGwUGNHm5rKS3E1&#10;CranWb56OX1um698VjzWLv7exUap5/Gw+gDhafD/4b/2TiuYv8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x+bxQAAANsAAAAPAAAAAAAAAAAAAAAAAJgCAABkcnMv&#10;ZG93bnJldi54bWxQSwUGAAAAAAQABAD1AAAAigMAAAAA&#10;" fillcolor="#4f81bd [3204]" strokecolor="#f2f2f2 [3041]" strokeweight="3pt">
              <v:shadow on="t" color="#243f60 [1604]" opacity=".5" offset="1pt"/>
              <v:textbox>
                <w:txbxContent>
                  <w:p w:rsidR="003801E1" w:rsidRDefault="003801E1" w:rsidP="00176B85">
                    <w:r>
                      <w:t>What is controllable?</w:t>
                    </w:r>
                  </w:p>
                </w:txbxContent>
              </v:textbox>
            </v:shape>
            <v:shape id="Text Box 56" o:spid="_x0000_s1075" type="#_x0000_t202" style="position:absolute;left:6246;top:2088;width:1901;height:1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P8QA&#10;AADbAAAADwAAAGRycy9kb3ducmV2LnhtbERPz2vCMBS+C/sfwht4GTOdwyGdUcZQGegOs4oe35q3&#10;ptq8lCba+t+bw8Djx/d7MutsJS7U+NKxgpdBAoI4d7rkQsE2WzyPQfiArLFyTAqu5GE2fehNMNWu&#10;5R+6bEIhYgj7FBWYEOpUSp8bsugHriaO3J9rLIYIm0LqBtsYbis5TJI3abHk2GCwpk9D+Wlztgqy&#10;pWnXp9/d92r+enwqRvvjVR8ypfqP3cc7iEBduIv/3V9awTiuj1/i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Hkz/EAAAA2wAAAA8AAAAAAAAAAAAAAAAAmAIAAGRycy9k&#10;b3ducmV2LnhtbFBLBQYAAAAABAAEAPUAAACJAwAAAAA=&#10;" fillcolor="#9bbb59 [3206]" strokecolor="#f2f2f2 [3041]" strokeweight="3pt">
              <v:shadow on="t" color="#4e6128 [1606]" opacity=".5" offset="1pt"/>
              <v:textbox>
                <w:txbxContent>
                  <w:p w:rsidR="003801E1" w:rsidRDefault="003801E1" w:rsidP="00176B85">
                    <w:r>
                      <w:t xml:space="preserve">Influence of the wider context (environmental, social, political, </w:t>
                    </w:r>
                    <w:proofErr w:type="gramStart"/>
                    <w:r>
                      <w:t>economic</w:t>
                    </w:r>
                    <w:proofErr w:type="gramEnd"/>
                    <w:r>
                      <w:t>) on vulnerability</w:t>
                    </w:r>
                  </w:p>
                </w:txbxContent>
              </v:textbox>
            </v:shape>
            <v:shape id="Text Box 58" o:spid="_x0000_s1076" type="#_x0000_t202" style="position:absolute;left:8624;top:3400;width:1289;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2pMcA&#10;AADbAAAADwAAAGRycy9kb3ducmV2LnhtbESPQWvCQBSE74X+h+UVvJS6UalIdBWRthS0h5qKHl+z&#10;r9lo9m3Ibk38912h4HGYmW+Y2aKzlThT40vHCgb9BARx7nTJhYKv7PVpAsIHZI2VY1JwIQ+L+f3d&#10;DFPtWv6k8zYUIkLYp6jAhFCnUvrckEXfdzVx9H5cYzFE2RRSN9hGuK3kMEnG0mLJccFgTStD+Wn7&#10;axVkb6bdnL53H+uX0fGxeN4fL/qQKdV76JZTEIG6cAv/t9+1gskArl/i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LNqTHAAAA2wAAAA8AAAAAAAAAAAAAAAAAmAIAAGRy&#10;cy9kb3ducmV2LnhtbFBLBQYAAAAABAAEAPUAAACMAwAAAAA=&#10;" fillcolor="#9bbb59 [3206]" strokecolor="#f2f2f2 [3041]" strokeweight="3pt">
              <v:shadow on="t" color="#4e6128 [1606]" opacity=".5" offset="1pt"/>
              <v:textbox>
                <w:txbxContent>
                  <w:p w:rsidR="003801E1" w:rsidRDefault="003801E1" w:rsidP="00176B85">
                    <w:r>
                      <w:t>Inequality</w:t>
                    </w:r>
                  </w:p>
                </w:txbxContent>
              </v:textbox>
            </v:shape>
            <v:shape id="AutoShape 59" o:spid="_x0000_s1077" type="#_x0000_t13" style="position:absolute;left:7482;top:4158;width:418;height:224;rotation:392551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6gMIA&#10;AADbAAAADwAAAGRycy9kb3ducmV2LnhtbESPQYvCMBSE7wv+h/AEb2tqBZFuUxFBXBQRdQ8eH83b&#10;pmzzUpqs1n9vBMHjMDPfMPmit424Uudrxwom4wQEcel0zZWCn/P6cw7CB2SNjWNScCcPi2LwkWOm&#10;3Y2PdD2FSkQI+wwVmBDaTEpfGrLox64ljt6v6yyGKLtK6g5vEW4bmSbJTFqsOS4YbGllqPw7/VsF&#10;q60/bxJjd4f9rL4gbdPp/mKVGg375ReIQH14h1/tb61gnsLzS/w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PqAwgAAANsAAAAPAAAAAAAAAAAAAAAAAJgCAABkcnMvZG93&#10;bnJldi54bWxQSwUGAAAAAAQABAD1AAAAhwMAAAAA&#10;"/>
            <v:shape id="AutoShape 61" o:spid="_x0000_s1078" type="#_x0000_t13" style="position:absolute;left:8851;top:4156;width:371;height:213;rotation:74296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CK6cQA&#10;AADbAAAADwAAAGRycy9kb3ducmV2LnhtbESPQWvCQBSE74X+h+UVvIhuVCg2ukopCCq0Yqr3R/aZ&#10;Dc2+TbNrEv+9WxB6HGbmG2a57m0lWmp86VjBZJyAIM6dLrlQcPrejOYgfEDWWDkmBTfysF49Py0x&#10;1a7jI7VZKESEsE9RgQmhTqX0uSGLfuxq4uhdXGMxRNkUUjfYRbit5DRJXqXFkuOCwZo+DOU/2dUq&#10;yMxXm1VtN6nfbuff/W64+cwPZ6UGL/37AkSgPvyHH+2tVjCfwd+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iunEAAAA2wAAAA8AAAAAAAAAAAAAAAAAmAIAAGRycy9k&#10;b3ducmV2LnhtbFBLBQYAAAAABAAEAPUAAACJAwAAAAA=&#10;"/>
            <v:shape id="AutoShape 62" o:spid="_x0000_s1079" type="#_x0000_t13" style="position:absolute;left:6621;top:10654;width:647;height:522;rotation:734997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kZcMA&#10;AADbAAAADwAAAGRycy9kb3ducmV2LnhtbESPQWsCMRSE74L/IbxCb5pU2iKrUYootDfdStHbc/Pc&#10;LN28LJuou/++EQoeh5n5hpkvO1eLK7Wh8qzhZaxAEBfeVFxq2H9vRlMQISIbrD2Thp4CLBfDwRwz&#10;42+8o2seS5EgHDLUYGNsMilDYclhGPuGOHln3zqMSbalNC3eEtzVcqLUu3RYcVqw2NDKUvGbX5yG&#10;7fbNrunYH37ieXOafKlqr/Je6+en7mMGIlIXH+H/9qfRMH2F+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ZkZcMAAADbAAAADwAAAAAAAAAAAAAAAACYAgAAZHJzL2Rv&#10;d25yZXYueG1sUEsFBgAAAAAEAAQA9QAAAIgDAAAAAA==&#10;" fillcolor="yellow"/>
            <v:shape id="AutoShape 63" o:spid="_x0000_s1080" type="#_x0000_t13" style="position:absolute;left:4949;top:10428;width:1171;height:450;rotation:412436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jGsIA&#10;AADbAAAADwAAAGRycy9kb3ducmV2LnhtbESPQWvCQBSE7wX/w/IEb3UTQ4pEV5GCIB6EpgGvj+xr&#10;NjT7NmS3Sfz3bqHQ4zAz3zD742w7MdLgW8cK0nUCgrh2uuVGQfV5ft2C8AFZY+eYFDzIw/GweNlj&#10;od3EHzSWoRERwr5ABSaEvpDS14Ys+rXriaP35QaLIcqhkXrAKcJtJzdJ8iYtthwXDPb0bqj+Ln+s&#10;gtlmtbllTZpPLvdtd+XKnu5KrZbzaQci0Bz+w3/ti1awzeH3S/wB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yMawgAAANsAAAAPAAAAAAAAAAAAAAAAAJgCAABkcnMvZG93&#10;bnJldi54bWxQSwUGAAAAAAQABAD1AAAAhwMAAAAA&#10;" fillcolor="yellow"/>
          </v:group>
        </w:pict>
      </w: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pStyle w:val="Heading2"/>
        <w:jc w:val="both"/>
      </w:pPr>
      <w:bookmarkStart w:id="24" w:name="_Toc304993389"/>
      <w:bookmarkStart w:id="25" w:name="_Toc313633083"/>
      <w:r>
        <w:lastRenderedPageBreak/>
        <w:t>Capacity Analysis</w:t>
      </w:r>
      <w:bookmarkEnd w:id="24"/>
      <w:bookmarkEnd w:id="25"/>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951963" w:rsidP="007678DD">
      <w:pPr>
        <w:jc w:val="both"/>
      </w:pPr>
      <w:r>
        <w:rPr>
          <w:noProof/>
          <w:lang w:eastAsia="en-IE"/>
        </w:rPr>
        <w:pict>
          <v:group id="Group 117" o:spid="_x0000_s1081" style="position:absolute;left:0;text-align:left;margin-left:30.45pt;margin-top:10.95pt;width:343.15pt;height:331pt;z-index:251732608" coordorigin="2049,2969" coordsize="6863,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">
            <v:shape id="Text Box 65" o:spid="_x0000_s1082" type="#_x0000_t202" style="position:absolute;left:5507;top:5737;width:1762;height: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lL8MA&#10;AADbAAAADwAAAGRycy9kb3ducmV2LnhtbESPQWsCMRSE74X+h/AKvZSaraLI1ihupehRXcHrY/Pc&#10;LG5eliTq9t83guBxmJlvmNmit624kg+NYwVfgwwEceV0w7WCQ/n7OQURIrLG1jEp+KMAi/nrywxz&#10;7W68o+s+1iJBOOSowMTY5VKGypDFMHAdcfJOzluMSfpaao+3BLetHGbZRFpsOC0Y7OjHUHXeX6yC&#10;7ON0HrqmKCf+KI+lWW9XRbFU6v2tX36DiNTHZ/jR3mgF4xH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2lL8MAAADbAAAADwAAAAAAAAAAAAAAAACYAgAAZHJzL2Rv&#10;d25yZXYueG1sUEsFBgAAAAAEAAQA9QAAAIgDAAAAAA==&#10;" fillcolor="black [3200]" strokecolor="#f2f2f2 [3041]" strokeweight="3pt">
              <v:shadow on="t" color="#7f7f7f [1601]" opacity=".5" offset="1pt"/>
              <v:textbox>
                <w:txbxContent>
                  <w:p w:rsidR="003801E1" w:rsidRPr="00C711A3" w:rsidRDefault="003801E1" w:rsidP="00176B85">
                    <w:r w:rsidRPr="00C711A3">
                      <w:t>UNDERSTAND CAPACITY</w:t>
                    </w:r>
                  </w:p>
                </w:txbxContent>
              </v:textbox>
            </v:shape>
            <v:shape id="AutoShape 66" o:spid="_x0000_s1083" type="#_x0000_t13" style="position:absolute;left:6349;top:7294;width:2042;height:645;rotation:35110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Bh8IA&#10;AADbAAAADwAAAGRycy9kb3ducmV2LnhtbESPQYvCMBCF74L/IYzgTVNFi3SNIkVB3IursuehmW27&#10;NpPaxFr//UZY8Ph48743b7nuTCVaalxpWcFkHIEgzqwuOVdwOe9GCxDOI2usLJOCJzlYr/q9JSba&#10;PviL2pPPRYCwS1BB4X2dSOmyggy6sa2Jg/djG4M+yCaXusFHgJtKTqMolgZLDg0F1pQWlF1PdxPe&#10;mH/ib52ev29m2x7lNk7LQ5wqNRx0mw8Qnjr/Pv5P77WC+QxeWwIA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MGHwgAAANsAAAAPAAAAAAAAAAAAAAAAAJgCAABkcnMvZG93&#10;bnJldi54bWxQSwUGAAAAAAQABAD1AAAAhwMAAAAA&#10;" fillcolor="yellow"/>
            <v:shape id="Text Box 67" o:spid="_x0000_s1084" type="#_x0000_t202" style="position:absolute;left:7713;top:8531;width:1199;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J/sQA&#10;AADbAAAADwAAAGRycy9kb3ducmV2LnhtbESPT4vCMBTE74LfIbyFvciaWnRZqlH8Q8GjdgU9Pppn&#10;W7Z5KU1Wq5/eCILHYWZ+w8wWnanFhVpXWVYwGkYgiHOrKy4UHH7Trx8QziNrrC2Tghs5WMz7vRkm&#10;2l55T5fMFyJA2CWooPS+SaR0eUkG3dA2xME729agD7ItpG7xGuCmlnEUfUuDFYeFEhtal5T/Zf9G&#10;weY0TpeD025THdNxdlu5+L6NjVKfH91yCsJT59/hV3urFUwm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Sf7EAAAA2wAAAA8AAAAAAAAAAAAAAAAAmAIAAGRycy9k&#10;b3ducmV2LnhtbFBLBQYAAAAABAAEAPUAAACJAwAAAAA=&#10;" fillcolor="#4f81bd [3204]" strokecolor="#f2f2f2 [3041]" strokeweight="3pt">
              <v:shadow on="t" color="#243f60 [1604]" opacity=".5" offset="1pt"/>
              <v:textbox>
                <w:txbxContent>
                  <w:p w:rsidR="003801E1" w:rsidRDefault="003801E1" w:rsidP="00176B85">
                    <w:r>
                      <w:t>Risk informed plan</w:t>
                    </w:r>
                  </w:p>
                </w:txbxContent>
              </v:textbox>
            </v:shape>
            <v:shape id="Text Box 68" o:spid="_x0000_s1085" type="#_x0000_t202" style="position:absolute;left:2049;top:4319;width:1450;height: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Yc8cA&#10;AADbAAAADwAAAGRycy9kb3ducmV2LnhtbESPQWvCQBCF74L/YRmhl6IbhVqJWaVUaj1Uq7YXb5Ps&#10;mASzsyG7xvTfdwsFj48373vzkmVnKtFS40rLCsajCARxZnXJuYLvr7fhDITzyBory6TghxwsF/1e&#10;grG2Nz5Qe/S5CBB2MSoovK9jKV1WkEE3sjVx8M62MeiDbHKpG7wFuKnkJIqm0mDJoaHAml4Lyi7H&#10;qwlvvO9O5erjsj+nj22VTzbP6+1nqtTDoHuZg/DU+fvxf3qjFTxN4W9LAI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62HPHAAAA2wAAAA8AAAAAAAAAAAAAAAAAmAIAAGRy&#10;cy9kb3ducmV2LnhtbFBLBQYAAAAABAAEAPUAAACMAwAAAAA=&#10;" fillcolor="#c0504d [3205]" strokecolor="#f2f2f2 [3041]" strokeweight="3pt">
              <v:shadow on="t" color="#622423 [1605]" opacity=".5" offset="1pt"/>
              <v:textbox>
                <w:txbxContent>
                  <w:p w:rsidR="003801E1" w:rsidRDefault="003801E1" w:rsidP="00176B85">
                    <w:r>
                      <w:t>Institutional analysis</w:t>
                    </w:r>
                  </w:p>
                </w:txbxContent>
              </v:textbox>
            </v:shape>
            <v:shape id="Text Box 69" o:spid="_x0000_s1086" type="#_x0000_t202" style="position:absolute;left:4266;top:2969;width:1491;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96McA&#10;AADbAAAADwAAAGRycy9kb3ducmV2LnhtbESPQWvCQBCF74L/YRmhl6IbhVaJWaVUaj3UVm0v3ibZ&#10;MQlmZ0N2jem/7xYEj48373vzkmVnKtFS40rLCsajCARxZnXJuYKf77fhDITzyBory6TglxwsF/1e&#10;grG2V95Te/C5CBB2MSoovK9jKV1WkEE3sjVx8E62MeiDbHKpG7wGuKnkJIqepcGSQ0OBNb0WlJ0P&#10;FxPeeP88lquP8+6UPrZVPtlM19uvVKmHQfcyB+Gp8/fjW3qjFTxN4X9LAI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2fejHAAAA2wAAAA8AAAAAAAAAAAAAAAAAmAIAAGRy&#10;cy9kb3ducmV2LnhtbFBLBQYAAAAABAAEAPUAAACMAwAAAAA=&#10;" fillcolor="#c0504d [3205]" strokecolor="#f2f2f2 [3041]" strokeweight="3pt">
              <v:shadow on="t" color="#622423 [1605]" opacity=".5" offset="1pt"/>
              <v:textbox>
                <w:txbxContent>
                  <w:p w:rsidR="003801E1" w:rsidRDefault="003801E1" w:rsidP="00176B85">
                    <w:r>
                      <w:t>Past experiences</w:t>
                    </w:r>
                  </w:p>
                </w:txbxContent>
              </v:textbox>
            </v:shape>
            <v:shape id="AutoShape 70" o:spid="_x0000_s1087" type="#_x0000_t13" style="position:absolute;left:4684;top:4546;width:2026;height:468;rotation:420980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u5rwA&#10;AADbAAAADwAAAGRycy9kb3ducmV2LnhtbERPSwrCMBDdC94hjOBOUxWlVqOIIAguxA+ux2Zsi82k&#10;NLHW25uF4PLx/st1a0rRUO0KywpGwwgEcWp1wZmC62U3iEE4j6yxtEwKPuRgvep2lpho++YTNWef&#10;iRDCLkEFufdVIqVLczLohrYiDtzD1gZ9gHUmdY3vEG5KOY6imTRYcGjIsaJtTunz/DIKDpOb2z3v&#10;+uDNXMv0+Gnie9Uo1e+1mwUIT63/i3/uvVYwDW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me7mvAAAANsAAAAPAAAAAAAAAAAAAAAAAJgCAABkcnMvZG93bnJldi54&#10;bWxQSwUGAAAAAAQABAD1AAAAgQMAAAAA&#10;" fillcolor="#ffc000"/>
            <v:shape id="AutoShape 71" o:spid="_x0000_s1088" type="#_x0000_t13" style="position:absolute;left:3521;top:5045;width:2088;height:468;rotation:200191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VkcUA&#10;AADbAAAADwAAAGRycy9kb3ducmV2LnhtbESPT2vCQBTE74LfYXlCL6KbFlo0uhEpVIqHgn8QvD2y&#10;L9mQ7Ns0u9XYT98VCh6HmfkNs1z1thEX6nzlWMHzNAFBnDtdcangePiYzED4gKyxcUwKbuRhlQ0H&#10;S0y1u/KOLvtQighhn6ICE0KbSulzQxb91LXE0StcZzFE2ZVSd3iNcNvIlyR5kxYrjgsGW3o3lNf7&#10;H6tg872pt/x7KgpTjc3X3J7R5q1ST6N+vQARqA+P8H/7Uyt4ncP9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lWRxQAAANsAAAAPAAAAAAAAAAAAAAAAAJgCAABkcnMv&#10;ZG93bnJldi54bWxQSwUGAAAAAAQABAD1AAAAigMAAAAA&#10;" fillcolor="#ffc000"/>
            <v:shape id="Text Box 72" o:spid="_x0000_s1089" type="#_x0000_t202" style="position:absolute;left:5931;top:7082;width:2837;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g28IA&#10;AADbAAAADwAAAGRycy9kb3ducmV2LnhtbERPTWvCQBC9F/oflhF6KboxBCnRVawSyLHGgh6H7JgE&#10;s7MhuzVJf333UPD4eN+b3Wha8aDeNZYVLBcRCOLS6oYrBd/nbP4Bwnlkja1lUjCRg9329WWDqbYD&#10;n+hR+EqEEHYpKqi971IpXVmTQbewHXHgbrY36APsK6l7HEK4aWUcRStpsOHQUGNHh5rKe/FjFByv&#10;SbZ/v34dm0uWFNOni3/z2Cj1Nhv3axCeRv8U/7tzrWAV1ocv4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CDbwgAAANsAAAAPAAAAAAAAAAAAAAAAAJgCAABkcnMvZG93&#10;bnJldi54bWxQSwUGAAAAAAQABAD1AAAAhwMAAAAA&#10;" fillcolor="#4f81bd [3204]" strokecolor="#f2f2f2 [3041]" strokeweight="3pt">
              <v:shadow on="t" color="#243f60 [1604]" opacity=".5" offset="1pt"/>
              <v:textbox>
                <w:txbxContent>
                  <w:p w:rsidR="003801E1" w:rsidRDefault="003801E1" w:rsidP="00176B85">
                    <w:r>
                      <w:t>Stakeholders and partners</w:t>
                    </w:r>
                  </w:p>
                </w:txbxContent>
              </v:textbox>
            </v:shape>
            <v:shape id="Text Box 73" o:spid="_x0000_s1090" type="#_x0000_t202" style="position:absolute;left:6604;top:3098;width:1777;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uscA&#10;AADbAAAADwAAAGRycy9kb3ducmV2LnhtbESPS2/CMBCE75X4D9ZW6gWBAwdAARNVVC0cSsujl96W&#10;ePMQ8TqKTUj/PUZC6nE0O9/sLJLOVKKlxpWWFYyGEQji1OqScwU/x/fBDITzyBory6Tgjxwky97T&#10;AmNtr7yn9uBzESDsYlRQeF/HUrq0IINuaGvi4GW2MeiDbHKpG7wGuKnkOIom0mDJoaHAmlYFpefD&#10;xYQ31l+/5dvneZed+m2VjzfTj+33SamX5+51DsJT5/+PH+mNVjAZwX1LAI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irrHAAAA2wAAAA8AAAAAAAAAAAAAAAAAmAIAAGRy&#10;cy9kb3ducmV2LnhtbFBLBQYAAAAABAAEAPUAAACMAwAAAAA=&#10;" fillcolor="#c0504d [3205]" strokecolor="#f2f2f2 [3041]" strokeweight="3pt">
              <v:shadow on="t" color="#622423 [1605]" opacity=".5" offset="1pt"/>
              <v:textbox>
                <w:txbxContent>
                  <w:p w:rsidR="003801E1" w:rsidRDefault="003801E1" w:rsidP="00176B85">
                    <w:r>
                      <w:t>Assets available</w:t>
                    </w:r>
                  </w:p>
                </w:txbxContent>
              </v:textbox>
            </v:shape>
            <v:shape id="AutoShape 74" o:spid="_x0000_s1091" type="#_x0000_t13" style="position:absolute;left:5826;top:4498;width:2019;height:468;rotation:715852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BPsMA&#10;AADbAAAADwAAAGRycy9kb3ducmV2LnhtbESPT2vCQBTE74LfYXmCN90YW5HoKiIKll7qX/T2yD6T&#10;YPZtyK4x/fbdQqHHYWZ+w8yXrSlFQ7UrLCsYDSMQxKnVBWcKTsftYArCeWSNpWVS8E0OlotuZ46J&#10;ti/eU3PwmQgQdgkqyL2vEildmpNBN7QVcfDutjbog6wzqWt8BbgpZRxFE2mw4LCQY0XrnNLH4WkU&#10;8Js7b65fl8/3j31sirGXG3lrlOr32tUMhKfW/4f/2jutYBLD75fw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QBPsMAAADbAAAADwAAAAAAAAAAAAAAAACYAgAAZHJzL2Rv&#10;d25yZXYueG1sUEsFBgAAAAAEAAQA9QAAAIgDAAAAAA==&#10;" fillcolor="#ffc000"/>
          </v:group>
        </w:pict>
      </w: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pStyle w:val="Heading2"/>
        <w:jc w:val="both"/>
      </w:pPr>
      <w:bookmarkStart w:id="26" w:name="_Toc304993390"/>
      <w:bookmarkStart w:id="27" w:name="_Toc313633084"/>
      <w:r>
        <w:lastRenderedPageBreak/>
        <w:t>Risk informed planning</w:t>
      </w:r>
      <w:bookmarkEnd w:id="26"/>
      <w:bookmarkEnd w:id="27"/>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951963" w:rsidP="007678DD">
      <w:pPr>
        <w:jc w:val="both"/>
      </w:pPr>
      <w:r>
        <w:rPr>
          <w:noProof/>
          <w:lang w:eastAsia="en-IE"/>
        </w:rPr>
        <w:pict>
          <v:group id="Group 118" o:spid="_x0000_s1092" style="position:absolute;left:0;text-align:left;margin-left:-11.45pt;margin-top:2.3pt;width:437.6pt;height:394.4pt;z-index:251767808" coordorigin="1211,3008" coordsize="8752,7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">
            <v:shape id="Text Box 76" o:spid="_x0000_s1093" type="#_x0000_t202" style="position:absolute;left:6366;top:7234;width:1989;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lFMMA&#10;AADbAAAADwAAAGRycy9kb3ducmV2LnhtbESPQWsCMRSE7wX/Q3iCl6JZVxBZjeJapD22ruD1sXlu&#10;FjcvS5Lq9t83QqHHYWa+YTa7wXbiTj60jhXMZxkI4trplhsF5+o4XYEIEVlj55gU/FCA3Xb0ssFC&#10;uwd/0f0UG5EgHApUYGLsCylDbchimLmeOHlX5y3GJH0jtcdHgttO5lm2lBZbTgsGezoYqm+nb6sg&#10;e73ecteW1dJf5KUy759vZblXajIe9msQkYb4H/5rf2gFixye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7lFMMAAADbAAAADwAAAAAAAAAAAAAAAACYAgAAZHJzL2Rv&#10;d25yZXYueG1sUEsFBgAAAAAEAAQA9QAAAIgDAAAAAA==&#10;" fillcolor="black [3200]" strokecolor="#f2f2f2 [3041]" strokeweight="3pt">
              <v:shadow on="t" color="#7f7f7f [1601]" opacity=".5" offset="1pt"/>
              <v:textbox>
                <w:txbxContent>
                  <w:p w:rsidR="003801E1" w:rsidRPr="004768FA" w:rsidRDefault="003801E1" w:rsidP="00176B85">
                    <w:pPr>
                      <w:rPr>
                        <w:sz w:val="24"/>
                      </w:rPr>
                    </w:pPr>
                    <w:r w:rsidRPr="004768FA">
                      <w:rPr>
                        <w:sz w:val="24"/>
                      </w:rPr>
                      <w:t>RISK INFORMED PLANNING</w:t>
                    </w:r>
                  </w:p>
                </w:txbxContent>
              </v:textbox>
            </v:shape>
            <v:shape id="AutoShape 77" o:spid="_x0000_s1094" type="#_x0000_t13" style="position:absolute;left:6819;top:8789;width:1558;height:561;rotation:44180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wMIA&#10;AADbAAAADwAAAGRycy9kb3ducmV2LnhtbESPS2sCMRSF90L/Q7gFd5ppBdGpUaRQcGXxgXR5Sa4z&#10;g5ObIYkzo7++EQSXh/P4OItVb2vRkg+VYwUf4wwEsXam4kLB8fAzmoEIEdlg7ZgU3CjAavk2WGBu&#10;XMc7avexEGmEQ44KyhibXMqgS7IYxq4hTt7ZeYsxSV9I47FL47aWn1k2lRYrToQSG/ouSV/2V/uA&#10;nA7Ttlvr7fzm9aa7txn//So1fO/XXyAi9fEVfrY3RsFkAo8v6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bbAwgAAANsAAAAPAAAAAAAAAAAAAAAAAJgCAABkcnMvZG93&#10;bnJldi54bWxQSwUGAAAAAAQABAD1AAAAhwMAAAAA&#10;" fillcolor="yellow"/>
            <v:shape id="Text Box 78" o:spid="_x0000_s1095" type="#_x0000_t202" style="position:absolute;left:6803;top:9849;width:3160;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JxcQA&#10;AADbAAAADwAAAGRycy9kb3ducmV2LnhtbESPQWvCQBSE70L/w/IKXqRuGkMpqatYJeBRY6E5PrKv&#10;SWj2bciuGv31riB4HGbmG2a+HEwrTtS7xrKC92kEgri0uuFKwc8he/sE4TyyxtYyKbiQg+XiZTTH&#10;VNsz7+mU+0oECLsUFdTed6mUrqzJoJvajjh4f7Y36IPsK6l7PAe4aWUcRR/SYMNhocaO1jWV//nR&#10;KNgUSbaaFLtN85sl+eXbxddtbJQavw6rLxCeBv8MP9pbrWCW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CcXEAAAA2wAAAA8AAAAAAAAAAAAAAAAAmAIAAGRycy9k&#10;b3ducmV2LnhtbFBLBQYAAAAABAAEAPUAAACJAwAAAAA=&#10;" fillcolor="#4f81bd [3204]" strokecolor="#f2f2f2 [3041]" strokeweight="3pt">
              <v:shadow on="t" color="#243f60 [1604]" opacity=".5" offset="1pt"/>
              <v:textbox>
                <w:txbxContent>
                  <w:p w:rsidR="003801E1" w:rsidRDefault="003801E1" w:rsidP="00176B85">
                    <w:r>
                      <w:t>Identify who does what in terms of mitigation, preparedness and advocacy</w:t>
                    </w:r>
                  </w:p>
                </w:txbxContent>
              </v:textbox>
            </v:shape>
            <v:shape id="Text Box 79" o:spid="_x0000_s1096" type="#_x0000_t202" style="position:absolute;left:4073;top:4542;width:2225;height:1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jpMcA&#10;AADbAAAADwAAAGRycy9kb3ducmV2LnhtbESPzW7CMBCE75V4B2uRuKDiQAVFAYNQKwqHlpafC7cl&#10;XpKIeB3FJqRvXyMh9TianW92pvPGFKKmyuWWFfR7EQjixOqcUwWH/fJ5DMJ5ZI2FZVLwSw7ms9bT&#10;FGNtb7yleudTESDsYlSQeV/GUrokI4OuZ0vi4J1tZdAHWaVSV3gLcFPIQRSNpMGcQ0OGJb1llFx2&#10;VxPeWG2O+fvn5ed86tZFOli/fnx9n5TqtJvFBISnxv8fP9JrreBlCPctAQB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6THAAAA2wAAAA8AAAAAAAAAAAAAAAAAmAIAAGRy&#10;cy9kb3ducmV2LnhtbFBLBQYAAAAABAAEAPUAAACMAwAAAAA=&#10;" fillcolor="#c0504d [3205]" strokecolor="#f2f2f2 [3041]" strokeweight="3pt">
              <v:shadow on="t" color="#622423 [1605]" opacity=".5" offset="1pt"/>
              <v:textbox>
                <w:txbxContent>
                  <w:p w:rsidR="003801E1" w:rsidRDefault="003801E1" w:rsidP="00176B85">
                    <w:r>
                      <w:t>Things that can be controlled (causes of hazards, effects of disasters, causes of vulnerability)</w:t>
                    </w:r>
                  </w:p>
                </w:txbxContent>
              </v:textbox>
            </v:shape>
            <v:shape id="Text Box 80" o:spid="_x0000_s1097" type="#_x0000_t202" style="position:absolute;left:3624;top:3065;width:1085;height: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nN8cA&#10;AADbAAAADwAAAGRycy9kb3ducmV2LnhtbESPQWvCQBSE7wX/w/IKvRTdtKJI6ipS2iLUHjSKHl+z&#10;r9lo9m3Irib++26h4HGYmW+Y6byzlbhQ40vHCp4GCQji3OmSCwXb7L0/AeEDssbKMSm4kof5rHc3&#10;xVS7ltd02YRCRAj7FBWYEOpUSp8bsugHriaO3o9rLIYom0LqBtsIt5V8TpKxtFhyXDBY06uh/LQ5&#10;WwXZh2lXp+/d1+fb8PhYjPbHqz5kSj3cd4sXEIG6cAv/t5dawXAMf1/i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dZzfHAAAA2wAAAA8AAAAAAAAAAAAAAAAAmAIAAGRy&#10;cy9kb3ducmV2LnhtbFBLBQYAAAAABAAEAPUAAACMAwAAAAA=&#10;" fillcolor="#9bbb59 [3206]" strokecolor="#f2f2f2 [3041]" strokeweight="3pt">
              <v:shadow on="t" color="#4e6128 [1606]" opacity=".5" offset="1pt"/>
              <v:textbox>
                <w:txbxContent>
                  <w:p w:rsidR="003801E1" w:rsidRDefault="003801E1" w:rsidP="00176B85">
                    <w:r>
                      <w:t>Hazard analysis</w:t>
                    </w:r>
                  </w:p>
                </w:txbxContent>
              </v:textbox>
            </v:shape>
            <v:shape id="Text Box 81" o:spid="_x0000_s1098" type="#_x0000_t202" style="position:absolute;left:7773;top:5215;width:1721;height: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YSMcA&#10;AADbAAAADwAAAGRycy9kb3ducmV2LnhtbESPQWvCQBCF74L/YRmhl6IbLVSJWaVUaj3UVm0v3ibZ&#10;MQlmZ0N2jem/7xYEj48373vzkmVnKtFS40rLCsajCARxZnXJuYKf77fhDITzyBory6TglxwsF/1e&#10;grG2V95Te/C5CBB2MSoovK9jKV1WkEE3sjVx8E62MeiDbHKpG7wGuKnkJIqepcGSQ0OBNb0WlJ0P&#10;FxPeeP88lquP8+6UPrZVPtlM19uvVKmHQfcyB+Gp8/fjW3qjFTxN4X9LAI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pmEjHAAAA2wAAAA8AAAAAAAAAAAAAAAAAmAIAAGRy&#10;cy9kb3ducmV2LnhtbFBLBQYAAAAABAAEAPUAAACMAwAAAAA=&#10;" fillcolor="#c0504d [3205]" strokecolor="#f2f2f2 [3041]" strokeweight="3pt">
              <v:shadow on="t" color="#622423 [1605]" opacity=".5" offset="1pt"/>
              <v:textbox>
                <w:txbxContent>
                  <w:p w:rsidR="003801E1" w:rsidRDefault="003801E1" w:rsidP="00176B85">
                    <w:r>
                      <w:t>Beneficiary target groups</w:t>
                    </w:r>
                  </w:p>
                </w:txbxContent>
              </v:textbox>
            </v:shape>
            <v:shape id="Text Box 82" o:spid="_x0000_s1099" type="#_x0000_t202" style="position:absolute;left:6803;top:3008;width:1659;height: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W3sQA&#10;AADbAAAADwAAAGRycy9kb3ducmV2LnhtbERPz2vCMBS+C/sfwht4kZmqOEZnFBEVYe4wu7Ed35q3&#10;ptq8lCba+t8vB8Hjx/d7tuhsJS7U+NKxgtEwAUGcO11yoeAz2zy9gPABWWPlmBRcycNi/tCbYapd&#10;yx90OYRCxBD2KSowIdSplD43ZNEPXU0cuT/XWAwRNoXUDbYx3FZynCTP0mLJscFgTStD+elwtgqy&#10;rWn3p9+v97f15Dgopt/Hq/7JlOo/dstXEIG6cBff3DutYBLHxi/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OVt7EAAAA2wAAAA8AAAAAAAAAAAAAAAAAmAIAAGRycy9k&#10;b3ducmV2LnhtbFBLBQYAAAAABAAEAPUAAACJAwAAAAA=&#10;" fillcolor="#9bbb59 [3206]" strokecolor="#f2f2f2 [3041]" strokeweight="3pt">
              <v:shadow on="t" color="#4e6128 [1606]" opacity=".5" offset="1pt"/>
              <v:textbox>
                <w:txbxContent>
                  <w:p w:rsidR="003801E1" w:rsidRDefault="003801E1" w:rsidP="00176B85">
                    <w:r>
                      <w:t>Vulnerability analysis</w:t>
                    </w:r>
                  </w:p>
                </w:txbxContent>
              </v:textbox>
            </v:shape>
            <v:shape id="Text Box 83" o:spid="_x0000_s1100" type="#_x0000_t202" style="position:absolute;left:2455;top:6842;width:2254;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poccA&#10;AADbAAAADwAAAGRycy9kb3ducmV2LnhtbESPzW7CMBCE75V4B2uRuKDiQCUoAYNQKwqHlpafC7cl&#10;XpKIeB3FJqRvXyMh9TianW92pvPGFKKmyuWWFfR7EQjixOqcUwWH/fL5FYTzyBoLy6TglxzMZ62n&#10;Kcba3nhL9c6nIkDYxagg876MpXRJRgZdz5bEwTvbyqAPskqlrvAW4KaQgygaSoM5h4YMS3rLKLns&#10;ria8sdoc8/fPy8/51K2LdLAefXx9n5TqtJvFBISnxv8fP9JrreBlDPctAQB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6qaHHAAAA2wAAAA8AAAAAAAAAAAAAAAAAmAIAAGRy&#10;cy9kb3ducmV2LnhtbFBLBQYAAAAABAAEAPUAAACMAwAAAAA=&#10;" fillcolor="#c0504d [3205]" strokecolor="#f2f2f2 [3041]" strokeweight="3pt">
              <v:shadow on="t" color="#622423 [1605]" opacity=".5" offset="1pt"/>
              <v:textbox>
                <w:txbxContent>
                  <w:p w:rsidR="003801E1" w:rsidRDefault="003801E1" w:rsidP="00176B85">
                    <w:proofErr w:type="gramStart"/>
                    <w:r>
                      <w:t>Community  capacity</w:t>
                    </w:r>
                    <w:proofErr w:type="gramEnd"/>
                  </w:p>
                </w:txbxContent>
              </v:textbox>
            </v:shape>
            <v:shape id="Text Box 84" o:spid="_x0000_s1101" type="#_x0000_t202" style="position:absolute;left:3398;top:8152;width:1665;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zQccA&#10;AADbAAAADwAAAGRycy9kb3ducmV2LnhtbESPTU/CQBCG7yb+h82YeDGwlRgkhYUQjMoBla8Lt6E7&#10;tA3d2aa7lvLvmYOJx8k77zPPTGadq1RLTSg9G3juJ6CIM29Lzg3sd++9EagQkS1WnsnAlQLMpvd3&#10;E0ytv/CG2m3MlUA4pGigiLFOtQ5ZQQ5D39fEkp184zDK2OTaNngRuKv0IEmG2mHJcqHAmhYFZeft&#10;rxONz+9D+bY6r0/Hp7bKB8vXj6+fozGPD918DCpSF/+X/9pLa+BF7OUXAYC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Gc0HHAAAA2wAAAA8AAAAAAAAAAAAAAAAAmAIAAGRy&#10;cy9kb3ducmV2LnhtbFBLBQYAAAAABAAEAPUAAACMAwAAAAA=&#10;" fillcolor="#c0504d [3205]" strokecolor="#f2f2f2 [3041]" strokeweight="3pt">
              <v:shadow on="t" color="#622423 [1605]" opacity=".5" offset="1pt"/>
              <v:textbox>
                <w:txbxContent>
                  <w:p w:rsidR="003801E1" w:rsidRDefault="003801E1" w:rsidP="00176B85">
                    <w:r>
                      <w:t>Stakeholders and partners</w:t>
                    </w:r>
                  </w:p>
                </w:txbxContent>
              </v:textbox>
            </v:shape>
            <v:shape id="Text Box 85" o:spid="_x0000_s1102" type="#_x0000_t202" style="position:absolute;left:1211;top:8057;width:1122;height: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MPscA&#10;AADbAAAADwAAAGRycy9kb3ducmV2LnhtbESPT2vCQBTE74LfYXlCL0U39o9I6ioibSm0PdQo9vjM&#10;PrPR7NuQ3Zr47buFgsdhZn7DzBadrcSZGl86VjAeJSCIc6dLLhRsspfhFIQPyBorx6TgQh4W835v&#10;hql2LX/ReR0KESHsU1RgQqhTKX1uyKIfuZo4egfXWAxRNoXUDbYRbit5lyQTabHkuGCwppWh/LT+&#10;sQqyV9N+nPbbz/fn++Nt8bg7XvR3ptTNoFs+gQjUhWv4v/2mFTyM4e9L/AF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yjD7HAAAA2wAAAA8AAAAAAAAAAAAAAAAAmAIAAGRy&#10;cy9kb3ducmV2LnhtbFBLBQYAAAAABAAEAPUAAACMAwAAAAA=&#10;" fillcolor="#9bbb59 [3206]" strokecolor="#f2f2f2 [3041]" strokeweight="3pt">
              <v:shadow on="t" color="#4e6128 [1606]" opacity=".5" offset="1pt"/>
              <v:textbox>
                <w:txbxContent>
                  <w:p w:rsidR="003801E1" w:rsidRDefault="003801E1" w:rsidP="00176B85">
                    <w:r>
                      <w:t>Capacity analysis</w:t>
                    </w:r>
                  </w:p>
                </w:txbxContent>
              </v:textbox>
            </v:shape>
            <v:shape id="AutoShape 86" o:spid="_x0000_s1103" type="#_x0000_t13" style="position:absolute;left:5176;top:7760;width:1122;height:440;rotation:-10008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X+sQA&#10;AADbAAAADwAAAGRycy9kb3ducmV2LnhtbESPQWvCQBSE70L/w/IK3nTTaEuIrhIExYM9NA1tj4/s&#10;MwnNvg3ZNYn/vlso9DjMzDfMdj+ZVgzUu8aygqdlBIK4tLrhSkHxflwkIJxH1thaJgV3crDfPcy2&#10;mGo78hsNua9EgLBLUUHtfZdK6cqaDLql7YiDd7W9QR9kX0nd4xjgppVxFL1Igw2HhRo7OtRUfuc3&#10;o4CzzyErGnN5fdan7IsTHj+ilVLzxynbgPA0+f/wX/usFaxj+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1/rEAAAA2wAAAA8AAAAAAAAAAAAAAAAAmAIAAGRycy9k&#10;b3ducmV2LnhtbFBLBQYAAAAABAAEAPUAAACJAwAAAAA=&#10;" fillcolor="#ffc000"/>
            <v:shape id="AutoShape 87" o:spid="_x0000_s1104" type="#_x0000_t13" style="position:absolute;left:4832;top:7082;width:1457;height:440;rotation:82430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VU8IA&#10;AADbAAAADwAAAGRycy9kb3ducmV2LnhtbESPQYvCMBSE78L+h/AW9qbpuiJSjSKLoggerILXZ/Ns&#10;i81LaWLN/vuNIHgcZuYbZrYIphYdta6yrOB7kIAgzq2uuFBwOq77ExDOI2usLZOCP3KwmH/0Zphq&#10;++ADdZkvRISwS1FB6X2TSunykgy6gW2Io3e1rUEfZVtI3eIjwk0th0kylgYrjgslNvRbUn7L7kZB&#10;MTT3/Wa1q2w455erDrztmo1SX59hOQXhKfh3+NXeagWjH3h+i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JVTwgAAANsAAAAPAAAAAAAAAAAAAAAAAJgCAABkcnMvZG93&#10;bnJldi54bWxQSwUGAAAAAAQABAD1AAAAhwMAAAAA&#10;" fillcolor="#ffc000"/>
            <v:shape id="AutoShape 88" o:spid="_x0000_s1105" type="#_x0000_t13" style="position:absolute;left:5694;top:6459;width:992;height:440;rotation:410594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Dz8QA&#10;AADbAAAADwAAAGRycy9kb3ducmV2LnhtbESPQWsCMRSE74L/ITyhF9GsIiJbo2hhoYUe6ir2+ti8&#10;ZpduXpYkrtt/3xQKHoeZ+YbZ7gfbip58aBwrWMwzEMSV0w0bBZdzMduACBFZY+uYFPxQgP1uPNpi&#10;rt2dT9SX0YgE4ZCjgjrGLpcyVDVZDHPXESfvy3mLMUlvpPZ4T3DbymWWraXFhtNCjR291FR9lzer&#10;YG1K//65LD6m7vpWNHRse3NbKPU0GQ7PICIN8RH+b79qBasV/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Q8/EAAAA2wAAAA8AAAAAAAAAAAAAAAAAmAIAAGRycy9k&#10;b3ducmV2LnhtbFBLBQYAAAAABAAEAPUAAACJAwAAAAA=&#10;" fillcolor="#ffc000"/>
            <v:shape id="AutoShape 89" o:spid="_x0000_s1106" type="#_x0000_t13" style="position:absolute;left:6946;top:6416;width:1082;height:440;rotation:76997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oksQA&#10;AADbAAAADwAAAGRycy9kb3ducmV2LnhtbESPzWrDMBCE74W8g9hAbrWcNinBtRJKodCDc2hsmuti&#10;bW231spYin/ePioEchxm5hsmPUymFQP1rrGsYB3FIIhLqxuuFBT5x+MOhPPIGlvLpGAmB4f94iHF&#10;RNuRv2g4+UoECLsEFdTed4mUrqzJoItsRxy8H9sb9EH2ldQ9jgFuWvkUxy/SYMNhocaO3msq/04X&#10;owCP6+zihu9zZeW2G7Min+PnX6VWy+ntFYSnyd/Dt/anVrDZwv+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KJLEAAAA2wAAAA8AAAAAAAAAAAAAAAAAmAIAAGRycy9k&#10;b3ducmV2LnhtbFBLBQYAAAAABAAEAPUAAACJAwAAAAA=&#10;" fillcolor="#ffc000"/>
            <v:shape id="AutoShape 90" o:spid="_x0000_s1107" type="#_x0000_t13" style="position:absolute;left:2455;top:8291;width:83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nSMMA&#10;AADbAAAADwAAAGRycy9kb3ducmV2LnhtbESPT2vCQBTE7wW/w/IEb/XFUoJEVxFLwVv900OPz+wz&#10;CWbfxuzWRD+9Wyh4HGbmN8x82dtaXbn1lRMNk3ECiiV3ppJCw/fh83UKygcSQ7UT1nBjD8vF4GVO&#10;mXGd7Pi6D4WKEPEZaShDaDJEn5dsyY9dwxK9k2sthSjbAk1LXYTbGt+SJEVLlcSFkhpel5yf979W&#10;w7H+SH+2zWWDBrst3xM89LsvrUfDfjUDFbgPz/B/e2M0vKf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nSMMAAADbAAAADwAAAAAAAAAAAAAAAACYAgAAZHJzL2Rv&#10;d25yZXYueG1sUEsFBgAAAAAEAAQA9QAAAIgDAAAAAA==&#10;"/>
            <v:shape id="AutoShape 91" o:spid="_x0000_s1108" type="#_x0000_t13" style="position:absolute;left:2294;top:7622;width:697;height:263;rotation:-307115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owsIA&#10;AADbAAAADwAAAGRycy9kb3ducmV2LnhtbESPQWvCQBSE70L/w/IKXqRulGBL6ioiCJ4Urb2/Zl+T&#10;YPZtyD5j/PeuIHgcZuYbZr7sXa06akPl2cBknIAizr2tuDBw+tl8fIEKgmyx9kwGbhRguXgbzDGz&#10;/soH6o5SqAjhkKGBUqTJtA55SQ7D2DfE0fv3rUOJsi20bfEa4a7W0ySZaYcVx4USG1qXlJ+PF2dA&#10;pOp51O1O3X7/l1xW6W96Hm2MGb73q29QQr28ws/21hpIP+HxJf4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ajCwgAAANsAAAAPAAAAAAAAAAAAAAAAAJgCAABkcnMvZG93&#10;bnJldi54bWxQSwUGAAAAAAQABAD1AAAAhwMAAAAA&#10;"/>
            <v:shape id="AutoShape 92" o:spid="_x0000_s1109" type="#_x0000_t13" style="position:absolute;left:5987;top:4078;width:833;height:263;rotation:906829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J3cAA&#10;AADbAAAADwAAAGRycy9kb3ducmV2LnhtbERPTYvCMBC9L/gfwgheFk3VxWo1igiiy55WBa9DMzbV&#10;ZlKaqPXfm8PCHh/ve7FqbSUe1PjSsYLhIAFBnDtdcqHgdNz2pyB8QNZYOSYFL/KwWnY+Fphp9+Rf&#10;ehxCIWII+wwVmBDqTEqfG7LoB64mjtzFNRZDhE0hdYPPGG4rOUqSibRYcmwwWNPGUH473K2C77Tg&#10;PE1/ys+jr65mvNuls8lZqV63Xc9BBGrDv/jPvdcKvuLY+C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FJ3cAAAADbAAAADwAAAAAAAAAAAAAAAACYAgAAZHJzL2Rvd25y&#10;ZXYueG1sUEsFBgAAAAAEAAQA9QAAAIUDAAAAAA==&#10;"/>
            <v:shape id="AutoShape 93" o:spid="_x0000_s1110" type="#_x0000_t13" style="position:absolute;left:7452;top:4378;width:1211;height:263;rotation:461277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Q2cUA&#10;AADbAAAADwAAAGRycy9kb3ducmV2LnhtbESPQWvCQBSE7wX/w/KEXopuKiImuooIhfRQGqMHj4/s&#10;Mwlm38bsatJ/3y0UPA4z8w2z3g6mEQ/qXG1Zwfs0AkFcWF1zqeB0/JgsQTiPrLGxTAp+yMF2M3pZ&#10;Y6Jtzwd65L4UAcIuQQWV920ipSsqMuimtiUO3sV2Bn2QXSl1h32Am0bOomghDdYcFipsaV9Rcc3v&#10;RsH31+WNbnGfxstML9LzZ6bncabU63jYrUB4Gvwz/N9OtYJ5D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VDZxQAAANsAAAAPAAAAAAAAAAAAAAAAAJgCAABkcnMv&#10;ZG93bnJldi54bWxQSwUGAAAAAAQABAD1AAAAigMAAAAA&#10;"/>
            <v:shape id="AutoShape 94" o:spid="_x0000_s1111" type="#_x0000_t13" style="position:absolute;left:4319;top:4087;width:722;height:263;rotation:342966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Pt74A&#10;AADbAAAADwAAAGRycy9kb3ducmV2LnhtbERPzYrCMBC+C/sOYQRvmrqgW7pGEVfBk7DqA8w2Yxts&#10;Jt0k1vr25iB4/Pj+F6veNqIjH4xjBdNJBoK4dNpwpeB82o1zECEia2wck4IHBVgtPwYLLLS78y91&#10;x1iJFMKhQAV1jG0hZShrshgmriVO3MV5izFBX0nt8Z7CbSM/s2wuLRpODTW2tKmpvB5vVsH/3+xn&#10;e2gfXxtjKO9I+isFr9Ro2K+/QUTq41v8cu+1gllan76kHyC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OD7e+AAAA2wAAAA8AAAAAAAAAAAAAAAAAmAIAAGRycy9kb3ducmV2&#10;LnhtbFBLBQYAAAAABAAEAPUAAACDAwAAAAA=&#10;"/>
            <v:shapetype id="_x0000_t32" coordsize="21600,21600" o:spt="32" o:oned="t" path="m,l21600,21600e" filled="f">
              <v:path arrowok="t" fillok="f" o:connecttype="none"/>
              <o:lock v:ext="edit" shapetype="t"/>
            </v:shapetype>
            <v:shape id="AutoShape 95" o:spid="_x0000_s1112" type="#_x0000_t32" style="position:absolute;left:4548;top:9073;width:2135;height:11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rnsMAAADbAAAADwAAAGRycy9kb3ducmV2LnhtbESPQWvCQBSE7wX/w/IEb3WTQkqJriKi&#10;KBQtRnN/ZJ9JMPs2ZLea+uu7guBxmJlvmOm8N424UudqywricQSCuLC65lLB6bh+/wLhPLLGxjIp&#10;+CMH89ngbYqptjc+0DXzpQgQdikqqLxvUyldUZFBN7YtcfDOtjPog+xKqTu8Bbhp5EcUfUqDNYeF&#10;CltaVlRcsl+j4L7b0HGH5/vPKsv338kmTvZ5rtRo2C8mIDz1/hV+trdaQRLD40v4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pa57DAAAA2wAAAA8AAAAAAAAAAAAA&#10;AAAAoQIAAGRycy9kb3ducmV2LnhtbFBLBQYAAAAABAAEAPkAAACRAwAAAAA=&#10;">
              <v:stroke startarrow="block" endarrow="block"/>
            </v:shape>
          </v:group>
        </w:pict>
      </w: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jc w:val="both"/>
      </w:pPr>
    </w:p>
    <w:p w:rsidR="00176B85" w:rsidRDefault="00176B85" w:rsidP="007678DD">
      <w:pPr>
        <w:spacing w:after="200" w:line="276" w:lineRule="auto"/>
        <w:contextualSpacing w:val="0"/>
        <w:jc w:val="both"/>
      </w:pPr>
      <w:r>
        <w:br w:type="page"/>
      </w:r>
    </w:p>
    <w:p w:rsidR="00176B85" w:rsidRPr="00196B6A" w:rsidRDefault="00176B85" w:rsidP="007678DD">
      <w:pPr>
        <w:jc w:val="both"/>
      </w:pPr>
    </w:p>
    <w:p w:rsidR="00CB0176" w:rsidRDefault="00CB0176" w:rsidP="007678DD">
      <w:pPr>
        <w:pStyle w:val="Heading1"/>
        <w:jc w:val="both"/>
      </w:pPr>
      <w:bookmarkStart w:id="28" w:name="_Toc313633085"/>
      <w:r>
        <w:t xml:space="preserve">Annex </w:t>
      </w:r>
      <w:r w:rsidR="008B2019">
        <w:t>4</w:t>
      </w:r>
      <w:r>
        <w:t xml:space="preserve">: </w:t>
      </w:r>
      <w:bookmarkStart w:id="29" w:name="_Toc302485438"/>
      <w:r>
        <w:t>The use of PRA in risk analysis</w:t>
      </w:r>
      <w:bookmarkEnd w:id="28"/>
      <w:bookmarkEnd w:id="29"/>
    </w:p>
    <w:p w:rsidR="00CB0176" w:rsidRDefault="00CB0176" w:rsidP="007678DD">
      <w:pPr>
        <w:jc w:val="both"/>
      </w:pPr>
    </w:p>
    <w:p w:rsidR="00CB0176" w:rsidRDefault="00CB0176" w:rsidP="007678DD">
      <w:pPr>
        <w:jc w:val="both"/>
      </w:pPr>
      <w:r>
        <w:t>Doing risk analysis with community groups requires the use of participatory rural appraisal (PRA) techniques. PRA is a set of tools and techniques designed to help facilitate research and planning with community groups, which are:</w:t>
      </w:r>
    </w:p>
    <w:p w:rsidR="00CD7B82" w:rsidRDefault="00CD7B82" w:rsidP="007678DD">
      <w:pPr>
        <w:jc w:val="both"/>
      </w:pPr>
    </w:p>
    <w:p w:rsidR="00CB0176" w:rsidRDefault="00CB0176" w:rsidP="007678DD">
      <w:pPr>
        <w:pStyle w:val="ListParagraph"/>
        <w:numPr>
          <w:ilvl w:val="0"/>
          <w:numId w:val="2"/>
        </w:numPr>
        <w:jc w:val="both"/>
      </w:pPr>
      <w:r w:rsidRPr="00167D59">
        <w:rPr>
          <w:b/>
        </w:rPr>
        <w:t xml:space="preserve">Participatory and empowering </w:t>
      </w:r>
      <w:r>
        <w:t xml:space="preserve">– PRA techniques are designed so that all members of the community can participate in the sharing of information, </w:t>
      </w:r>
      <w:r w:rsidR="00CD7B82">
        <w:t xml:space="preserve">offer their </w:t>
      </w:r>
      <w:r>
        <w:t xml:space="preserve">points of view and </w:t>
      </w:r>
      <w:r w:rsidR="00CD7B82">
        <w:t xml:space="preserve">engage in the </w:t>
      </w:r>
      <w:r>
        <w:t>decision making</w:t>
      </w:r>
      <w:r w:rsidR="00CD7B82">
        <w:t xml:space="preserve"> process</w:t>
      </w:r>
      <w:r>
        <w:t>. The tools and techniques of PRA help marginalised people become included, whilst reducing the input from the most talkative and empowered. The participatory nature of PRA is essential in enabling excluded or discriminated against people have a voice</w:t>
      </w:r>
    </w:p>
    <w:p w:rsidR="00CB0176" w:rsidRDefault="00CB0176" w:rsidP="007678DD">
      <w:pPr>
        <w:pStyle w:val="ListParagraph"/>
        <w:numPr>
          <w:ilvl w:val="0"/>
          <w:numId w:val="2"/>
        </w:numPr>
        <w:jc w:val="both"/>
      </w:pPr>
      <w:r w:rsidRPr="00167D59">
        <w:rPr>
          <w:b/>
        </w:rPr>
        <w:t>A learning process</w:t>
      </w:r>
      <w:r>
        <w:t xml:space="preserve"> – PRA encourages public sharing of points of view, perspectives and knowledge, for the educative benefit of all. A common misconception is that </w:t>
      </w:r>
      <w:r w:rsidR="008B1828">
        <w:t>communities</w:t>
      </w:r>
      <w:r>
        <w:t xml:space="preserve"> already know </w:t>
      </w:r>
      <w:r w:rsidR="008B1828">
        <w:t xml:space="preserve">everything </w:t>
      </w:r>
      <w:r>
        <w:t>about their local situation, and so any discussion about it will be useful for the researchers, but not really for the community members, and that research is therefore extractive. PRA seeks to turn this myth around by participatory sharing and analysis of community knowledge. It rapidly becomes apparent that there are some people who know things that others do</w:t>
      </w:r>
      <w:r w:rsidR="008B1828">
        <w:t xml:space="preserve"> no</w:t>
      </w:r>
      <w:r>
        <w:t>t, that people rarely analyse their knowledge together, and that the process of summarising and prioritising makes what they know clearer</w:t>
      </w:r>
    </w:p>
    <w:p w:rsidR="00CB0176" w:rsidRDefault="00CB0176" w:rsidP="007678DD">
      <w:pPr>
        <w:jc w:val="both"/>
      </w:pPr>
    </w:p>
    <w:p w:rsidR="00CB0176" w:rsidRDefault="00CB0176" w:rsidP="007678DD">
      <w:pPr>
        <w:jc w:val="both"/>
      </w:pPr>
      <w:r>
        <w:t xml:space="preserve">There are many tools and techniques that make up PRA. They are all flexible and easily adapted to suit the research topic or the situation, and the </w:t>
      </w:r>
      <w:r w:rsidR="008B1828">
        <w:t xml:space="preserve">more </w:t>
      </w:r>
      <w:r>
        <w:t xml:space="preserve">skilled the </w:t>
      </w:r>
      <w:r w:rsidR="008B1828">
        <w:t xml:space="preserve">PRA </w:t>
      </w:r>
      <w:r>
        <w:t xml:space="preserve">facilitators are, the more valuable the process </w:t>
      </w:r>
      <w:r w:rsidR="008B1828">
        <w:t xml:space="preserve">will be </w:t>
      </w:r>
      <w:r>
        <w:t xml:space="preserve">for all. </w:t>
      </w:r>
    </w:p>
    <w:p w:rsidR="00CB0176" w:rsidRDefault="00CB0176" w:rsidP="007678DD">
      <w:pPr>
        <w:jc w:val="both"/>
      </w:pPr>
    </w:p>
    <w:p w:rsidR="00A837A2" w:rsidRDefault="00CB0176" w:rsidP="007678DD">
      <w:pPr>
        <w:jc w:val="both"/>
      </w:pPr>
      <w:r>
        <w:t>Practitioners of PRA will be familiar with the fact that PRA takes a lot of time; time that the extreme</w:t>
      </w:r>
      <w:r w:rsidR="008B1828">
        <w:t>ly</w:t>
      </w:r>
      <w:r>
        <w:t xml:space="preserve"> poor rarely have as they need to be engaged in their daily survival, and time that </w:t>
      </w:r>
      <w:r w:rsidR="00A837A2">
        <w:t>Concern</w:t>
      </w:r>
      <w:r>
        <w:t xml:space="preserve"> staff rarely have as they are expected to do so much else. This factor, more than any other, contributes to the watering-down of the benefits of the participatory process, and so it is important to streamline the participatory risk analysis process while not losing the benefits of participation. </w:t>
      </w:r>
    </w:p>
    <w:p w:rsidR="00A837A2" w:rsidRDefault="00A837A2" w:rsidP="007678DD">
      <w:pPr>
        <w:jc w:val="both"/>
      </w:pPr>
    </w:p>
    <w:p w:rsidR="00CB0176" w:rsidRDefault="00A837A2" w:rsidP="007678DD">
      <w:pPr>
        <w:jc w:val="both"/>
      </w:pPr>
      <w:r>
        <w:t xml:space="preserve">Whichever tools are chosen to use for risk analysis, there are some </w:t>
      </w:r>
      <w:r w:rsidR="00704C58">
        <w:t>fundamental</w:t>
      </w:r>
      <w:r>
        <w:t xml:space="preserve"> ‘rules’ that should never be broken:</w:t>
      </w:r>
    </w:p>
    <w:p w:rsidR="00A837A2" w:rsidRDefault="00A837A2" w:rsidP="007678DD">
      <w:pPr>
        <w:pStyle w:val="ListParagraph"/>
        <w:numPr>
          <w:ilvl w:val="0"/>
          <w:numId w:val="6"/>
        </w:numPr>
        <w:jc w:val="both"/>
      </w:pPr>
      <w:r>
        <w:t>Respect every opinion, even if you do</w:t>
      </w:r>
      <w:r w:rsidR="008B1828">
        <w:t xml:space="preserve"> no</w:t>
      </w:r>
      <w:r>
        <w:t>t agree with it, and never forget that your participants have perspectives and knowledge that is valuable and necessary</w:t>
      </w:r>
    </w:p>
    <w:p w:rsidR="00A837A2" w:rsidRDefault="00A837A2" w:rsidP="007678DD">
      <w:pPr>
        <w:pStyle w:val="ListParagraph"/>
        <w:numPr>
          <w:ilvl w:val="0"/>
          <w:numId w:val="6"/>
        </w:numPr>
        <w:jc w:val="both"/>
      </w:pPr>
      <w:r>
        <w:t>Always ensure everyone is participating equally, so reduc</w:t>
      </w:r>
      <w:r w:rsidR="008B1828">
        <w:t>ing</w:t>
      </w:r>
      <w:r>
        <w:t xml:space="preserve"> the input of the noisy or powerful and encourage the shy or marginalised</w:t>
      </w:r>
    </w:p>
    <w:p w:rsidR="00A837A2" w:rsidRDefault="00A837A2" w:rsidP="007678DD">
      <w:pPr>
        <w:pStyle w:val="ListParagraph"/>
        <w:numPr>
          <w:ilvl w:val="0"/>
          <w:numId w:val="6"/>
        </w:numPr>
        <w:jc w:val="both"/>
      </w:pPr>
      <w:r>
        <w:t>Use interactive tools wherever possible – these are much better at getting equal participation than discussions where it can be impossible to get shy people to speak out or powerful people to allow others to talk</w:t>
      </w:r>
    </w:p>
    <w:p w:rsidR="00A837A2" w:rsidRDefault="00A837A2" w:rsidP="007678DD">
      <w:pPr>
        <w:pStyle w:val="ListParagraph"/>
        <w:numPr>
          <w:ilvl w:val="0"/>
          <w:numId w:val="6"/>
        </w:numPr>
        <w:jc w:val="both"/>
      </w:pPr>
      <w:r>
        <w:t>Make sure the tools are fun and that participants do not have to wait for a long time while you prepare – one of the easiest ways to ‘kill’ participation is to bore the participants</w:t>
      </w:r>
    </w:p>
    <w:p w:rsidR="00A837A2" w:rsidRDefault="00A837A2" w:rsidP="007678DD">
      <w:pPr>
        <w:pStyle w:val="ListParagraph"/>
        <w:numPr>
          <w:ilvl w:val="0"/>
          <w:numId w:val="6"/>
        </w:numPr>
        <w:jc w:val="both"/>
      </w:pPr>
      <w:r>
        <w:t>Always ‘hand over the stick’ – get participants to do as much as possible themselves, which includes note taking, drawing, writing, making decisions</w:t>
      </w:r>
      <w:r w:rsidR="008B1828">
        <w:t>,</w:t>
      </w:r>
      <w:r>
        <w:t xml:space="preserve"> etc.</w:t>
      </w:r>
    </w:p>
    <w:p w:rsidR="00A837A2" w:rsidRDefault="00A837A2" w:rsidP="007678DD">
      <w:pPr>
        <w:pStyle w:val="ListParagraph"/>
        <w:numPr>
          <w:ilvl w:val="0"/>
          <w:numId w:val="6"/>
        </w:numPr>
        <w:jc w:val="both"/>
      </w:pPr>
      <w:r>
        <w:t xml:space="preserve">Always end a PRA session with a group discussion where you guide an analysis of the information that has been gathered. This is when </w:t>
      </w:r>
      <w:r w:rsidR="00704C58">
        <w:t>community</w:t>
      </w:r>
      <w:r>
        <w:t xml:space="preserve"> (and Concern facilitators) learn the most</w:t>
      </w:r>
    </w:p>
    <w:p w:rsidR="00CB0176" w:rsidRDefault="00CB0176" w:rsidP="007678DD">
      <w:pPr>
        <w:jc w:val="both"/>
      </w:pPr>
    </w:p>
    <w:p w:rsidR="00A837A2" w:rsidRDefault="00A837A2" w:rsidP="007678DD">
      <w:pPr>
        <w:spacing w:after="200" w:line="276" w:lineRule="auto"/>
        <w:contextualSpacing w:val="0"/>
        <w:jc w:val="both"/>
        <w:rPr>
          <w:rFonts w:asciiTheme="majorHAnsi" w:eastAsiaTheme="majorEastAsia" w:hAnsiTheme="majorHAnsi" w:cstheme="majorBidi"/>
          <w:b/>
          <w:bCs/>
          <w:color w:val="365F91" w:themeColor="accent1" w:themeShade="BF"/>
          <w:sz w:val="28"/>
          <w:szCs w:val="28"/>
        </w:rPr>
      </w:pPr>
      <w:r>
        <w:br w:type="page"/>
      </w:r>
    </w:p>
    <w:p w:rsidR="007F5A20" w:rsidRDefault="007F5A20" w:rsidP="007678DD">
      <w:pPr>
        <w:pStyle w:val="Heading1"/>
        <w:jc w:val="both"/>
      </w:pPr>
      <w:bookmarkStart w:id="30" w:name="_Toc313633086"/>
      <w:r>
        <w:lastRenderedPageBreak/>
        <w:t>Annex 5:  A checklist of materials and preparations prior to doing PRA</w:t>
      </w:r>
      <w:bookmarkEnd w:id="30"/>
    </w:p>
    <w:p w:rsidR="007F5A20" w:rsidRDefault="007F5A20" w:rsidP="007678DD">
      <w:pPr>
        <w:jc w:val="both"/>
      </w:pPr>
    </w:p>
    <w:p w:rsidR="002654D0" w:rsidRPr="000C5338" w:rsidRDefault="002654D0" w:rsidP="007678DD">
      <w:pPr>
        <w:jc w:val="both"/>
        <w:rPr>
          <w:b/>
        </w:rPr>
      </w:pPr>
      <w:r w:rsidRPr="000C5338">
        <w:rPr>
          <w:b/>
        </w:rPr>
        <w:t>Materials you may need:</w:t>
      </w:r>
    </w:p>
    <w:p w:rsidR="008D2ADA" w:rsidRDefault="008D2ADA" w:rsidP="007678DD">
      <w:pPr>
        <w:pStyle w:val="ListParagraph"/>
        <w:numPr>
          <w:ilvl w:val="0"/>
          <w:numId w:val="7"/>
        </w:numPr>
        <w:jc w:val="both"/>
      </w:pPr>
      <w:r>
        <w:t xml:space="preserve">Compilation of the secondary information </w:t>
      </w:r>
      <w:r w:rsidR="000C5338">
        <w:t>that</w:t>
      </w:r>
      <w:r>
        <w:t xml:space="preserve"> has been collected (for reference)</w:t>
      </w:r>
    </w:p>
    <w:p w:rsidR="008D2ADA" w:rsidRDefault="008D2ADA" w:rsidP="007678DD">
      <w:pPr>
        <w:pStyle w:val="ListParagraph"/>
        <w:numPr>
          <w:ilvl w:val="0"/>
          <w:numId w:val="7"/>
        </w:numPr>
        <w:jc w:val="both"/>
      </w:pPr>
      <w:r>
        <w:t>Documents that help describe or explain things – like climate change or global economics</w:t>
      </w:r>
    </w:p>
    <w:p w:rsidR="002654D0" w:rsidRDefault="002654D0" w:rsidP="007678DD">
      <w:pPr>
        <w:pStyle w:val="ListParagraph"/>
        <w:numPr>
          <w:ilvl w:val="0"/>
          <w:numId w:val="7"/>
        </w:numPr>
        <w:jc w:val="both"/>
      </w:pPr>
      <w:r>
        <w:t>Flip chart paper</w:t>
      </w:r>
    </w:p>
    <w:p w:rsidR="002654D0" w:rsidRDefault="002654D0" w:rsidP="007678DD">
      <w:pPr>
        <w:pStyle w:val="ListParagraph"/>
        <w:numPr>
          <w:ilvl w:val="0"/>
          <w:numId w:val="7"/>
        </w:numPr>
        <w:jc w:val="both"/>
      </w:pPr>
      <w:r>
        <w:t>Marker pens</w:t>
      </w:r>
    </w:p>
    <w:p w:rsidR="002654D0" w:rsidRDefault="002654D0" w:rsidP="007678DD">
      <w:pPr>
        <w:pStyle w:val="ListParagraph"/>
        <w:numPr>
          <w:ilvl w:val="0"/>
          <w:numId w:val="7"/>
        </w:numPr>
        <w:jc w:val="both"/>
      </w:pPr>
      <w:r>
        <w:t>A digital camera</w:t>
      </w:r>
    </w:p>
    <w:p w:rsidR="002654D0" w:rsidRDefault="002654D0" w:rsidP="007678DD">
      <w:pPr>
        <w:pStyle w:val="ListParagraph"/>
        <w:numPr>
          <w:ilvl w:val="0"/>
          <w:numId w:val="7"/>
        </w:numPr>
        <w:jc w:val="both"/>
      </w:pPr>
      <w:r>
        <w:t>Coloured pieces of card or paper</w:t>
      </w:r>
    </w:p>
    <w:p w:rsidR="002654D0" w:rsidRDefault="002654D0" w:rsidP="007678DD">
      <w:pPr>
        <w:pStyle w:val="ListParagraph"/>
        <w:numPr>
          <w:ilvl w:val="0"/>
          <w:numId w:val="7"/>
        </w:numPr>
        <w:jc w:val="both"/>
      </w:pPr>
      <w:r>
        <w:t>A pair of scissors</w:t>
      </w:r>
    </w:p>
    <w:p w:rsidR="002654D0" w:rsidRDefault="002654D0" w:rsidP="007678DD">
      <w:pPr>
        <w:pStyle w:val="ListParagraph"/>
        <w:numPr>
          <w:ilvl w:val="0"/>
          <w:numId w:val="7"/>
        </w:numPr>
        <w:jc w:val="both"/>
      </w:pPr>
      <w:r>
        <w:t>Some sticky tape</w:t>
      </w:r>
    </w:p>
    <w:p w:rsidR="002654D0" w:rsidRDefault="002654D0" w:rsidP="007678DD">
      <w:pPr>
        <w:pStyle w:val="ListParagraph"/>
        <w:numPr>
          <w:ilvl w:val="0"/>
          <w:numId w:val="7"/>
        </w:numPr>
        <w:jc w:val="both"/>
      </w:pPr>
      <w:r>
        <w:t xml:space="preserve">A flip chart stand for taking notes in public </w:t>
      </w:r>
    </w:p>
    <w:p w:rsidR="002654D0" w:rsidRDefault="002654D0" w:rsidP="007678DD">
      <w:pPr>
        <w:pStyle w:val="ListParagraph"/>
        <w:numPr>
          <w:ilvl w:val="0"/>
          <w:numId w:val="7"/>
        </w:numPr>
        <w:jc w:val="both"/>
      </w:pPr>
      <w:r>
        <w:t>Some stones, beans or other items that can be used for proportional piling (these can also be found in the community)</w:t>
      </w:r>
    </w:p>
    <w:p w:rsidR="002654D0" w:rsidRDefault="002654D0" w:rsidP="007678DD">
      <w:pPr>
        <w:pStyle w:val="ListParagraph"/>
        <w:numPr>
          <w:ilvl w:val="0"/>
          <w:numId w:val="7"/>
        </w:numPr>
        <w:jc w:val="both"/>
      </w:pPr>
      <w:r>
        <w:t>Materials that could be useful for mapping – some string, sticks, leaves, stones, nuts</w:t>
      </w:r>
      <w:r w:rsidR="008B1828">
        <w:t>, etc</w:t>
      </w:r>
      <w:r>
        <w:t>. All of these items can be sourced in the community if needed.</w:t>
      </w:r>
    </w:p>
    <w:p w:rsidR="008D2ADA" w:rsidRDefault="008D2ADA" w:rsidP="007678DD">
      <w:pPr>
        <w:jc w:val="both"/>
      </w:pPr>
    </w:p>
    <w:p w:rsidR="008D2ADA" w:rsidRPr="000C5338" w:rsidRDefault="008D2ADA" w:rsidP="007678DD">
      <w:pPr>
        <w:jc w:val="both"/>
        <w:rPr>
          <w:b/>
        </w:rPr>
      </w:pPr>
      <w:r w:rsidRPr="000C5338">
        <w:rPr>
          <w:b/>
        </w:rPr>
        <w:t>Considerations regarding your facilitation team:</w:t>
      </w:r>
    </w:p>
    <w:p w:rsidR="008D2ADA" w:rsidRDefault="008D2ADA" w:rsidP="007678DD">
      <w:pPr>
        <w:pStyle w:val="ListParagraph"/>
        <w:numPr>
          <w:ilvl w:val="0"/>
          <w:numId w:val="8"/>
        </w:numPr>
        <w:jc w:val="both"/>
      </w:pPr>
      <w:r>
        <w:t>Do you have enough facilitators in your team (you need at least 3)?</w:t>
      </w:r>
    </w:p>
    <w:p w:rsidR="008D2ADA" w:rsidRDefault="008D2ADA" w:rsidP="007678DD">
      <w:pPr>
        <w:pStyle w:val="ListParagraph"/>
        <w:numPr>
          <w:ilvl w:val="0"/>
          <w:numId w:val="8"/>
        </w:numPr>
        <w:jc w:val="both"/>
      </w:pPr>
      <w:proofErr w:type="gramStart"/>
      <w:r>
        <w:t>Are</w:t>
      </w:r>
      <w:proofErr w:type="gramEnd"/>
      <w:r>
        <w:t xml:space="preserve"> at least one of these facilitators a woman?</w:t>
      </w:r>
    </w:p>
    <w:p w:rsidR="008D2ADA" w:rsidRDefault="008D2ADA" w:rsidP="007678DD">
      <w:pPr>
        <w:pStyle w:val="ListParagraph"/>
        <w:numPr>
          <w:ilvl w:val="0"/>
          <w:numId w:val="8"/>
        </w:numPr>
        <w:jc w:val="both"/>
      </w:pPr>
      <w:r>
        <w:t>Do you have a translator (if needed)?</w:t>
      </w:r>
    </w:p>
    <w:p w:rsidR="008D2ADA" w:rsidRDefault="008D2ADA" w:rsidP="007678DD">
      <w:pPr>
        <w:jc w:val="both"/>
      </w:pPr>
    </w:p>
    <w:p w:rsidR="008D2ADA" w:rsidRPr="000C5338" w:rsidRDefault="008D2ADA" w:rsidP="007678DD">
      <w:pPr>
        <w:jc w:val="both"/>
        <w:rPr>
          <w:b/>
        </w:rPr>
      </w:pPr>
      <w:r w:rsidRPr="000C5338">
        <w:rPr>
          <w:b/>
        </w:rPr>
        <w:t>Pre-PRA preparations:</w:t>
      </w:r>
    </w:p>
    <w:p w:rsidR="000C5338" w:rsidRDefault="000C5338" w:rsidP="007678DD">
      <w:pPr>
        <w:pStyle w:val="ListParagraph"/>
        <w:numPr>
          <w:ilvl w:val="0"/>
          <w:numId w:val="9"/>
        </w:numPr>
        <w:jc w:val="both"/>
      </w:pPr>
      <w:r>
        <w:t>Are you clear what tools you want to use?</w:t>
      </w:r>
    </w:p>
    <w:p w:rsidR="000C5338" w:rsidRDefault="000C5338" w:rsidP="007678DD">
      <w:pPr>
        <w:pStyle w:val="ListParagraph"/>
        <w:numPr>
          <w:ilvl w:val="0"/>
          <w:numId w:val="9"/>
        </w:numPr>
        <w:jc w:val="both"/>
      </w:pPr>
      <w:r>
        <w:t>Have you gone through how you will run the tools with your team?</w:t>
      </w:r>
    </w:p>
    <w:p w:rsidR="000C5338" w:rsidRDefault="000C5338" w:rsidP="007678DD">
      <w:pPr>
        <w:pStyle w:val="ListParagraph"/>
        <w:numPr>
          <w:ilvl w:val="0"/>
          <w:numId w:val="9"/>
        </w:numPr>
        <w:jc w:val="both"/>
      </w:pPr>
      <w:r>
        <w:t>Are their roles and responsibilities clear?</w:t>
      </w:r>
    </w:p>
    <w:p w:rsidR="000C5338" w:rsidRDefault="000C5338" w:rsidP="007678DD">
      <w:pPr>
        <w:pStyle w:val="ListParagraph"/>
        <w:numPr>
          <w:ilvl w:val="0"/>
          <w:numId w:val="9"/>
        </w:numPr>
        <w:jc w:val="both"/>
      </w:pPr>
      <w:r>
        <w:t>Do you have the key questions with you?</w:t>
      </w:r>
    </w:p>
    <w:p w:rsidR="000C5338" w:rsidRDefault="000C5338" w:rsidP="007678DD">
      <w:pPr>
        <w:pStyle w:val="ListParagraph"/>
        <w:numPr>
          <w:ilvl w:val="0"/>
          <w:numId w:val="9"/>
        </w:numPr>
        <w:jc w:val="both"/>
      </w:pPr>
      <w:r>
        <w:t>Have you informed the community of when you are coming, and have you received permission from the community leader(s)?</w:t>
      </w:r>
    </w:p>
    <w:p w:rsidR="000C5338" w:rsidRDefault="000C5338" w:rsidP="007678DD">
      <w:pPr>
        <w:pStyle w:val="ListParagraph"/>
        <w:numPr>
          <w:ilvl w:val="0"/>
          <w:numId w:val="9"/>
        </w:numPr>
        <w:jc w:val="both"/>
      </w:pPr>
      <w:r>
        <w:t>Have you been clear about who you want to meet, and invited them (this can be done through the community leadership)?</w:t>
      </w:r>
    </w:p>
    <w:p w:rsidR="000C5338" w:rsidRDefault="000C5338" w:rsidP="007678DD">
      <w:pPr>
        <w:pStyle w:val="ListParagraph"/>
        <w:numPr>
          <w:ilvl w:val="0"/>
          <w:numId w:val="9"/>
        </w:numPr>
        <w:jc w:val="both"/>
      </w:pPr>
      <w:r>
        <w:t>Do you know where you will run the workshop?</w:t>
      </w:r>
    </w:p>
    <w:p w:rsidR="007F5A20" w:rsidRDefault="000C5338" w:rsidP="007678DD">
      <w:pPr>
        <w:pStyle w:val="ListParagraph"/>
        <w:numPr>
          <w:ilvl w:val="0"/>
          <w:numId w:val="9"/>
        </w:numPr>
        <w:jc w:val="both"/>
      </w:pPr>
      <w:r>
        <w:t>Are you satisfied that the workshop location is clean, dry, safe, comfortable and big enough?</w:t>
      </w:r>
      <w:r w:rsidR="007F5A20">
        <w:br w:type="page"/>
      </w:r>
    </w:p>
    <w:p w:rsidR="00CB0176" w:rsidRDefault="00CB0176" w:rsidP="007678DD">
      <w:pPr>
        <w:pStyle w:val="Heading1"/>
        <w:jc w:val="both"/>
      </w:pPr>
      <w:bookmarkStart w:id="31" w:name="_Toc313633087"/>
      <w:r>
        <w:lastRenderedPageBreak/>
        <w:t xml:space="preserve">Annex </w:t>
      </w:r>
      <w:r w:rsidR="007F5A20">
        <w:t>6</w:t>
      </w:r>
      <w:r>
        <w:t xml:space="preserve">: </w:t>
      </w:r>
      <w:bookmarkStart w:id="32" w:name="_Toc302485421"/>
      <w:r>
        <w:t>Risk analysis key questions</w:t>
      </w:r>
      <w:bookmarkEnd w:id="31"/>
      <w:bookmarkEnd w:id="32"/>
      <w:r>
        <w:t xml:space="preserve"> </w:t>
      </w:r>
    </w:p>
    <w:p w:rsidR="00CB0176" w:rsidRPr="008A7545" w:rsidRDefault="00CB0176" w:rsidP="007678DD">
      <w:pPr>
        <w:pStyle w:val="Heading3"/>
        <w:jc w:val="both"/>
      </w:pPr>
      <w:bookmarkStart w:id="33" w:name="_Toc302485422"/>
      <w:bookmarkStart w:id="34" w:name="_Toc304993393"/>
      <w:bookmarkStart w:id="35" w:name="_Toc313633088"/>
      <w:r>
        <w:t>Hazards and risk</w:t>
      </w:r>
      <w:r w:rsidRPr="008A7545">
        <w:t>:</w:t>
      </w:r>
      <w:bookmarkEnd w:id="33"/>
      <w:bookmarkEnd w:id="34"/>
      <w:bookmarkEnd w:id="35"/>
    </w:p>
    <w:p w:rsidR="00CB0176" w:rsidRPr="008A7545" w:rsidRDefault="00CB0176" w:rsidP="007678DD">
      <w:pPr>
        <w:pStyle w:val="ListParagraph"/>
        <w:numPr>
          <w:ilvl w:val="0"/>
          <w:numId w:val="3"/>
        </w:numPr>
        <w:jc w:val="both"/>
      </w:pPr>
      <w:r w:rsidRPr="008A7545">
        <w:t>What are the hazards?</w:t>
      </w:r>
    </w:p>
    <w:p w:rsidR="00CB0176" w:rsidRPr="008A7545" w:rsidRDefault="00CB0176" w:rsidP="007678DD">
      <w:pPr>
        <w:pStyle w:val="ListParagraph"/>
        <w:numPr>
          <w:ilvl w:val="0"/>
          <w:numId w:val="3"/>
        </w:numPr>
        <w:jc w:val="both"/>
      </w:pPr>
      <w:r w:rsidRPr="008A7545">
        <w:t>What are the causes of each hazard?</w:t>
      </w:r>
      <w:r>
        <w:t xml:space="preserve"> </w:t>
      </w:r>
    </w:p>
    <w:p w:rsidR="00CB0176" w:rsidRDefault="00CB0176" w:rsidP="007678DD">
      <w:pPr>
        <w:pStyle w:val="ListParagraph"/>
        <w:numPr>
          <w:ilvl w:val="0"/>
          <w:numId w:val="3"/>
        </w:numPr>
        <w:jc w:val="both"/>
      </w:pPr>
      <w:r w:rsidRPr="008A7545">
        <w:t xml:space="preserve">What are the </w:t>
      </w:r>
      <w:r>
        <w:t xml:space="preserve">effects or </w:t>
      </w:r>
      <w:r w:rsidR="001E3042">
        <w:t>impacts</w:t>
      </w:r>
      <w:r w:rsidRPr="008A7545">
        <w:t xml:space="preserve"> of each hazard?</w:t>
      </w:r>
      <w:r>
        <w:t xml:space="preserve"> (Bear in mind the different intensities of disaster events, and the interconnected nature of hazards, where one can lead to another)</w:t>
      </w:r>
    </w:p>
    <w:p w:rsidR="00CB0176" w:rsidRPr="008A7545" w:rsidRDefault="00CB0176" w:rsidP="007678DD">
      <w:pPr>
        <w:pStyle w:val="ListParagraph"/>
        <w:numPr>
          <w:ilvl w:val="0"/>
          <w:numId w:val="3"/>
        </w:numPr>
        <w:jc w:val="both"/>
      </w:pPr>
      <w:r>
        <w:t>Wh</w:t>
      </w:r>
      <w:r w:rsidR="008B1828">
        <w:t>ich of the causes and effects</w:t>
      </w:r>
      <w:r>
        <w:t xml:space="preserve"> are controllable? (This information will be used in planning for addressing hazards)</w:t>
      </w:r>
    </w:p>
    <w:p w:rsidR="00CB0176" w:rsidRPr="008A7545" w:rsidRDefault="00CB0176" w:rsidP="007678DD">
      <w:pPr>
        <w:pStyle w:val="ListParagraph"/>
        <w:numPr>
          <w:ilvl w:val="0"/>
          <w:numId w:val="3"/>
        </w:numPr>
        <w:jc w:val="both"/>
      </w:pPr>
      <w:r w:rsidRPr="008A7545">
        <w:t xml:space="preserve">What are the locations of </w:t>
      </w:r>
      <w:r>
        <w:t>these hazards (origins and areas that can be affected to varying degrees)</w:t>
      </w:r>
      <w:r w:rsidRPr="008A7545">
        <w:t>?</w:t>
      </w:r>
    </w:p>
    <w:p w:rsidR="00CB0176" w:rsidRPr="008A7545" w:rsidRDefault="00CB0176" w:rsidP="007678DD">
      <w:pPr>
        <w:pStyle w:val="ListParagraph"/>
        <w:numPr>
          <w:ilvl w:val="0"/>
          <w:numId w:val="3"/>
        </w:numPr>
        <w:jc w:val="both"/>
      </w:pPr>
      <w:r w:rsidRPr="008A7545">
        <w:t>What is the seasonality per hazard?</w:t>
      </w:r>
    </w:p>
    <w:p w:rsidR="00CB0176" w:rsidRPr="008A7545" w:rsidRDefault="00CB0176" w:rsidP="007678DD">
      <w:pPr>
        <w:pStyle w:val="ListParagraph"/>
        <w:numPr>
          <w:ilvl w:val="0"/>
          <w:numId w:val="3"/>
        </w:numPr>
        <w:jc w:val="both"/>
      </w:pPr>
      <w:r w:rsidRPr="008A7545">
        <w:t>What are the</w:t>
      </w:r>
      <w:r>
        <w:t xml:space="preserve"> frequencies</w:t>
      </w:r>
      <w:r w:rsidRPr="008A7545">
        <w:t xml:space="preserve"> of each hazard?</w:t>
      </w:r>
      <w:r>
        <w:t xml:space="preserve"> (Bear in mind the frequency of different intensity disaster events as well)</w:t>
      </w:r>
    </w:p>
    <w:p w:rsidR="00A837A2" w:rsidRDefault="00CB0176" w:rsidP="007678DD">
      <w:pPr>
        <w:pStyle w:val="ListParagraph"/>
        <w:numPr>
          <w:ilvl w:val="0"/>
          <w:numId w:val="3"/>
        </w:numPr>
        <w:jc w:val="both"/>
      </w:pPr>
      <w:r w:rsidRPr="008A7545">
        <w:t xml:space="preserve">What </w:t>
      </w:r>
      <w:r>
        <w:t xml:space="preserve">are the trends or the way the patterns of disasters are changing? </w:t>
      </w:r>
    </w:p>
    <w:p w:rsidR="00CB0176" w:rsidRPr="008A7545" w:rsidRDefault="00CB0176" w:rsidP="007678DD">
      <w:pPr>
        <w:pStyle w:val="ListParagraph"/>
        <w:numPr>
          <w:ilvl w:val="0"/>
          <w:numId w:val="3"/>
        </w:numPr>
        <w:jc w:val="both"/>
      </w:pPr>
      <w:r>
        <w:t>What are the predicted future trends? (This includes the</w:t>
      </w:r>
      <w:r w:rsidRPr="008A7545">
        <w:t xml:space="preserve"> impact of climate change</w:t>
      </w:r>
      <w:r>
        <w:t>, population growth, environmental degradation and urbanisation</w:t>
      </w:r>
      <w:r w:rsidRPr="008A7545">
        <w:t xml:space="preserve"> on hazards, habitats and ecosystem</w:t>
      </w:r>
      <w:r>
        <w:t>s, the economy and human health)</w:t>
      </w:r>
    </w:p>
    <w:p w:rsidR="00CB0176" w:rsidRPr="008A7545" w:rsidRDefault="00CB0176" w:rsidP="007678DD">
      <w:pPr>
        <w:pStyle w:val="ListParagraph"/>
        <w:numPr>
          <w:ilvl w:val="0"/>
          <w:numId w:val="3"/>
        </w:numPr>
        <w:jc w:val="both"/>
      </w:pPr>
      <w:r w:rsidRPr="008A7545">
        <w:t>What are the risks?</w:t>
      </w:r>
      <w:r>
        <w:t xml:space="preserve"> (Risk = </w:t>
      </w:r>
      <w:r w:rsidR="001E3042">
        <w:t>magnitude</w:t>
      </w:r>
      <w:r>
        <w:t xml:space="preserve"> of effects x probability of the event occurring within a given time frame)</w:t>
      </w:r>
    </w:p>
    <w:p w:rsidR="00CB0176" w:rsidRPr="008A7545" w:rsidRDefault="00CB0176" w:rsidP="007678DD">
      <w:pPr>
        <w:pStyle w:val="Heading3"/>
        <w:jc w:val="both"/>
      </w:pPr>
      <w:bookmarkStart w:id="36" w:name="_Toc302485423"/>
      <w:bookmarkStart w:id="37" w:name="_Toc304993394"/>
      <w:bookmarkStart w:id="38" w:name="_Toc313633089"/>
      <w:r w:rsidRPr="008A7545">
        <w:t>V</w:t>
      </w:r>
      <w:r>
        <w:t>ulnerability</w:t>
      </w:r>
      <w:r w:rsidRPr="008A7545">
        <w:t>:</w:t>
      </w:r>
      <w:bookmarkEnd w:id="36"/>
      <w:bookmarkEnd w:id="37"/>
      <w:bookmarkEnd w:id="38"/>
    </w:p>
    <w:p w:rsidR="00CB0176" w:rsidRDefault="00CB0176" w:rsidP="007678DD">
      <w:pPr>
        <w:pStyle w:val="ListParagraph"/>
        <w:numPr>
          <w:ilvl w:val="0"/>
          <w:numId w:val="4"/>
        </w:numPr>
        <w:jc w:val="both"/>
      </w:pPr>
      <w:r w:rsidRPr="008A7545">
        <w:t>Who is vulnerable</w:t>
      </w:r>
      <w:r w:rsidR="001E3042">
        <w:t>?</w:t>
      </w:r>
      <w:r w:rsidR="001E3042" w:rsidRPr="008A7545">
        <w:t xml:space="preserve"> </w:t>
      </w:r>
      <w:r>
        <w:t xml:space="preserve"> (</w:t>
      </w:r>
      <w:proofErr w:type="gramStart"/>
      <w:r>
        <w:t>be</w:t>
      </w:r>
      <w:proofErr w:type="gramEnd"/>
      <w:r>
        <w:t xml:space="preserve"> specific and disaggregate as much as possible according to different social groups, locations, economic status</w:t>
      </w:r>
      <w:r w:rsidR="008B1828">
        <w:t>,</w:t>
      </w:r>
      <w:r>
        <w:t xml:space="preserve"> etc</w:t>
      </w:r>
      <w:r w:rsidR="00BD1AC1">
        <w:t>.</w:t>
      </w:r>
      <w:r>
        <w:t>)</w:t>
      </w:r>
      <w:r w:rsidRPr="008A7545">
        <w:t xml:space="preserve"> </w:t>
      </w:r>
    </w:p>
    <w:p w:rsidR="00CB0176" w:rsidRPr="008A7545" w:rsidRDefault="00CB0176" w:rsidP="007678DD">
      <w:pPr>
        <w:pStyle w:val="ListParagraph"/>
        <w:numPr>
          <w:ilvl w:val="0"/>
          <w:numId w:val="4"/>
        </w:numPr>
        <w:jc w:val="both"/>
      </w:pPr>
      <w:r w:rsidRPr="008A7545">
        <w:t>What is vulnerable?</w:t>
      </w:r>
      <w:r>
        <w:t xml:space="preserve"> (the assets of the people)</w:t>
      </w:r>
    </w:p>
    <w:p w:rsidR="00CB0176" w:rsidRPr="008A7545" w:rsidRDefault="00CB0176" w:rsidP="007678DD">
      <w:pPr>
        <w:pStyle w:val="ListParagraph"/>
        <w:numPr>
          <w:ilvl w:val="0"/>
          <w:numId w:val="4"/>
        </w:numPr>
        <w:jc w:val="both"/>
      </w:pPr>
      <w:r w:rsidRPr="008A7545">
        <w:t>Why are they vulnerable?</w:t>
      </w:r>
    </w:p>
    <w:p w:rsidR="00CB0176" w:rsidRPr="008A7545" w:rsidRDefault="00CB0176" w:rsidP="007678DD">
      <w:pPr>
        <w:pStyle w:val="ListParagraph"/>
        <w:numPr>
          <w:ilvl w:val="0"/>
          <w:numId w:val="4"/>
        </w:numPr>
        <w:jc w:val="both"/>
      </w:pPr>
      <w:r w:rsidRPr="008A7545">
        <w:t xml:space="preserve">What </w:t>
      </w:r>
      <w:r w:rsidR="001E3042">
        <w:t xml:space="preserve">(of the causes of </w:t>
      </w:r>
      <w:r w:rsidR="00704C58">
        <w:t>vulnerability</w:t>
      </w:r>
      <w:r w:rsidR="001E3042">
        <w:t xml:space="preserve">) </w:t>
      </w:r>
      <w:r w:rsidRPr="008A7545">
        <w:t>is controllable?</w:t>
      </w:r>
      <w:r>
        <w:t xml:space="preserve"> (This information will be used in planning for addressing vulnerability)</w:t>
      </w:r>
    </w:p>
    <w:p w:rsidR="00CB0176" w:rsidRPr="008A7545" w:rsidRDefault="00CB0176" w:rsidP="007678DD">
      <w:pPr>
        <w:pStyle w:val="Heading3"/>
        <w:jc w:val="both"/>
      </w:pPr>
      <w:bookmarkStart w:id="39" w:name="_Toc302485424"/>
      <w:bookmarkStart w:id="40" w:name="_Toc304993395"/>
      <w:bookmarkStart w:id="41" w:name="_Toc313633090"/>
      <w:r>
        <w:t>Capacity</w:t>
      </w:r>
      <w:r w:rsidRPr="008A7545">
        <w:t>:</w:t>
      </w:r>
      <w:bookmarkEnd w:id="39"/>
      <w:bookmarkEnd w:id="40"/>
      <w:bookmarkEnd w:id="41"/>
    </w:p>
    <w:p w:rsidR="00CB0176" w:rsidRDefault="00CB0176" w:rsidP="007678DD">
      <w:pPr>
        <w:pStyle w:val="ListParagraph"/>
        <w:numPr>
          <w:ilvl w:val="0"/>
          <w:numId w:val="5"/>
        </w:numPr>
        <w:jc w:val="both"/>
      </w:pPr>
      <w:r>
        <w:t>Which hazards can be anticipated? How much lead time is there? Does the information reach the vulnerable people? Do they know what to do in the event of a warning?</w:t>
      </w:r>
    </w:p>
    <w:p w:rsidR="00CB0176" w:rsidRPr="008A7545" w:rsidRDefault="00CB0176" w:rsidP="007678DD">
      <w:pPr>
        <w:pStyle w:val="ListParagraph"/>
        <w:numPr>
          <w:ilvl w:val="0"/>
          <w:numId w:val="5"/>
        </w:numPr>
        <w:jc w:val="both"/>
      </w:pPr>
      <w:r w:rsidRPr="008A7545">
        <w:t>Who are the actors and institut</w:t>
      </w:r>
      <w:r w:rsidR="001E3042">
        <w:t>ions for DRR? (</w:t>
      </w:r>
      <w:proofErr w:type="gramStart"/>
      <w:r w:rsidR="001E3042">
        <w:t>including</w:t>
      </w:r>
      <w:proofErr w:type="gramEnd"/>
      <w:r w:rsidR="001E3042">
        <w:t xml:space="preserve"> early warning systems</w:t>
      </w:r>
      <w:r w:rsidRPr="008A7545">
        <w:t xml:space="preserve"> and monitoring systems, research bodies, government, NGOs, CSOs, donors</w:t>
      </w:r>
      <w:r w:rsidR="008B1828">
        <w:t>,</w:t>
      </w:r>
      <w:r w:rsidR="001E3042">
        <w:t xml:space="preserve"> etc</w:t>
      </w:r>
      <w:r w:rsidR="00BD1AC1">
        <w:t>.</w:t>
      </w:r>
      <w:r w:rsidRPr="008A7545">
        <w:t>)</w:t>
      </w:r>
    </w:p>
    <w:p w:rsidR="00CB0176" w:rsidRPr="008A7545" w:rsidRDefault="00CB0176" w:rsidP="007678DD">
      <w:pPr>
        <w:pStyle w:val="ListParagraph"/>
        <w:numPr>
          <w:ilvl w:val="0"/>
          <w:numId w:val="5"/>
        </w:numPr>
        <w:jc w:val="both"/>
      </w:pPr>
      <w:r w:rsidRPr="008A7545">
        <w:t xml:space="preserve">What are the policies </w:t>
      </w:r>
      <w:r w:rsidR="001E3042">
        <w:t>that influence risk</w:t>
      </w:r>
      <w:r w:rsidRPr="008A7545">
        <w:t>? (</w:t>
      </w:r>
      <w:proofErr w:type="gramStart"/>
      <w:r w:rsidRPr="008A7545">
        <w:t>includes</w:t>
      </w:r>
      <w:proofErr w:type="gramEnd"/>
      <w:r w:rsidRPr="008A7545">
        <w:t xml:space="preserve"> natural disasters policies, PRSP</w:t>
      </w:r>
      <w:r w:rsidR="001E3042">
        <w:t>s</w:t>
      </w:r>
      <w:r w:rsidRPr="008A7545">
        <w:t>, civil security, health, gender, environment</w:t>
      </w:r>
      <w:r w:rsidR="008B1828">
        <w:t>,</w:t>
      </w:r>
      <w:r w:rsidRPr="008A7545">
        <w:t xml:space="preserve"> etc</w:t>
      </w:r>
      <w:r w:rsidR="00BD1AC1">
        <w:t>.</w:t>
      </w:r>
      <w:r w:rsidRPr="008A7545">
        <w:t>)</w:t>
      </w:r>
    </w:p>
    <w:p w:rsidR="00CB0176" w:rsidRDefault="00CB0176" w:rsidP="007678DD">
      <w:pPr>
        <w:pStyle w:val="ListParagraph"/>
        <w:numPr>
          <w:ilvl w:val="0"/>
          <w:numId w:val="5"/>
        </w:numPr>
        <w:jc w:val="both"/>
      </w:pPr>
      <w:r w:rsidRPr="008A7545">
        <w:t xml:space="preserve">What </w:t>
      </w:r>
      <w:r w:rsidR="001E3042">
        <w:t xml:space="preserve">resources are available </w:t>
      </w:r>
      <w:r w:rsidRPr="008A7545">
        <w:t>for addressing risk and vulnerability</w:t>
      </w:r>
      <w:r w:rsidR="001E3042" w:rsidRPr="008A7545">
        <w:t>?</w:t>
      </w:r>
      <w:r w:rsidRPr="008A7545">
        <w:t xml:space="preserve"> (</w:t>
      </w:r>
      <w:r>
        <w:t xml:space="preserve">at the various different levels, </w:t>
      </w:r>
      <w:r w:rsidRPr="008A7545">
        <w:t>including what is not currently being used - opportunities)</w:t>
      </w:r>
      <w:r w:rsidR="001E3042">
        <w:t xml:space="preserve"> </w:t>
      </w:r>
    </w:p>
    <w:p w:rsidR="00CB0176" w:rsidRDefault="00CB0176" w:rsidP="007678DD">
      <w:pPr>
        <w:pStyle w:val="ListParagraph"/>
        <w:numPr>
          <w:ilvl w:val="0"/>
          <w:numId w:val="5"/>
        </w:numPr>
        <w:jc w:val="both"/>
      </w:pPr>
      <w:r>
        <w:t>What are the coping strategies of the vulnerable people?</w:t>
      </w:r>
    </w:p>
    <w:p w:rsidR="00CB0176" w:rsidRPr="008A7545" w:rsidRDefault="00CB0176" w:rsidP="007678DD">
      <w:pPr>
        <w:pStyle w:val="ListParagraph"/>
        <w:numPr>
          <w:ilvl w:val="0"/>
          <w:numId w:val="5"/>
        </w:numPr>
        <w:jc w:val="both"/>
      </w:pPr>
      <w:r>
        <w:t>What are the past experiences in dealing with disasters?</w:t>
      </w:r>
      <w:r w:rsidR="001E3042">
        <w:t xml:space="preserve"> (both institutions and communities)</w:t>
      </w:r>
    </w:p>
    <w:p w:rsidR="00CB0176" w:rsidRPr="008A7545" w:rsidRDefault="00CB0176" w:rsidP="007678DD">
      <w:pPr>
        <w:pStyle w:val="ListParagraph"/>
        <w:numPr>
          <w:ilvl w:val="0"/>
          <w:numId w:val="5"/>
        </w:numPr>
        <w:jc w:val="both"/>
      </w:pPr>
      <w:r w:rsidRPr="008A7545">
        <w:t>What are the capacity gaps?</w:t>
      </w:r>
      <w:r w:rsidRPr="000864F8">
        <w:t xml:space="preserve"> </w:t>
      </w:r>
      <w:r>
        <w:t>(</w:t>
      </w:r>
      <w:r w:rsidRPr="008A7545">
        <w:t xml:space="preserve">What are </w:t>
      </w:r>
      <w:r>
        <w:t>the</w:t>
      </w:r>
      <w:r w:rsidRPr="008A7545">
        <w:t xml:space="preserve"> gaps in </w:t>
      </w:r>
      <w:r>
        <w:t xml:space="preserve">skills and ability, resources, </w:t>
      </w:r>
      <w:r w:rsidRPr="008A7545">
        <w:t>geographical coverage or intervention coverage?</w:t>
      </w:r>
      <w:r>
        <w:t>)</w:t>
      </w:r>
    </w:p>
    <w:p w:rsidR="00CB0176" w:rsidRPr="008A7545" w:rsidRDefault="00CB0176" w:rsidP="007678DD">
      <w:pPr>
        <w:pStyle w:val="ListParagraph"/>
        <w:numPr>
          <w:ilvl w:val="0"/>
          <w:numId w:val="5"/>
        </w:numPr>
        <w:jc w:val="both"/>
      </w:pPr>
      <w:r w:rsidRPr="008A7545">
        <w:t xml:space="preserve">What are the institutions doing and where are they doing it? </w:t>
      </w:r>
    </w:p>
    <w:p w:rsidR="00CB0176" w:rsidRPr="008A7545" w:rsidRDefault="00CB0176" w:rsidP="007678DD">
      <w:pPr>
        <w:pStyle w:val="ListParagraph"/>
        <w:numPr>
          <w:ilvl w:val="0"/>
          <w:numId w:val="5"/>
        </w:numPr>
        <w:jc w:val="both"/>
      </w:pPr>
      <w:r w:rsidRPr="008A7545">
        <w:t>What is their progress?</w:t>
      </w:r>
    </w:p>
    <w:p w:rsidR="00CB0176" w:rsidRPr="008A7545" w:rsidRDefault="00CB0176" w:rsidP="007678DD">
      <w:pPr>
        <w:pStyle w:val="ListParagraph"/>
        <w:numPr>
          <w:ilvl w:val="0"/>
          <w:numId w:val="5"/>
        </w:numPr>
        <w:jc w:val="both"/>
      </w:pPr>
      <w:r w:rsidRPr="008A7545">
        <w:t xml:space="preserve">What are the future plans for </w:t>
      </w:r>
      <w:r w:rsidR="001E3042">
        <w:t>addressing risk and vulnerability</w:t>
      </w:r>
      <w:r w:rsidRPr="008A7545">
        <w:t xml:space="preserve"> (governments, donors, NGOs, others)?</w:t>
      </w:r>
    </w:p>
    <w:p w:rsidR="00CB0176" w:rsidRDefault="00CB0176" w:rsidP="007678DD">
      <w:pPr>
        <w:pStyle w:val="Heading1"/>
        <w:jc w:val="both"/>
        <w:rPr>
          <w:noProof/>
          <w:lang w:eastAsia="en-IE"/>
        </w:rPr>
      </w:pPr>
      <w:r>
        <w:rPr>
          <w:noProof/>
          <w:lang w:eastAsia="en-IE"/>
        </w:rPr>
        <w:br w:type="page"/>
      </w:r>
      <w:bookmarkStart w:id="42" w:name="_Toc313633091"/>
      <w:bookmarkStart w:id="43" w:name="_Toc302485426"/>
      <w:r>
        <w:rPr>
          <w:noProof/>
          <w:lang w:eastAsia="en-IE"/>
        </w:rPr>
        <w:lastRenderedPageBreak/>
        <w:t xml:space="preserve">Annex </w:t>
      </w:r>
      <w:r w:rsidR="007F5A20">
        <w:rPr>
          <w:noProof/>
          <w:lang w:eastAsia="en-IE"/>
        </w:rPr>
        <w:t>7</w:t>
      </w:r>
      <w:r>
        <w:rPr>
          <w:noProof/>
          <w:lang w:eastAsia="en-IE"/>
        </w:rPr>
        <w:t>: Risk analysis analytical frameworks</w:t>
      </w:r>
      <w:bookmarkEnd w:id="42"/>
    </w:p>
    <w:p w:rsidR="00CB0176" w:rsidRDefault="00CB0176" w:rsidP="007678DD">
      <w:pPr>
        <w:pStyle w:val="Heading2"/>
        <w:jc w:val="both"/>
      </w:pPr>
      <w:bookmarkStart w:id="44" w:name="_Toc304993397"/>
      <w:bookmarkStart w:id="45" w:name="_Toc313633092"/>
      <w:r>
        <w:t>Hazard analysis framework and risk assessment chart</w:t>
      </w:r>
      <w:bookmarkEnd w:id="43"/>
      <w:bookmarkEnd w:id="44"/>
      <w:bookmarkEnd w:id="45"/>
      <w:r>
        <w:t xml:space="preserve"> </w:t>
      </w:r>
    </w:p>
    <w:p w:rsidR="00CB0176" w:rsidRDefault="00CB0176" w:rsidP="007678DD">
      <w:pPr>
        <w:jc w:val="both"/>
      </w:pPr>
    </w:p>
    <w:p w:rsidR="00CB0176" w:rsidRDefault="00CB0176" w:rsidP="007678DD">
      <w:pPr>
        <w:jc w:val="both"/>
      </w:pPr>
      <w:r w:rsidRPr="00857C90">
        <w:t xml:space="preserve"> </w:t>
      </w:r>
      <w:r>
        <w:t xml:space="preserve">All of the steps in a hazard analysis generate information for the </w:t>
      </w:r>
      <w:r w:rsidRPr="00EC4F84">
        <w:rPr>
          <w:b/>
          <w:u w:val="single"/>
        </w:rPr>
        <w:t>hazard analysis framework</w:t>
      </w:r>
      <w:r>
        <w:t>, shown below. This framework contains a summary of all the information gathered in the hazard analysis, and must be in the final report on the risk analysis.</w:t>
      </w:r>
    </w:p>
    <w:p w:rsidR="00CB0176" w:rsidRDefault="00CB0176" w:rsidP="007678DD">
      <w:pPr>
        <w:jc w:val="both"/>
      </w:pPr>
    </w:p>
    <w:tbl>
      <w:tblPr>
        <w:tblW w:w="5000" w:type="pct"/>
        <w:tblLayout w:type="fixed"/>
        <w:tblCellMar>
          <w:left w:w="0" w:type="dxa"/>
          <w:right w:w="0" w:type="dxa"/>
        </w:tblCellMar>
        <w:tblLook w:val="04A0"/>
      </w:tblPr>
      <w:tblGrid>
        <w:gridCol w:w="868"/>
        <w:gridCol w:w="1455"/>
        <w:gridCol w:w="1479"/>
        <w:gridCol w:w="1333"/>
        <w:gridCol w:w="1627"/>
        <w:gridCol w:w="446"/>
        <w:gridCol w:w="1479"/>
        <w:gridCol w:w="444"/>
      </w:tblGrid>
      <w:tr w:rsidR="00CB0176" w:rsidRPr="001C3D1A" w:rsidTr="008B1828">
        <w:trPr>
          <w:cantSplit/>
          <w:trHeight w:val="1144"/>
        </w:trPr>
        <w:tc>
          <w:tcPr>
            <w:tcW w:w="475"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r w:rsidRPr="001C3D1A">
              <w:rPr>
                <w:sz w:val="20"/>
                <w:szCs w:val="20"/>
              </w:rPr>
              <w:t xml:space="preserve">Hazard (name and type)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r w:rsidRPr="001C3D1A">
              <w:rPr>
                <w:sz w:val="20"/>
                <w:szCs w:val="20"/>
              </w:rPr>
              <w:t xml:space="preserve">Location(s) </w:t>
            </w: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r w:rsidRPr="001C3D1A">
              <w:rPr>
                <w:sz w:val="20"/>
                <w:szCs w:val="20"/>
              </w:rPr>
              <w:t xml:space="preserve">Seasonality </w:t>
            </w: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r w:rsidRPr="001E3042">
              <w:rPr>
                <w:bCs/>
                <w:sz w:val="20"/>
                <w:szCs w:val="20"/>
              </w:rPr>
              <w:t>History and trends</w:t>
            </w:r>
            <w:r w:rsidR="001E3042">
              <w:rPr>
                <w:sz w:val="20"/>
                <w:szCs w:val="20"/>
              </w:rPr>
              <w:t xml:space="preserve">, </w:t>
            </w:r>
            <w:r w:rsidRPr="001C3D1A">
              <w:rPr>
                <w:sz w:val="20"/>
                <w:szCs w:val="20"/>
              </w:rPr>
              <w:t>including predicted trends</w:t>
            </w:r>
          </w:p>
        </w:tc>
        <w:tc>
          <w:tcPr>
            <w:tcW w:w="891"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r w:rsidRPr="001C3D1A">
              <w:rPr>
                <w:sz w:val="20"/>
                <w:szCs w:val="20"/>
              </w:rPr>
              <w:t xml:space="preserve">Causes </w:t>
            </w:r>
          </w:p>
        </w:tc>
        <w:tc>
          <w:tcPr>
            <w:tcW w:w="244" w:type="pct"/>
            <w:tcBorders>
              <w:top w:val="single" w:sz="8" w:space="0" w:color="000000"/>
              <w:left w:val="single" w:sz="8" w:space="0" w:color="000000"/>
              <w:bottom w:val="single" w:sz="8" w:space="0" w:color="000000"/>
              <w:right w:val="single" w:sz="8" w:space="0" w:color="000000"/>
            </w:tcBorders>
            <w:textDirection w:val="tbRl"/>
          </w:tcPr>
          <w:p w:rsidR="00CB0176" w:rsidRPr="001C3D1A" w:rsidRDefault="00CB0176" w:rsidP="007678DD">
            <w:pPr>
              <w:jc w:val="both"/>
              <w:rPr>
                <w:sz w:val="20"/>
                <w:szCs w:val="20"/>
              </w:rPr>
            </w:pPr>
            <w:r w:rsidRPr="001C3D1A">
              <w:rPr>
                <w:sz w:val="20"/>
                <w:szCs w:val="20"/>
              </w:rPr>
              <w:t>Controllability</w:t>
            </w: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r w:rsidRPr="001C3D1A">
              <w:rPr>
                <w:sz w:val="20"/>
                <w:szCs w:val="20"/>
              </w:rPr>
              <w:t xml:space="preserve">Effects </w:t>
            </w:r>
          </w:p>
        </w:tc>
        <w:tc>
          <w:tcPr>
            <w:tcW w:w="243" w:type="pct"/>
            <w:tcBorders>
              <w:top w:val="single" w:sz="8" w:space="0" w:color="000000"/>
              <w:left w:val="single" w:sz="8" w:space="0" w:color="000000"/>
              <w:bottom w:val="single" w:sz="8" w:space="0" w:color="000000"/>
              <w:right w:val="single" w:sz="8" w:space="0" w:color="000000"/>
            </w:tcBorders>
            <w:textDirection w:val="tbRl"/>
          </w:tcPr>
          <w:p w:rsidR="00CB0176" w:rsidRPr="001C3D1A" w:rsidRDefault="00CB0176" w:rsidP="007678DD">
            <w:pPr>
              <w:jc w:val="both"/>
              <w:rPr>
                <w:sz w:val="20"/>
                <w:szCs w:val="20"/>
              </w:rPr>
            </w:pPr>
            <w:r w:rsidRPr="001C3D1A">
              <w:rPr>
                <w:sz w:val="20"/>
                <w:szCs w:val="20"/>
              </w:rPr>
              <w:t>Controllability</w:t>
            </w:r>
          </w:p>
        </w:tc>
      </w:tr>
      <w:tr w:rsidR="00CB0176" w:rsidRPr="001C3D1A" w:rsidTr="008B1828">
        <w:trPr>
          <w:trHeight w:val="387"/>
        </w:trPr>
        <w:tc>
          <w:tcPr>
            <w:tcW w:w="475" w:type="pct"/>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r w:rsidRPr="001C3D1A">
              <w:rPr>
                <w:sz w:val="20"/>
                <w:szCs w:val="20"/>
              </w:rPr>
              <w:t>1</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244" w:type="pct"/>
            <w:tcBorders>
              <w:top w:val="single" w:sz="8" w:space="0" w:color="000000"/>
              <w:left w:val="single" w:sz="8" w:space="0" w:color="000000"/>
              <w:bottom w:val="single" w:sz="8" w:space="0" w:color="000000"/>
              <w:right w:val="single" w:sz="8" w:space="0" w:color="000000"/>
            </w:tcBorders>
          </w:tcPr>
          <w:p w:rsidR="00CB0176" w:rsidRPr="001C3D1A" w:rsidRDefault="00CB0176" w:rsidP="007678DD">
            <w:pPr>
              <w:jc w:val="both"/>
              <w:rPr>
                <w:sz w:val="20"/>
                <w:szCs w:val="20"/>
              </w:rPr>
            </w:pP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243" w:type="pct"/>
            <w:tcBorders>
              <w:top w:val="single" w:sz="8" w:space="0" w:color="000000"/>
              <w:left w:val="single" w:sz="8" w:space="0" w:color="000000"/>
              <w:bottom w:val="single" w:sz="8" w:space="0" w:color="000000"/>
              <w:right w:val="single" w:sz="8" w:space="0" w:color="000000"/>
            </w:tcBorders>
          </w:tcPr>
          <w:p w:rsidR="00CB0176" w:rsidRPr="001C3D1A" w:rsidRDefault="00CB0176" w:rsidP="007678DD">
            <w:pPr>
              <w:jc w:val="both"/>
              <w:rPr>
                <w:sz w:val="20"/>
                <w:szCs w:val="20"/>
              </w:rPr>
            </w:pPr>
          </w:p>
        </w:tc>
      </w:tr>
      <w:tr w:rsidR="00CB0176" w:rsidRPr="001C3D1A" w:rsidTr="008B1828">
        <w:trPr>
          <w:trHeight w:val="407"/>
        </w:trPr>
        <w:tc>
          <w:tcPr>
            <w:tcW w:w="475" w:type="pct"/>
            <w:vMerge/>
            <w:tcBorders>
              <w:top w:val="single" w:sz="8" w:space="0" w:color="000000"/>
              <w:left w:val="single" w:sz="8" w:space="0" w:color="000000"/>
              <w:bottom w:val="single" w:sz="8" w:space="0" w:color="000000"/>
              <w:right w:val="single" w:sz="8" w:space="0" w:color="000000"/>
            </w:tcBorders>
            <w:vAlign w:val="center"/>
            <w:hideMark/>
          </w:tcPr>
          <w:p w:rsidR="00CB0176" w:rsidRPr="001C3D1A" w:rsidRDefault="00CB0176" w:rsidP="007678DD">
            <w:pPr>
              <w:jc w:val="both"/>
              <w:rPr>
                <w:sz w:val="20"/>
                <w:szCs w:val="20"/>
              </w:rPr>
            </w:pP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244" w:type="pct"/>
            <w:tcBorders>
              <w:top w:val="single" w:sz="8" w:space="0" w:color="000000"/>
              <w:left w:val="single" w:sz="8" w:space="0" w:color="000000"/>
              <w:bottom w:val="single" w:sz="8" w:space="0" w:color="000000"/>
              <w:right w:val="single" w:sz="8" w:space="0" w:color="000000"/>
            </w:tcBorders>
          </w:tcPr>
          <w:p w:rsidR="00CB0176" w:rsidRPr="001C3D1A" w:rsidRDefault="00CB0176" w:rsidP="007678DD">
            <w:pPr>
              <w:jc w:val="both"/>
              <w:rPr>
                <w:sz w:val="20"/>
                <w:szCs w:val="20"/>
              </w:rPr>
            </w:pP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243" w:type="pct"/>
            <w:tcBorders>
              <w:top w:val="single" w:sz="8" w:space="0" w:color="000000"/>
              <w:left w:val="single" w:sz="8" w:space="0" w:color="000000"/>
              <w:bottom w:val="single" w:sz="8" w:space="0" w:color="000000"/>
              <w:right w:val="single" w:sz="8" w:space="0" w:color="000000"/>
            </w:tcBorders>
          </w:tcPr>
          <w:p w:rsidR="00CB0176" w:rsidRPr="001C3D1A" w:rsidRDefault="00CB0176" w:rsidP="007678DD">
            <w:pPr>
              <w:jc w:val="both"/>
              <w:rPr>
                <w:sz w:val="20"/>
                <w:szCs w:val="20"/>
              </w:rPr>
            </w:pPr>
          </w:p>
        </w:tc>
      </w:tr>
      <w:tr w:rsidR="00CB0176" w:rsidRPr="001C3D1A" w:rsidTr="008B1828">
        <w:trPr>
          <w:trHeight w:val="390"/>
        </w:trPr>
        <w:tc>
          <w:tcPr>
            <w:tcW w:w="475" w:type="pct"/>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r w:rsidRPr="001C3D1A">
              <w:rPr>
                <w:sz w:val="20"/>
                <w:szCs w:val="20"/>
              </w:rPr>
              <w:t>2</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244" w:type="pct"/>
            <w:tcBorders>
              <w:top w:val="single" w:sz="8" w:space="0" w:color="000000"/>
              <w:left w:val="single" w:sz="8" w:space="0" w:color="000000"/>
              <w:bottom w:val="single" w:sz="8" w:space="0" w:color="000000"/>
              <w:right w:val="single" w:sz="8" w:space="0" w:color="000000"/>
            </w:tcBorders>
          </w:tcPr>
          <w:p w:rsidR="00CB0176" w:rsidRPr="001C3D1A" w:rsidRDefault="00CB0176" w:rsidP="007678DD">
            <w:pPr>
              <w:jc w:val="both"/>
              <w:rPr>
                <w:sz w:val="20"/>
                <w:szCs w:val="20"/>
              </w:rPr>
            </w:pP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243" w:type="pct"/>
            <w:tcBorders>
              <w:top w:val="single" w:sz="8" w:space="0" w:color="000000"/>
              <w:left w:val="single" w:sz="8" w:space="0" w:color="000000"/>
              <w:bottom w:val="single" w:sz="8" w:space="0" w:color="000000"/>
              <w:right w:val="single" w:sz="8" w:space="0" w:color="000000"/>
            </w:tcBorders>
          </w:tcPr>
          <w:p w:rsidR="00CB0176" w:rsidRPr="001C3D1A" w:rsidRDefault="00CB0176" w:rsidP="007678DD">
            <w:pPr>
              <w:jc w:val="both"/>
              <w:rPr>
                <w:sz w:val="20"/>
                <w:szCs w:val="20"/>
              </w:rPr>
            </w:pPr>
          </w:p>
        </w:tc>
      </w:tr>
      <w:tr w:rsidR="00CB0176" w:rsidRPr="001C3D1A" w:rsidTr="008B1828">
        <w:trPr>
          <w:trHeight w:val="397"/>
        </w:trPr>
        <w:tc>
          <w:tcPr>
            <w:tcW w:w="475" w:type="pct"/>
            <w:vMerge/>
            <w:tcBorders>
              <w:top w:val="single" w:sz="8" w:space="0" w:color="000000"/>
              <w:left w:val="single" w:sz="8" w:space="0" w:color="000000"/>
              <w:bottom w:val="single" w:sz="8" w:space="0" w:color="000000"/>
              <w:right w:val="single" w:sz="8" w:space="0" w:color="000000"/>
            </w:tcBorders>
            <w:vAlign w:val="center"/>
            <w:hideMark/>
          </w:tcPr>
          <w:p w:rsidR="00CB0176" w:rsidRPr="001C3D1A" w:rsidRDefault="00CB0176" w:rsidP="007678DD">
            <w:pPr>
              <w:jc w:val="both"/>
              <w:rPr>
                <w:sz w:val="20"/>
                <w:szCs w:val="20"/>
              </w:rPr>
            </w:pP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244" w:type="pct"/>
            <w:tcBorders>
              <w:top w:val="single" w:sz="8" w:space="0" w:color="000000"/>
              <w:left w:val="single" w:sz="8" w:space="0" w:color="000000"/>
              <w:bottom w:val="single" w:sz="8" w:space="0" w:color="000000"/>
              <w:right w:val="single" w:sz="8" w:space="0" w:color="000000"/>
            </w:tcBorders>
          </w:tcPr>
          <w:p w:rsidR="00CB0176" w:rsidRPr="001C3D1A" w:rsidRDefault="00CB0176" w:rsidP="007678DD">
            <w:pPr>
              <w:jc w:val="both"/>
              <w:rPr>
                <w:sz w:val="20"/>
                <w:szCs w:val="20"/>
              </w:rPr>
            </w:pP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CB0176" w:rsidRPr="001C3D1A" w:rsidRDefault="00CB0176" w:rsidP="007678DD">
            <w:pPr>
              <w:jc w:val="both"/>
              <w:rPr>
                <w:sz w:val="20"/>
                <w:szCs w:val="20"/>
              </w:rPr>
            </w:pPr>
          </w:p>
        </w:tc>
        <w:tc>
          <w:tcPr>
            <w:tcW w:w="243" w:type="pct"/>
            <w:tcBorders>
              <w:top w:val="single" w:sz="8" w:space="0" w:color="000000"/>
              <w:left w:val="single" w:sz="8" w:space="0" w:color="000000"/>
              <w:bottom w:val="single" w:sz="8" w:space="0" w:color="000000"/>
              <w:right w:val="single" w:sz="8" w:space="0" w:color="000000"/>
            </w:tcBorders>
          </w:tcPr>
          <w:p w:rsidR="00CB0176" w:rsidRPr="001C3D1A" w:rsidRDefault="00CB0176" w:rsidP="007678DD">
            <w:pPr>
              <w:jc w:val="both"/>
              <w:rPr>
                <w:sz w:val="20"/>
                <w:szCs w:val="20"/>
              </w:rPr>
            </w:pPr>
          </w:p>
        </w:tc>
      </w:tr>
    </w:tbl>
    <w:p w:rsidR="00CB0176" w:rsidRDefault="00CB0176" w:rsidP="007678DD">
      <w:pPr>
        <w:jc w:val="both"/>
      </w:pPr>
    </w:p>
    <w:p w:rsidR="00CB0176" w:rsidRDefault="00CB0176" w:rsidP="007678DD">
      <w:pPr>
        <w:jc w:val="both"/>
      </w:pPr>
      <w:r>
        <w:t xml:space="preserve">The information in the framework above is important for being able to accurately estimate impacts and probability, so that this </w:t>
      </w:r>
      <w:r w:rsidRPr="00EC4F84">
        <w:rPr>
          <w:b/>
          <w:u w:val="single"/>
        </w:rPr>
        <w:t xml:space="preserve">risk assessment chart </w:t>
      </w:r>
      <w:r>
        <w:t>can be used:</w:t>
      </w:r>
    </w:p>
    <w:p w:rsidR="001E3042" w:rsidRDefault="00951963" w:rsidP="007678DD">
      <w:pPr>
        <w:jc w:val="both"/>
      </w:pPr>
      <w:r>
        <w:rPr>
          <w:noProof/>
          <w:lang w:eastAsia="en-IE"/>
        </w:rPr>
        <w:pict>
          <v:group id="Group 130" o:spid="_x0000_s1113" style="position:absolute;left:0;text-align:left;margin-left:15.75pt;margin-top:10.5pt;width:399.75pt;height:346.5pt;z-index:251779072" coordorigin="1995,1650" coordsize="7995,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">
            <v:shape id="AutoShape 119" o:spid="_x0000_s1114" type="#_x0000_t32" style="position:absolute;left:2880;top:1650;width:0;height:61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20" o:spid="_x0000_s1115" type="#_x0000_t32" style="position:absolute;left:2880;top:7815;width:68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Text Box 121" o:spid="_x0000_s1116" type="#_x0000_t202" style="position:absolute;left:1995;top:1650;width:870;height:6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euMMA&#10;AADbAAAADwAAAGRycy9kb3ducmV2LnhtbESPS2/CMBCE75X6H6ytxK04BMQjxSAeAvXI68JtFW+d&#10;iHgdxYaEf48rVepxNDPfaObLzlbiQY0vHSsY9BMQxLnTJRsFl/PucwrCB2SNlWNS8CQPy8X72xwz&#10;7Vo+0uMUjIgQ9hkqKEKoMyl9XpBF33c1cfR+XGMxRNkYqRtsI9xWMk2SsbRYclwosKZNQfntdLcK&#10;9hM3u6Q6rPfrw/a6G23N2JStUr2PbvUFIlAX/sN/7W+tIB3C7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euMMAAADbAAAADwAAAAAAAAAAAAAAAACYAgAAZHJzL2Rv&#10;d25yZXYueG1sUEsFBgAAAAAEAAQA9QAAAIgDAAAAAA==&#10;" strokecolor="white [3212]">
              <v:textbox style="layout-flow:vertical;mso-layout-flow-alt:bottom-to-top">
                <w:txbxContent>
                  <w:p w:rsidR="003801E1" w:rsidRPr="00A53583" w:rsidRDefault="003801E1" w:rsidP="00A53583">
                    <w:pPr>
                      <w:jc w:val="center"/>
                      <w:rPr>
                        <w:u w:val="single"/>
                      </w:rPr>
                    </w:pPr>
                    <w:r w:rsidRPr="00A53583">
                      <w:rPr>
                        <w:u w:val="single"/>
                      </w:rPr>
                      <w:t>Magnitude of effects or impacts</w:t>
                    </w:r>
                  </w:p>
                  <w:p w:rsidR="003801E1" w:rsidRDefault="003801E1" w:rsidP="00A53583">
                    <w:pPr>
                      <w:jc w:val="center"/>
                    </w:pPr>
                    <w:proofErr w:type="gramStart"/>
                    <w:r>
                      <w:t>low</w:t>
                    </w:r>
                    <w:proofErr w:type="gramEnd"/>
                    <w:r>
                      <w:tab/>
                    </w:r>
                    <w:r>
                      <w:tab/>
                    </w:r>
                    <w:r>
                      <w:tab/>
                      <w:t>medium</w:t>
                    </w:r>
                    <w:r>
                      <w:tab/>
                    </w:r>
                    <w:r>
                      <w:tab/>
                    </w:r>
                    <w:r>
                      <w:tab/>
                      <w:t>high</w:t>
                    </w:r>
                  </w:p>
                </w:txbxContent>
              </v:textbox>
            </v:shape>
            <v:shape id="Text Box 122" o:spid="_x0000_s1117" type="#_x0000_t202" style="position:absolute;left:2685;top:7830;width:7305;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rsidR="003801E1" w:rsidRDefault="003801E1" w:rsidP="00A53583">
                    <w:pPr>
                      <w:jc w:val="center"/>
                    </w:pPr>
                    <w:proofErr w:type="gramStart"/>
                    <w:r>
                      <w:t>low</w:t>
                    </w:r>
                    <w:proofErr w:type="gramEnd"/>
                    <w:r>
                      <w:tab/>
                    </w:r>
                    <w:r>
                      <w:tab/>
                    </w:r>
                    <w:r>
                      <w:tab/>
                    </w:r>
                    <w:r>
                      <w:tab/>
                      <w:t>medium</w:t>
                    </w:r>
                    <w:r>
                      <w:tab/>
                    </w:r>
                    <w:r>
                      <w:tab/>
                    </w:r>
                    <w:r>
                      <w:tab/>
                    </w:r>
                    <w:r>
                      <w:tab/>
                      <w:t>high</w:t>
                    </w:r>
                  </w:p>
                  <w:p w:rsidR="003801E1" w:rsidRPr="00A53583" w:rsidRDefault="003801E1" w:rsidP="00A53583">
                    <w:pPr>
                      <w:jc w:val="center"/>
                      <w:rPr>
                        <w:u w:val="single"/>
                      </w:rPr>
                    </w:pPr>
                    <w:r w:rsidRPr="00A53583">
                      <w:rPr>
                        <w:u w:val="single"/>
                      </w:rPr>
                      <w:t>Probability in a given time frame</w:t>
                    </w:r>
                  </w:p>
                </w:txbxContent>
              </v:textbox>
            </v:shape>
            <v:shape id="Text Box 123" o:spid="_x0000_s1118" type="#_x0000_t202" style="position:absolute;left:2955;top:5985;width:1995;height:1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FssQA&#10;AADbAAAADwAAAGRycy9kb3ducmV2LnhtbESPQWvCQBSE7wX/w/IEb81GUdHoKqWl0osUo6jHZ/aZ&#10;BLNvQ3ar0V/fLRQ8DjPzDTNftqYSV2pcaVlBP4pBEGdWl5wr2G0/XycgnEfWWFkmBXdysFx0XuaY&#10;aHvjDV1Tn4sAYZeggsL7OpHSZQUZdJGtiYN3to1BH2STS93gLcBNJQdxPJYGSw4LBdb0XlB2SX+M&#10;ApfF4/33MN0fTnJFj6nWH8fVWqlet32bgfDU+mf4v/2lFQ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WxbLEAAAA2wAAAA8AAAAAAAAAAAAAAAAAmAIAAGRycy9k&#10;b3ducmV2LnhtbFBLBQYAAAAABAAEAPUAAACJAwAAAAA=&#10;" strokecolor="white [3212]">
              <v:textbox>
                <w:txbxContent>
                  <w:p w:rsidR="003801E1" w:rsidRPr="00A53583" w:rsidRDefault="003801E1">
                    <w:pPr>
                      <w:rPr>
                        <w:b/>
                        <w:sz w:val="18"/>
                      </w:rPr>
                    </w:pPr>
                    <w:r w:rsidRPr="00A53583">
                      <w:rPr>
                        <w:b/>
                        <w:sz w:val="18"/>
                      </w:rPr>
                      <w:t>Low impact, low probability = low risk.</w:t>
                    </w:r>
                  </w:p>
                  <w:p w:rsidR="003801E1" w:rsidRPr="00A53583" w:rsidRDefault="003801E1">
                    <w:pPr>
                      <w:rPr>
                        <w:sz w:val="18"/>
                      </w:rPr>
                    </w:pPr>
                  </w:p>
                  <w:p w:rsidR="003801E1" w:rsidRPr="00A53583" w:rsidRDefault="003801E1">
                    <w:pPr>
                      <w:rPr>
                        <w:sz w:val="18"/>
                      </w:rPr>
                    </w:pPr>
                    <w:r w:rsidRPr="00A53583">
                      <w:rPr>
                        <w:sz w:val="18"/>
                      </w:rPr>
                      <w:t>These can probably be left for now so other more important risks can be addressed</w:t>
                    </w:r>
                  </w:p>
                  <w:p w:rsidR="003801E1" w:rsidRPr="00A53583" w:rsidRDefault="003801E1">
                    <w:pPr>
                      <w:rPr>
                        <w:sz w:val="18"/>
                      </w:rPr>
                    </w:pPr>
                  </w:p>
                </w:txbxContent>
              </v:textbox>
            </v:shape>
            <v:shape id="Text Box 124" o:spid="_x0000_s1119" type="#_x0000_t202" style="position:absolute;left:7575;top:5985;width:1995;height:1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xcQA&#10;AADbAAAADwAAAGRycy9kb3ducmV2LnhtbESPQWvCQBSE7wX/w/IEb7pRJGh0FVEUL1Kainp8Zp9J&#10;MPs2ZFdN++u7hUKPw8x8w8yXranEkxpXWlYwHEQgiDOrS84VHD+3/QkI55E1VpZJwRc5WC46b3NM&#10;tH3xBz1Tn4sAYZeggsL7OpHSZQUZdANbEwfvZhuDPsgml7rBV4CbSo6iKJYGSw4LBda0Lii7pw+j&#10;wGVRfHofp6fzVe7oe6r15rI7KNXrtqsZCE+t/w//tfdawSiG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EW8XEAAAA2wAAAA8AAAAAAAAAAAAAAAAAmAIAAGRycy9k&#10;b3ducmV2LnhtbFBLBQYAAAAABAAEAPUAAACJAwAAAAA=&#10;" strokecolor="white [3212]">
              <v:textbox>
                <w:txbxContent>
                  <w:p w:rsidR="003801E1" w:rsidRPr="00A53583" w:rsidRDefault="003801E1" w:rsidP="00A53583">
                    <w:pPr>
                      <w:rPr>
                        <w:b/>
                        <w:sz w:val="18"/>
                      </w:rPr>
                    </w:pPr>
                    <w:r w:rsidRPr="00A53583">
                      <w:rPr>
                        <w:b/>
                        <w:sz w:val="18"/>
                      </w:rPr>
                      <w:t xml:space="preserve">Low impact, </w:t>
                    </w:r>
                    <w:r>
                      <w:rPr>
                        <w:b/>
                        <w:sz w:val="18"/>
                      </w:rPr>
                      <w:t>high</w:t>
                    </w:r>
                    <w:r w:rsidRPr="00A53583">
                      <w:rPr>
                        <w:b/>
                        <w:sz w:val="18"/>
                      </w:rPr>
                      <w:t xml:space="preserve"> probability = </w:t>
                    </w:r>
                    <w:r>
                      <w:rPr>
                        <w:b/>
                        <w:sz w:val="18"/>
                      </w:rPr>
                      <w:t>EXTENSIVE RISK</w:t>
                    </w:r>
                  </w:p>
                  <w:p w:rsidR="003801E1" w:rsidRPr="00A53583" w:rsidRDefault="003801E1" w:rsidP="00A53583">
                    <w:pPr>
                      <w:rPr>
                        <w:sz w:val="18"/>
                      </w:rPr>
                    </w:pPr>
                  </w:p>
                  <w:p w:rsidR="003801E1" w:rsidRPr="00A53583" w:rsidRDefault="003801E1" w:rsidP="00A53583">
                    <w:pPr>
                      <w:rPr>
                        <w:sz w:val="18"/>
                      </w:rPr>
                    </w:pPr>
                    <w:r w:rsidRPr="00A53583">
                      <w:rPr>
                        <w:sz w:val="18"/>
                      </w:rPr>
                      <w:t xml:space="preserve">These </w:t>
                    </w:r>
                    <w:r>
                      <w:rPr>
                        <w:sz w:val="18"/>
                      </w:rPr>
                      <w:t>MUST be addressed as they keep people in poverty</w:t>
                    </w:r>
                  </w:p>
                  <w:p w:rsidR="003801E1" w:rsidRPr="00A53583" w:rsidRDefault="003801E1" w:rsidP="00A53583">
                    <w:pPr>
                      <w:rPr>
                        <w:sz w:val="18"/>
                      </w:rPr>
                    </w:pPr>
                  </w:p>
                </w:txbxContent>
              </v:textbox>
            </v:shape>
            <v:shape id="Text Box 125" o:spid="_x0000_s1120" type="#_x0000_t202" style="position:absolute;left:7170;top:1890;width:1995;height:1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XsQA&#10;AADbAAAADwAAAGRycy9kb3ducmV2LnhtbESPT2vCQBTE7wW/w/IK3uqmIv5JXUUUxUsR06I9PrPP&#10;JJh9G7Krpn56VxA8DjPzG2Y8bUwpLlS7wrKCz04Egji1uuBMwe/P8mMIwnlkjaVlUvBPDqaT1tsY&#10;Y22vvKVL4jMRIOxiVJB7X8VSujQng65jK+LgHW1t0AdZZ1LXeA1wU8puFPWlwYLDQo4VzXNKT8nZ&#10;KHBp1N9tesluf5Aruo20XvytvpVqvzezLxCeGv8KP9trraA7gMeX8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l7EAAAA2wAAAA8AAAAAAAAAAAAAAAAAmAIAAGRycy9k&#10;b3ducmV2LnhtbFBLBQYAAAAABAAEAPUAAACJAwAAAAA=&#10;" strokecolor="white [3212]">
              <v:textbox>
                <w:txbxContent>
                  <w:p w:rsidR="003801E1" w:rsidRPr="00A53583" w:rsidRDefault="003801E1" w:rsidP="00A53583">
                    <w:pPr>
                      <w:rPr>
                        <w:b/>
                        <w:sz w:val="18"/>
                      </w:rPr>
                    </w:pPr>
                    <w:proofErr w:type="gramStart"/>
                    <w:r>
                      <w:rPr>
                        <w:b/>
                        <w:sz w:val="18"/>
                      </w:rPr>
                      <w:t xml:space="preserve">High </w:t>
                    </w:r>
                    <w:r w:rsidRPr="00A53583">
                      <w:rPr>
                        <w:b/>
                        <w:sz w:val="18"/>
                      </w:rPr>
                      <w:t xml:space="preserve"> impact</w:t>
                    </w:r>
                    <w:proofErr w:type="gramEnd"/>
                    <w:r w:rsidRPr="00A53583">
                      <w:rPr>
                        <w:b/>
                        <w:sz w:val="18"/>
                      </w:rPr>
                      <w:t xml:space="preserve">, </w:t>
                    </w:r>
                    <w:r>
                      <w:rPr>
                        <w:b/>
                        <w:sz w:val="18"/>
                      </w:rPr>
                      <w:t>high</w:t>
                    </w:r>
                    <w:r w:rsidRPr="00A53583">
                      <w:rPr>
                        <w:b/>
                        <w:sz w:val="18"/>
                      </w:rPr>
                      <w:t xml:space="preserve"> probability = </w:t>
                    </w:r>
                    <w:r>
                      <w:rPr>
                        <w:b/>
                        <w:sz w:val="18"/>
                      </w:rPr>
                      <w:t>high</w:t>
                    </w:r>
                    <w:r w:rsidRPr="00A53583">
                      <w:rPr>
                        <w:b/>
                        <w:sz w:val="18"/>
                      </w:rPr>
                      <w:t xml:space="preserve"> risk.</w:t>
                    </w:r>
                    <w:r>
                      <w:rPr>
                        <w:b/>
                        <w:sz w:val="18"/>
                      </w:rPr>
                      <w:t xml:space="preserve"> </w:t>
                    </w:r>
                  </w:p>
                  <w:p w:rsidR="003801E1" w:rsidRPr="00A53583" w:rsidRDefault="003801E1" w:rsidP="00A53583">
                    <w:pPr>
                      <w:rPr>
                        <w:sz w:val="18"/>
                      </w:rPr>
                    </w:pPr>
                  </w:p>
                  <w:p w:rsidR="003801E1" w:rsidRPr="00A53583" w:rsidRDefault="003801E1" w:rsidP="00A53583">
                    <w:pPr>
                      <w:rPr>
                        <w:sz w:val="18"/>
                      </w:rPr>
                    </w:pPr>
                    <w:r w:rsidRPr="00A53583">
                      <w:rPr>
                        <w:sz w:val="18"/>
                      </w:rPr>
                      <w:t xml:space="preserve">These </w:t>
                    </w:r>
                    <w:r>
                      <w:rPr>
                        <w:sz w:val="18"/>
                      </w:rPr>
                      <w:t>MUST be addressed as they are the highly destructive events</w:t>
                    </w:r>
                  </w:p>
                  <w:p w:rsidR="003801E1" w:rsidRPr="00A53583" w:rsidRDefault="003801E1" w:rsidP="00A53583">
                    <w:pPr>
                      <w:rPr>
                        <w:sz w:val="18"/>
                      </w:rPr>
                    </w:pPr>
                  </w:p>
                </w:txbxContent>
              </v:textbox>
            </v:shape>
            <v:shape id="Text Box 126" o:spid="_x0000_s1121" type="#_x0000_t202" style="position:absolute;left:2955;top:1710;width:1995;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qLMEA&#10;AADbAAAADwAAAGRycy9kb3ducmV2LnhtbERPTYvCMBC9C/6HMMLeNFUWWatRFkXxImKV6nG2mW3L&#10;NpPSRK3+enNY8Ph437NFaypxo8aVlhUMBxEI4szqknMFp+O6/wXCeWSNlWVS8CAHi3m3M8NY2zsf&#10;6Jb4XIQQdjEqKLyvYyldVpBBN7A1ceB+bWPQB9jkUjd4D+GmkqMoGkuDJYeGAmtaFpT9JVejwGXR&#10;ON1/Jun5R27oOdF6ddnslProtd9TEJ5a/xb/u7dawS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XaizBAAAA2wAAAA8AAAAAAAAAAAAAAAAAmAIAAGRycy9kb3du&#10;cmV2LnhtbFBLBQYAAAAABAAEAPUAAACGAwAAAAA=&#10;" strokecolor="white [3212]">
              <v:textbox>
                <w:txbxContent>
                  <w:p w:rsidR="003801E1" w:rsidRPr="00A53583" w:rsidRDefault="003801E1" w:rsidP="00913C3B">
                    <w:pPr>
                      <w:rPr>
                        <w:b/>
                        <w:sz w:val="18"/>
                      </w:rPr>
                    </w:pPr>
                    <w:r>
                      <w:rPr>
                        <w:b/>
                        <w:sz w:val="18"/>
                      </w:rPr>
                      <w:t>High</w:t>
                    </w:r>
                    <w:r w:rsidRPr="00A53583">
                      <w:rPr>
                        <w:b/>
                        <w:sz w:val="18"/>
                      </w:rPr>
                      <w:t xml:space="preserve"> impact, </w:t>
                    </w:r>
                    <w:r>
                      <w:rPr>
                        <w:b/>
                        <w:sz w:val="18"/>
                      </w:rPr>
                      <w:t>low</w:t>
                    </w:r>
                    <w:r w:rsidRPr="00A53583">
                      <w:rPr>
                        <w:b/>
                        <w:sz w:val="18"/>
                      </w:rPr>
                      <w:t xml:space="preserve"> probability = </w:t>
                    </w:r>
                    <w:r>
                      <w:rPr>
                        <w:b/>
                        <w:sz w:val="18"/>
                      </w:rPr>
                      <w:t>medium</w:t>
                    </w:r>
                    <w:r w:rsidRPr="00A53583">
                      <w:rPr>
                        <w:b/>
                        <w:sz w:val="18"/>
                      </w:rPr>
                      <w:t xml:space="preserve"> risk.</w:t>
                    </w:r>
                    <w:r>
                      <w:rPr>
                        <w:b/>
                        <w:sz w:val="18"/>
                      </w:rPr>
                      <w:t xml:space="preserve"> </w:t>
                    </w:r>
                  </w:p>
                  <w:p w:rsidR="003801E1" w:rsidRPr="00A53583" w:rsidRDefault="003801E1" w:rsidP="00913C3B">
                    <w:pPr>
                      <w:rPr>
                        <w:sz w:val="18"/>
                      </w:rPr>
                    </w:pPr>
                  </w:p>
                  <w:p w:rsidR="003801E1" w:rsidRPr="00A53583" w:rsidRDefault="003801E1" w:rsidP="00913C3B">
                    <w:pPr>
                      <w:rPr>
                        <w:sz w:val="18"/>
                      </w:rPr>
                    </w:pPr>
                    <w:r>
                      <w:rPr>
                        <w:sz w:val="18"/>
                      </w:rPr>
                      <w:t>May need to do something about these, but it depends on perception of acceptable risk and other priorities</w:t>
                    </w:r>
                  </w:p>
                  <w:p w:rsidR="003801E1" w:rsidRPr="00A53583" w:rsidRDefault="003801E1" w:rsidP="00913C3B">
                    <w:pPr>
                      <w:rPr>
                        <w:sz w:val="18"/>
                      </w:rPr>
                    </w:pPr>
                  </w:p>
                </w:txbxContent>
              </v:textbox>
            </v:shape>
            <v:shape id="Freeform 128" o:spid="_x0000_s1122" style="position:absolute;left:3150;top:4125;width:3585;height:3390;visibility:visible;mso-wrap-style:square;v-text-anchor:top" coordsize="358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9yMUA&#10;AADbAAAADwAAAGRycy9kb3ducmV2LnhtbESPT2vCQBTE70K/w/KE3sxGC6LRTegfKu1FMJbi8Zl9&#10;TYLZt2l2jem37wqCx2FmfsOss8E0oqfO1ZYVTKMYBHFhdc2lgq/9+2QBwnlkjY1lUvBHDrL0YbTG&#10;RNsL76jPfSkChF2CCirv20RKV1Rk0EW2JQ7ej+0M+iC7UuoOLwFuGjmL47k0WHNYqLCl14qKU342&#10;Co6//ZE+D0/D/K19oVxuN7o+fSv1OB6eVyA8Df4evrU/tILZEq5fw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3IxQAAANsAAAAPAAAAAAAAAAAAAAAAAJgCAABkcnMv&#10;ZG93bnJldi54bWxQSwUGAAAAAAQABAD1AAAAigMAAAAA&#10;" path="m,c406,700,812,1400,1410,1965v598,565,1813,1188,2175,1425e" filled="f">
              <v:stroke dashstyle="dash"/>
              <v:path arrowok="t" o:connecttype="custom" o:connectlocs="0,0;1410,1965;3585,3390" o:connectangles="0,0,0"/>
            </v:shape>
            <v:shape id="Freeform 129" o:spid="_x0000_s1123" style="position:absolute;left:5040;top:2265;width:3585;height:3390;visibility:visible;mso-wrap-style:square;v-text-anchor:top" coordsize="358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CiMEA&#10;AADbAAAADwAAAGRycy9kb3ducmV2LnhtbERPTWvCQBC9F/oflil4q5sqhBKzim1R9CI0LcXjJDsm&#10;wexszK5J/PfuQejx8b7T1Wga0VPnassK3qYRCOLC6ppLBb8/m9d3EM4ja2wsk4IbOVgtn59STLQd&#10;+Jv6zJcihLBLUEHlfZtI6YqKDLqpbYkDd7KdQR9gV0rd4RDCTSNnURRLgzWHhgpb+qyoOGdXoyC/&#10;9Dntj/Mx/mo/KJOHra7Pf0pNXsb1AoSn0f+LH+6dVjAP68OX8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cQojBAAAA2wAAAA8AAAAAAAAAAAAAAAAAmAIAAGRycy9kb3du&#10;cmV2LnhtbFBLBQYAAAAABAAEAPUAAACGAwAAAAA=&#10;" path="m,c406,700,812,1400,1410,1965v598,565,1813,1188,2175,1425e" filled="f">
              <v:stroke dashstyle="dash"/>
              <v:path arrowok="t" o:connecttype="custom" o:connectlocs="0,0;1410,1965;3585,3390" o:connectangles="0,0,0"/>
            </v:shape>
          </v:group>
        </w:pict>
      </w: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1E3042" w:rsidRDefault="001E3042" w:rsidP="007678DD">
      <w:pPr>
        <w:jc w:val="both"/>
      </w:pPr>
    </w:p>
    <w:p w:rsidR="00CB0176" w:rsidRDefault="00CB0176" w:rsidP="007678DD">
      <w:pPr>
        <w:jc w:val="both"/>
      </w:pPr>
      <w:r>
        <w:lastRenderedPageBreak/>
        <w:t>The curvy lines indicate the boundaries between low, medium and high risk, and are put into the graph above to illustrate how risk changes with impacts/effects and probability.</w:t>
      </w:r>
    </w:p>
    <w:p w:rsidR="00CB0176" w:rsidRDefault="00CB0176" w:rsidP="007678DD">
      <w:pPr>
        <w:jc w:val="both"/>
      </w:pPr>
    </w:p>
    <w:p w:rsidR="00CB0176" w:rsidRDefault="00CB0176" w:rsidP="007678DD">
      <w:pPr>
        <w:jc w:val="both"/>
      </w:pPr>
      <w:r>
        <w:t xml:space="preserve">In practise, we rarely, if ever, get enough time. We have to prioritise, so that we only do the detailed analysis on the hazards considered most important. The risk assessment chart can be used for this purpose. </w:t>
      </w:r>
    </w:p>
    <w:p w:rsidR="00CB0176" w:rsidRDefault="00CB0176" w:rsidP="007678DD">
      <w:pPr>
        <w:jc w:val="both"/>
      </w:pPr>
    </w:p>
    <w:p w:rsidR="00CB0176" w:rsidRDefault="00CB0176" w:rsidP="007678DD">
      <w:pPr>
        <w:jc w:val="both"/>
      </w:pPr>
      <w:r>
        <w:t xml:space="preserve">Concern places emphasis on both intensive and extensive events, </w:t>
      </w:r>
      <w:r w:rsidR="004033CD">
        <w:t xml:space="preserve">so </w:t>
      </w:r>
      <w:r>
        <w:t xml:space="preserve">we </w:t>
      </w:r>
      <w:r w:rsidR="004033CD">
        <w:t>must</w:t>
      </w:r>
      <w:r>
        <w:t xml:space="preserve"> be prepared to do detailed analysis </w:t>
      </w:r>
      <w:r w:rsidR="00E01611">
        <w:t xml:space="preserve">for high and medium risk events, and </w:t>
      </w:r>
      <w:r>
        <w:t xml:space="preserve">balance the </w:t>
      </w:r>
      <w:proofErr w:type="gramStart"/>
      <w:r>
        <w:t xml:space="preserve">community’s </w:t>
      </w:r>
      <w:r w:rsidR="004033CD">
        <w:t>understanding</w:t>
      </w:r>
      <w:proofErr w:type="gramEnd"/>
      <w:r>
        <w:t xml:space="preserve"> of acceptable risk</w:t>
      </w:r>
      <w:r w:rsidR="004033CD">
        <w:t xml:space="preserve"> with our knowledge of the importance of extensive risk (and other scientific information we may have)</w:t>
      </w:r>
      <w:r>
        <w:t>.</w:t>
      </w:r>
      <w:bookmarkStart w:id="46" w:name="_Toc302485428"/>
    </w:p>
    <w:p w:rsidR="00CB0176" w:rsidRDefault="00CB0176" w:rsidP="007678DD">
      <w:pPr>
        <w:jc w:val="both"/>
      </w:pPr>
    </w:p>
    <w:p w:rsidR="00CB0176" w:rsidRPr="00545032" w:rsidRDefault="00CB0176" w:rsidP="007678DD">
      <w:pPr>
        <w:pStyle w:val="Heading2"/>
        <w:jc w:val="both"/>
        <w:rPr>
          <w:color w:val="365F91" w:themeColor="accent1" w:themeShade="BF"/>
          <w:sz w:val="28"/>
          <w:szCs w:val="28"/>
        </w:rPr>
      </w:pPr>
      <w:bookmarkStart w:id="47" w:name="_Toc304993398"/>
      <w:bookmarkStart w:id="48" w:name="_Toc313633093"/>
      <w:r>
        <w:t>Causes of vulnerability matrix and vulnerability analysis framework</w:t>
      </w:r>
      <w:bookmarkEnd w:id="46"/>
      <w:bookmarkEnd w:id="47"/>
      <w:bookmarkEnd w:id="48"/>
    </w:p>
    <w:p w:rsidR="00CB0176" w:rsidRDefault="00CB0176" w:rsidP="007678DD">
      <w:pPr>
        <w:jc w:val="both"/>
      </w:pPr>
    </w:p>
    <w:p w:rsidR="00CB0176" w:rsidRDefault="004033CD" w:rsidP="007678DD">
      <w:pPr>
        <w:jc w:val="both"/>
      </w:pPr>
      <w:r>
        <w:t>T</w:t>
      </w:r>
      <w:r w:rsidR="00CB0176">
        <w:t xml:space="preserve">he </w:t>
      </w:r>
      <w:proofErr w:type="gramStart"/>
      <w:r w:rsidR="00CB0176" w:rsidRPr="00EC4F84">
        <w:rPr>
          <w:b/>
          <w:u w:val="single"/>
        </w:rPr>
        <w:t>causes of vulnerability matrix</w:t>
      </w:r>
      <w:r w:rsidR="00CB0176">
        <w:t xml:space="preserve"> below is</w:t>
      </w:r>
      <w:proofErr w:type="gramEnd"/>
      <w:r w:rsidR="00CB0176">
        <w:t xml:space="preserve"> </w:t>
      </w:r>
      <w:r w:rsidR="00E01611">
        <w:t xml:space="preserve">used </w:t>
      </w:r>
      <w:r w:rsidR="00CB0176">
        <w:t xml:space="preserve">to help in the analysis of the underlying reasons for vulnerability. It forces the researchers to understand vulnerability in terms of the </w:t>
      </w:r>
      <w:r w:rsidR="00E01611">
        <w:t>six livelihood</w:t>
      </w:r>
      <w:r w:rsidR="00A0021D">
        <w:t>s</w:t>
      </w:r>
      <w:r w:rsidR="00CB0176">
        <w:t xml:space="preserve"> assets. Not every square needs to be filled in, but thinking about why people are vulnerable from </w:t>
      </w:r>
      <w:r w:rsidR="00E01611">
        <w:t>six</w:t>
      </w:r>
      <w:r w:rsidR="00CB0176">
        <w:t xml:space="preserve"> different perspectives drives a more complete and holistic understanding.</w:t>
      </w:r>
      <w:r>
        <w:t xml:space="preserve"> It is </w:t>
      </w:r>
      <w:r w:rsidR="00EC4F84">
        <w:t>necessary</w:t>
      </w:r>
      <w:r>
        <w:t xml:space="preserve"> to use this matrix in your analysis of information gathered from your risk analysis process, but it is not </w:t>
      </w:r>
      <w:r w:rsidR="00EC4F84">
        <w:t>needed</w:t>
      </w:r>
      <w:r>
        <w:t xml:space="preserve"> </w:t>
      </w:r>
      <w:r w:rsidR="00EC4F84">
        <w:t>in</w:t>
      </w:r>
      <w:r>
        <w:t xml:space="preserve"> a report.</w:t>
      </w:r>
    </w:p>
    <w:p w:rsidR="00CB0176" w:rsidRPr="001D0CDD" w:rsidRDefault="00CB0176" w:rsidP="007678DD">
      <w:pPr>
        <w:jc w:val="both"/>
      </w:pPr>
    </w:p>
    <w:tbl>
      <w:tblPr>
        <w:tblStyle w:val="TableGrid"/>
        <w:tblW w:w="0" w:type="auto"/>
        <w:tblLook w:val="04A0"/>
      </w:tblPr>
      <w:tblGrid>
        <w:gridCol w:w="1160"/>
        <w:gridCol w:w="1509"/>
        <w:gridCol w:w="1271"/>
        <w:gridCol w:w="1259"/>
        <w:gridCol w:w="1348"/>
        <w:gridCol w:w="1361"/>
        <w:gridCol w:w="1334"/>
      </w:tblGrid>
      <w:tr w:rsidR="00CB0176" w:rsidRPr="001C3D1A" w:rsidTr="00680B36">
        <w:tc>
          <w:tcPr>
            <w:tcW w:w="0" w:type="auto"/>
            <w:gridSpan w:val="7"/>
          </w:tcPr>
          <w:p w:rsidR="00CB0176" w:rsidRPr="001C3D1A" w:rsidRDefault="00CB0176" w:rsidP="007678DD">
            <w:pPr>
              <w:jc w:val="both"/>
              <w:rPr>
                <w:sz w:val="20"/>
                <w:szCs w:val="20"/>
              </w:rPr>
            </w:pPr>
            <w:r w:rsidRPr="001C3D1A">
              <w:rPr>
                <w:sz w:val="20"/>
                <w:szCs w:val="20"/>
              </w:rPr>
              <w:t>Area:</w:t>
            </w:r>
            <w:r w:rsidRPr="001C3D1A">
              <w:rPr>
                <w:sz w:val="20"/>
                <w:szCs w:val="20"/>
              </w:rPr>
              <w:tab/>
            </w:r>
            <w:r w:rsidRPr="001C3D1A">
              <w:rPr>
                <w:sz w:val="20"/>
                <w:szCs w:val="20"/>
              </w:rPr>
              <w:tab/>
            </w:r>
            <w:r w:rsidRPr="001C3D1A">
              <w:rPr>
                <w:sz w:val="20"/>
                <w:szCs w:val="20"/>
              </w:rPr>
              <w:tab/>
            </w:r>
            <w:r w:rsidRPr="001C3D1A">
              <w:rPr>
                <w:sz w:val="20"/>
                <w:szCs w:val="20"/>
              </w:rPr>
              <w:tab/>
            </w:r>
            <w:r w:rsidRPr="001C3D1A">
              <w:rPr>
                <w:sz w:val="20"/>
                <w:szCs w:val="20"/>
              </w:rPr>
              <w:tab/>
            </w:r>
            <w:r w:rsidRPr="001C3D1A">
              <w:rPr>
                <w:sz w:val="20"/>
                <w:szCs w:val="20"/>
              </w:rPr>
              <w:tab/>
            </w:r>
            <w:r w:rsidRPr="001C3D1A">
              <w:rPr>
                <w:sz w:val="20"/>
                <w:szCs w:val="20"/>
              </w:rPr>
              <w:tab/>
            </w:r>
            <w:r w:rsidRPr="001C3D1A">
              <w:rPr>
                <w:sz w:val="20"/>
                <w:szCs w:val="20"/>
              </w:rPr>
              <w:tab/>
            </w:r>
            <w:r w:rsidRPr="001C3D1A">
              <w:rPr>
                <w:sz w:val="20"/>
                <w:szCs w:val="20"/>
              </w:rPr>
              <w:tab/>
            </w:r>
          </w:p>
        </w:tc>
      </w:tr>
      <w:tr w:rsidR="00E01611" w:rsidRPr="001C3D1A" w:rsidTr="00680B36">
        <w:tc>
          <w:tcPr>
            <w:tcW w:w="0" w:type="auto"/>
          </w:tcPr>
          <w:p w:rsidR="00CB0176" w:rsidRPr="001C3D1A" w:rsidRDefault="00CB0176" w:rsidP="007678DD">
            <w:pPr>
              <w:jc w:val="both"/>
              <w:rPr>
                <w:sz w:val="20"/>
                <w:szCs w:val="20"/>
              </w:rPr>
            </w:pPr>
            <w:r w:rsidRPr="001C3D1A">
              <w:rPr>
                <w:sz w:val="20"/>
                <w:szCs w:val="20"/>
              </w:rPr>
              <w:t>Vulnerable elements (who or what)</w:t>
            </w:r>
          </w:p>
        </w:tc>
        <w:tc>
          <w:tcPr>
            <w:tcW w:w="0" w:type="auto"/>
          </w:tcPr>
          <w:p w:rsidR="00CB0176" w:rsidRPr="001C3D1A" w:rsidRDefault="00CB0176" w:rsidP="007678DD">
            <w:pPr>
              <w:jc w:val="both"/>
              <w:rPr>
                <w:sz w:val="20"/>
                <w:szCs w:val="20"/>
              </w:rPr>
            </w:pPr>
            <w:r w:rsidRPr="001C3D1A">
              <w:rPr>
                <w:sz w:val="20"/>
                <w:szCs w:val="20"/>
              </w:rPr>
              <w:t>Natural (environmental factors)</w:t>
            </w:r>
          </w:p>
        </w:tc>
        <w:tc>
          <w:tcPr>
            <w:tcW w:w="0" w:type="auto"/>
          </w:tcPr>
          <w:p w:rsidR="00CB0176" w:rsidRPr="001C3D1A" w:rsidRDefault="00CB0176" w:rsidP="007678DD">
            <w:pPr>
              <w:jc w:val="both"/>
              <w:rPr>
                <w:sz w:val="20"/>
                <w:szCs w:val="20"/>
              </w:rPr>
            </w:pPr>
            <w:r w:rsidRPr="001C3D1A">
              <w:rPr>
                <w:sz w:val="20"/>
                <w:szCs w:val="20"/>
              </w:rPr>
              <w:t>Physical (community buildings, roads</w:t>
            </w:r>
            <w:r w:rsidR="00A0021D">
              <w:rPr>
                <w:sz w:val="20"/>
                <w:szCs w:val="20"/>
              </w:rPr>
              <w:t>,</w:t>
            </w:r>
            <w:r w:rsidRPr="001C3D1A">
              <w:rPr>
                <w:sz w:val="20"/>
                <w:szCs w:val="20"/>
              </w:rPr>
              <w:t xml:space="preserve"> etc</w:t>
            </w:r>
            <w:r w:rsidR="00BD1AC1">
              <w:rPr>
                <w:sz w:val="20"/>
                <w:szCs w:val="20"/>
              </w:rPr>
              <w:t>.</w:t>
            </w:r>
            <w:r w:rsidRPr="001C3D1A">
              <w:rPr>
                <w:sz w:val="20"/>
                <w:szCs w:val="20"/>
              </w:rPr>
              <w:t>)</w:t>
            </w:r>
          </w:p>
        </w:tc>
        <w:tc>
          <w:tcPr>
            <w:tcW w:w="0" w:type="auto"/>
          </w:tcPr>
          <w:p w:rsidR="00CB0176" w:rsidRPr="001C3D1A" w:rsidRDefault="00CB0176" w:rsidP="007678DD">
            <w:pPr>
              <w:jc w:val="both"/>
              <w:rPr>
                <w:sz w:val="20"/>
                <w:szCs w:val="20"/>
              </w:rPr>
            </w:pPr>
            <w:r w:rsidRPr="001C3D1A">
              <w:rPr>
                <w:sz w:val="20"/>
                <w:szCs w:val="20"/>
              </w:rPr>
              <w:t>Financial (money, credit, productive assets, belongings</w:t>
            </w:r>
            <w:r w:rsidR="00A0021D">
              <w:rPr>
                <w:sz w:val="20"/>
                <w:szCs w:val="20"/>
              </w:rPr>
              <w:t>,</w:t>
            </w:r>
            <w:r w:rsidRPr="001C3D1A">
              <w:rPr>
                <w:sz w:val="20"/>
                <w:szCs w:val="20"/>
              </w:rPr>
              <w:t xml:space="preserve"> etc</w:t>
            </w:r>
            <w:r w:rsidR="00BD1AC1">
              <w:rPr>
                <w:sz w:val="20"/>
                <w:szCs w:val="20"/>
              </w:rPr>
              <w:t>.</w:t>
            </w:r>
            <w:r w:rsidRPr="001C3D1A">
              <w:rPr>
                <w:sz w:val="20"/>
                <w:szCs w:val="20"/>
              </w:rPr>
              <w:t>)</w:t>
            </w:r>
          </w:p>
        </w:tc>
        <w:tc>
          <w:tcPr>
            <w:tcW w:w="0" w:type="auto"/>
          </w:tcPr>
          <w:p w:rsidR="00CB0176" w:rsidRPr="001C3D1A" w:rsidRDefault="00CB0176" w:rsidP="007678DD">
            <w:pPr>
              <w:jc w:val="both"/>
              <w:rPr>
                <w:sz w:val="20"/>
                <w:szCs w:val="20"/>
              </w:rPr>
            </w:pPr>
            <w:r w:rsidRPr="001C3D1A">
              <w:rPr>
                <w:sz w:val="20"/>
                <w:szCs w:val="20"/>
              </w:rPr>
              <w:t>Human (skills, knowledge, attitudes, motivations</w:t>
            </w:r>
            <w:r w:rsidR="0095634A">
              <w:rPr>
                <w:sz w:val="20"/>
                <w:szCs w:val="20"/>
              </w:rPr>
              <w:t>, health</w:t>
            </w:r>
            <w:r w:rsidR="00A0021D">
              <w:rPr>
                <w:sz w:val="20"/>
                <w:szCs w:val="20"/>
              </w:rPr>
              <w:t>,</w:t>
            </w:r>
            <w:r w:rsidRPr="001C3D1A">
              <w:rPr>
                <w:sz w:val="20"/>
                <w:szCs w:val="20"/>
              </w:rPr>
              <w:t xml:space="preserve"> etc</w:t>
            </w:r>
            <w:r w:rsidR="00BD1AC1">
              <w:rPr>
                <w:sz w:val="20"/>
                <w:szCs w:val="20"/>
              </w:rPr>
              <w:t>.</w:t>
            </w:r>
            <w:r w:rsidRPr="001C3D1A">
              <w:rPr>
                <w:sz w:val="20"/>
                <w:szCs w:val="20"/>
              </w:rPr>
              <w:t>)</w:t>
            </w:r>
          </w:p>
        </w:tc>
        <w:tc>
          <w:tcPr>
            <w:tcW w:w="0" w:type="auto"/>
          </w:tcPr>
          <w:p w:rsidR="00CB0176" w:rsidRPr="001C3D1A" w:rsidRDefault="00CB0176" w:rsidP="00E01611">
            <w:pPr>
              <w:jc w:val="both"/>
              <w:rPr>
                <w:sz w:val="20"/>
                <w:szCs w:val="20"/>
                <w:lang w:val="fr-FR"/>
              </w:rPr>
            </w:pPr>
            <w:r w:rsidRPr="001C3D1A">
              <w:rPr>
                <w:sz w:val="20"/>
                <w:szCs w:val="20"/>
                <w:lang w:val="fr-FR"/>
              </w:rPr>
              <w:t xml:space="preserve">Social (institutions, groups, culture, </w:t>
            </w:r>
            <w:r w:rsidR="00E01611" w:rsidRPr="00E01611">
              <w:rPr>
                <w:sz w:val="20"/>
                <w:szCs w:val="20"/>
              </w:rPr>
              <w:t xml:space="preserve">community dynamics, </w:t>
            </w:r>
            <w:r w:rsidRPr="00E01611">
              <w:rPr>
                <w:sz w:val="20"/>
                <w:szCs w:val="20"/>
              </w:rPr>
              <w:t>etc.)</w:t>
            </w:r>
          </w:p>
        </w:tc>
        <w:tc>
          <w:tcPr>
            <w:tcW w:w="0" w:type="auto"/>
          </w:tcPr>
          <w:p w:rsidR="00CB0176" w:rsidRPr="001C3D1A" w:rsidRDefault="00CB0176" w:rsidP="007678DD">
            <w:pPr>
              <w:jc w:val="both"/>
              <w:rPr>
                <w:sz w:val="20"/>
                <w:szCs w:val="20"/>
              </w:rPr>
            </w:pPr>
            <w:r w:rsidRPr="001C3D1A">
              <w:rPr>
                <w:sz w:val="20"/>
                <w:szCs w:val="20"/>
              </w:rPr>
              <w:t>Political (networks, connections, influence</w:t>
            </w:r>
            <w:r w:rsidR="00E01611">
              <w:rPr>
                <w:sz w:val="20"/>
                <w:szCs w:val="20"/>
              </w:rPr>
              <w:t>,</w:t>
            </w:r>
            <w:r w:rsidRPr="001C3D1A">
              <w:rPr>
                <w:sz w:val="20"/>
                <w:szCs w:val="20"/>
              </w:rPr>
              <w:t xml:space="preserve"> etc</w:t>
            </w:r>
            <w:r w:rsidR="00BD1AC1">
              <w:rPr>
                <w:sz w:val="20"/>
                <w:szCs w:val="20"/>
              </w:rPr>
              <w:t>.</w:t>
            </w:r>
            <w:r w:rsidR="00EC4F84">
              <w:rPr>
                <w:sz w:val="20"/>
                <w:szCs w:val="20"/>
              </w:rPr>
              <w:t>)</w:t>
            </w:r>
          </w:p>
        </w:tc>
      </w:tr>
      <w:tr w:rsidR="00E01611" w:rsidRPr="001C3D1A" w:rsidTr="00680B36">
        <w:tc>
          <w:tcPr>
            <w:tcW w:w="0" w:type="auto"/>
          </w:tcPr>
          <w:p w:rsidR="00CB0176" w:rsidRPr="001C3D1A" w:rsidRDefault="00CB0176" w:rsidP="007678DD">
            <w:pPr>
              <w:jc w:val="both"/>
              <w:rPr>
                <w:sz w:val="20"/>
                <w:szCs w:val="20"/>
              </w:rPr>
            </w:pPr>
            <w:r w:rsidRPr="001C3D1A">
              <w:rPr>
                <w:sz w:val="20"/>
                <w:szCs w:val="20"/>
              </w:rPr>
              <w:t>1</w:t>
            </w: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r>
      <w:tr w:rsidR="00E01611" w:rsidRPr="001C3D1A" w:rsidTr="00680B36">
        <w:tc>
          <w:tcPr>
            <w:tcW w:w="0" w:type="auto"/>
          </w:tcPr>
          <w:p w:rsidR="00CB0176" w:rsidRPr="001C3D1A" w:rsidRDefault="00CB0176" w:rsidP="007678DD">
            <w:pPr>
              <w:jc w:val="both"/>
              <w:rPr>
                <w:sz w:val="20"/>
                <w:szCs w:val="20"/>
              </w:rPr>
            </w:pPr>
            <w:r w:rsidRPr="001C3D1A">
              <w:rPr>
                <w:sz w:val="20"/>
                <w:szCs w:val="20"/>
              </w:rPr>
              <w:t>2</w:t>
            </w: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r>
      <w:tr w:rsidR="00E01611" w:rsidRPr="001C3D1A" w:rsidTr="00680B36">
        <w:tc>
          <w:tcPr>
            <w:tcW w:w="0" w:type="auto"/>
          </w:tcPr>
          <w:p w:rsidR="00CB0176" w:rsidRPr="001C3D1A" w:rsidRDefault="00CB0176" w:rsidP="007678DD">
            <w:pPr>
              <w:jc w:val="both"/>
              <w:rPr>
                <w:sz w:val="20"/>
                <w:szCs w:val="20"/>
              </w:rPr>
            </w:pPr>
            <w:r w:rsidRPr="001C3D1A">
              <w:rPr>
                <w:sz w:val="20"/>
                <w:szCs w:val="20"/>
              </w:rPr>
              <w:t>Etc...</w:t>
            </w: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c>
          <w:tcPr>
            <w:tcW w:w="0" w:type="auto"/>
          </w:tcPr>
          <w:p w:rsidR="00CB0176" w:rsidRPr="001C3D1A" w:rsidRDefault="00CB0176" w:rsidP="007678DD">
            <w:pPr>
              <w:jc w:val="both"/>
              <w:rPr>
                <w:sz w:val="20"/>
                <w:szCs w:val="20"/>
              </w:rPr>
            </w:pPr>
          </w:p>
        </w:tc>
      </w:tr>
    </w:tbl>
    <w:p w:rsidR="00CB0176" w:rsidRDefault="00CB0176" w:rsidP="007678DD">
      <w:pPr>
        <w:jc w:val="both"/>
      </w:pPr>
    </w:p>
    <w:p w:rsidR="00CB0176" w:rsidRDefault="00CB0176" w:rsidP="007678DD">
      <w:pPr>
        <w:jc w:val="both"/>
      </w:pPr>
      <w:r>
        <w:t xml:space="preserve">The analysis of the causes of vulnerability is then summarised into the </w:t>
      </w:r>
      <w:r w:rsidR="00EC4F84" w:rsidRPr="00EC4F84">
        <w:rPr>
          <w:b/>
          <w:u w:val="single"/>
        </w:rPr>
        <w:t xml:space="preserve">vulnerability analysis </w:t>
      </w:r>
      <w:r w:rsidRPr="00EC4F84">
        <w:rPr>
          <w:b/>
          <w:u w:val="single"/>
        </w:rPr>
        <w:t>framework</w:t>
      </w:r>
      <w:r>
        <w:t xml:space="preserve"> below, in the ‘why’ column, with ‘where’ and ‘when’ information added. The reasons for vulnerability (‘why’) are then analysed for whether they are controllable or not. The controllable causes of vulnerability will then be addressed in the planning phase.</w:t>
      </w:r>
      <w:r w:rsidR="00EC4F84">
        <w:t xml:space="preserve"> </w:t>
      </w:r>
      <w:r>
        <w:t>This framework should contain the main conclusions from the analysis of vulnerability; and is the final product from</w:t>
      </w:r>
      <w:r w:rsidR="00EC4F84">
        <w:t xml:space="preserve"> the</w:t>
      </w:r>
      <w:r>
        <w:t xml:space="preserve"> analysis</w:t>
      </w:r>
      <w:r w:rsidR="00EC4F84">
        <w:t xml:space="preserve"> of vulnerability</w:t>
      </w:r>
      <w:r>
        <w:t xml:space="preserve">. It must be part of the report </w:t>
      </w:r>
      <w:r w:rsidR="00EC4F84">
        <w:t>of</w:t>
      </w:r>
      <w:r>
        <w:t xml:space="preserve"> the risk analysis.</w:t>
      </w:r>
    </w:p>
    <w:p w:rsidR="00CB0176" w:rsidRDefault="00CB0176" w:rsidP="007678DD">
      <w:pPr>
        <w:jc w:val="both"/>
      </w:pPr>
    </w:p>
    <w:tbl>
      <w:tblPr>
        <w:tblW w:w="5000" w:type="pct"/>
        <w:tblCellMar>
          <w:left w:w="0" w:type="dxa"/>
          <w:right w:w="0" w:type="dxa"/>
        </w:tblCellMar>
        <w:tblLook w:val="04A0"/>
      </w:tblPr>
      <w:tblGrid>
        <w:gridCol w:w="1009"/>
        <w:gridCol w:w="1903"/>
        <w:gridCol w:w="1930"/>
        <w:gridCol w:w="1448"/>
        <w:gridCol w:w="1363"/>
        <w:gridCol w:w="1547"/>
      </w:tblGrid>
      <w:tr w:rsidR="00CB0176" w:rsidRPr="001C3D1A" w:rsidTr="004033CD">
        <w:trPr>
          <w:trHeight w:val="269"/>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r w:rsidRPr="001C3D1A">
              <w:rPr>
                <w:sz w:val="20"/>
                <w:szCs w:val="20"/>
              </w:rPr>
              <w:t>Country or area:</w:t>
            </w:r>
          </w:p>
        </w:tc>
      </w:tr>
      <w:tr w:rsidR="00CB0176" w:rsidRPr="001C3D1A" w:rsidTr="00680B36">
        <w:trPr>
          <w:trHeight w:val="842"/>
        </w:trPr>
        <w:tc>
          <w:tcPr>
            <w:tcW w:w="548"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r w:rsidRPr="001C3D1A">
              <w:rPr>
                <w:sz w:val="20"/>
                <w:szCs w:val="20"/>
              </w:rPr>
              <w:t xml:space="preserve">Hazard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r w:rsidRPr="001C3D1A">
              <w:rPr>
                <w:sz w:val="20"/>
                <w:szCs w:val="20"/>
              </w:rPr>
              <w:t xml:space="preserve">Vulnerable elements (who or what, be specific)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r w:rsidRPr="001C3D1A">
              <w:rPr>
                <w:sz w:val="20"/>
                <w:szCs w:val="20"/>
              </w:rPr>
              <w:t xml:space="preserve">Why (per element) </w:t>
            </w:r>
          </w:p>
        </w:tc>
        <w:tc>
          <w:tcPr>
            <w:tcW w:w="787"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r w:rsidRPr="001C3D1A">
              <w:rPr>
                <w:sz w:val="20"/>
                <w:szCs w:val="20"/>
              </w:rPr>
              <w:t xml:space="preserve">Where </w:t>
            </w:r>
          </w:p>
        </w:tc>
        <w:tc>
          <w:tcPr>
            <w:tcW w:w="7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r w:rsidRPr="001C3D1A">
              <w:rPr>
                <w:sz w:val="20"/>
                <w:szCs w:val="20"/>
              </w:rPr>
              <w:t xml:space="preserve">When </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r w:rsidRPr="001C3D1A">
              <w:rPr>
                <w:sz w:val="20"/>
                <w:szCs w:val="20"/>
              </w:rPr>
              <w:t xml:space="preserve">Controllability </w:t>
            </w:r>
          </w:p>
        </w:tc>
      </w:tr>
      <w:tr w:rsidR="00CB0176" w:rsidRPr="001C3D1A" w:rsidTr="00680B36">
        <w:trPr>
          <w:trHeight w:val="277"/>
        </w:trPr>
        <w:tc>
          <w:tcPr>
            <w:tcW w:w="548" w:type="pct"/>
            <w:vMerge w:val="restar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r w:rsidRPr="001C3D1A">
              <w:rPr>
                <w:sz w:val="20"/>
                <w:szCs w:val="20"/>
              </w:rPr>
              <w:t>1</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r>
      <w:tr w:rsidR="00CB0176" w:rsidRPr="001C3D1A" w:rsidTr="00680B36">
        <w:trPr>
          <w:trHeight w:val="265"/>
        </w:trPr>
        <w:tc>
          <w:tcPr>
            <w:tcW w:w="548" w:type="pct"/>
            <w:vMerge/>
            <w:tcBorders>
              <w:top w:val="single" w:sz="8" w:space="0" w:color="000000"/>
              <w:left w:val="single" w:sz="8" w:space="0" w:color="000000"/>
              <w:bottom w:val="single" w:sz="8" w:space="0" w:color="000000"/>
              <w:right w:val="single" w:sz="8" w:space="0" w:color="000000"/>
            </w:tcBorders>
            <w:vAlign w:val="center"/>
            <w:hideMark/>
          </w:tcPr>
          <w:p w:rsidR="00CB0176" w:rsidRPr="001C3D1A" w:rsidRDefault="00CB0176" w:rsidP="007678DD">
            <w:pPr>
              <w:jc w:val="both"/>
              <w:rPr>
                <w:sz w:val="20"/>
                <w:szCs w:val="20"/>
              </w:rPr>
            </w:pP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r>
      <w:tr w:rsidR="00CB0176" w:rsidRPr="001C3D1A" w:rsidTr="00680B36">
        <w:trPr>
          <w:trHeight w:val="227"/>
        </w:trPr>
        <w:tc>
          <w:tcPr>
            <w:tcW w:w="548" w:type="pct"/>
            <w:vMerge/>
            <w:tcBorders>
              <w:top w:val="single" w:sz="8" w:space="0" w:color="000000"/>
              <w:left w:val="single" w:sz="8" w:space="0" w:color="000000"/>
              <w:bottom w:val="single" w:sz="8" w:space="0" w:color="000000"/>
              <w:right w:val="single" w:sz="8" w:space="0" w:color="000000"/>
            </w:tcBorders>
            <w:vAlign w:val="center"/>
            <w:hideMark/>
          </w:tcPr>
          <w:p w:rsidR="00CB0176" w:rsidRPr="001C3D1A" w:rsidRDefault="00CB0176" w:rsidP="007678DD">
            <w:pPr>
              <w:jc w:val="both"/>
              <w:rPr>
                <w:sz w:val="20"/>
                <w:szCs w:val="20"/>
              </w:rPr>
            </w:pP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r>
      <w:tr w:rsidR="00CB0176" w:rsidRPr="001C3D1A" w:rsidTr="00680B36">
        <w:trPr>
          <w:trHeight w:val="231"/>
        </w:trPr>
        <w:tc>
          <w:tcPr>
            <w:tcW w:w="548" w:type="pct"/>
            <w:vMerge w:val="restar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r w:rsidRPr="001C3D1A">
              <w:rPr>
                <w:sz w:val="20"/>
                <w:szCs w:val="20"/>
              </w:rPr>
              <w:t>2</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r>
      <w:tr w:rsidR="00CB0176" w:rsidRPr="001C3D1A" w:rsidTr="00680B36">
        <w:trPr>
          <w:trHeight w:val="221"/>
        </w:trPr>
        <w:tc>
          <w:tcPr>
            <w:tcW w:w="548" w:type="pct"/>
            <w:vMerge/>
            <w:tcBorders>
              <w:top w:val="single" w:sz="8" w:space="0" w:color="000000"/>
              <w:left w:val="single" w:sz="8" w:space="0" w:color="000000"/>
              <w:bottom w:val="single" w:sz="8" w:space="0" w:color="000000"/>
              <w:right w:val="single" w:sz="8" w:space="0" w:color="000000"/>
            </w:tcBorders>
            <w:vAlign w:val="center"/>
            <w:hideMark/>
          </w:tcPr>
          <w:p w:rsidR="00CB0176" w:rsidRPr="001C3D1A" w:rsidRDefault="00CB0176" w:rsidP="007678DD">
            <w:pPr>
              <w:jc w:val="both"/>
              <w:rPr>
                <w:sz w:val="20"/>
                <w:szCs w:val="20"/>
              </w:rPr>
            </w:pP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r>
      <w:tr w:rsidR="00CB0176" w:rsidRPr="001C3D1A" w:rsidTr="00680B36">
        <w:trPr>
          <w:trHeight w:val="225"/>
        </w:trPr>
        <w:tc>
          <w:tcPr>
            <w:tcW w:w="548" w:type="pct"/>
            <w:vMerge/>
            <w:tcBorders>
              <w:top w:val="single" w:sz="8" w:space="0" w:color="000000"/>
              <w:left w:val="single" w:sz="8" w:space="0" w:color="000000"/>
              <w:bottom w:val="single" w:sz="8" w:space="0" w:color="000000"/>
              <w:right w:val="single" w:sz="8" w:space="0" w:color="000000"/>
            </w:tcBorders>
            <w:vAlign w:val="center"/>
            <w:hideMark/>
          </w:tcPr>
          <w:p w:rsidR="00CB0176" w:rsidRPr="001C3D1A" w:rsidRDefault="00CB0176" w:rsidP="007678DD">
            <w:pPr>
              <w:jc w:val="both"/>
              <w:rPr>
                <w:sz w:val="20"/>
                <w:szCs w:val="20"/>
              </w:rPr>
            </w:pP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7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38" w:type="dxa"/>
              <w:left w:w="87" w:type="dxa"/>
              <w:bottom w:w="0" w:type="dxa"/>
              <w:right w:w="87" w:type="dxa"/>
            </w:tcMar>
            <w:hideMark/>
          </w:tcPr>
          <w:p w:rsidR="00CB0176" w:rsidRPr="001C3D1A" w:rsidRDefault="00CB0176" w:rsidP="007678DD">
            <w:pPr>
              <w:jc w:val="both"/>
              <w:rPr>
                <w:sz w:val="20"/>
                <w:szCs w:val="20"/>
              </w:rPr>
            </w:pPr>
          </w:p>
        </w:tc>
      </w:tr>
    </w:tbl>
    <w:p w:rsidR="00CB0176" w:rsidRDefault="00CB0176" w:rsidP="007678DD">
      <w:pPr>
        <w:pStyle w:val="Heading2"/>
        <w:jc w:val="both"/>
      </w:pPr>
      <w:bookmarkStart w:id="49" w:name="_Toc302485432"/>
      <w:bookmarkStart w:id="50" w:name="_Toc304993401"/>
      <w:bookmarkStart w:id="51" w:name="_Toc313633094"/>
      <w:r>
        <w:lastRenderedPageBreak/>
        <w:t xml:space="preserve">Capacity analysis </w:t>
      </w:r>
      <w:bookmarkEnd w:id="49"/>
      <w:r>
        <w:t>framework</w:t>
      </w:r>
      <w:bookmarkEnd w:id="50"/>
      <w:bookmarkEnd w:id="51"/>
    </w:p>
    <w:p w:rsidR="00CB0176" w:rsidRDefault="00CB0176" w:rsidP="007678DD">
      <w:pPr>
        <w:jc w:val="both"/>
      </w:pPr>
    </w:p>
    <w:p w:rsidR="00CB0176" w:rsidRDefault="00CB0176" w:rsidP="007678DD">
      <w:pPr>
        <w:jc w:val="both"/>
      </w:pPr>
      <w:r>
        <w:t xml:space="preserve">The </w:t>
      </w:r>
      <w:r w:rsidRPr="006B7622">
        <w:rPr>
          <w:b/>
          <w:u w:val="single"/>
        </w:rPr>
        <w:t>capacity analysis framework</w:t>
      </w:r>
      <w:r>
        <w:t xml:space="preserve"> is very similar to the vulnerability analysis framework in that it looks at capacity from the perspective of the </w:t>
      </w:r>
      <w:r w:rsidR="00A0021D">
        <w:t>six livelihoods</w:t>
      </w:r>
      <w:r>
        <w:t xml:space="preserve"> assets.</w:t>
      </w:r>
    </w:p>
    <w:p w:rsidR="00CB0176" w:rsidRDefault="00CB0176" w:rsidP="007678DD">
      <w:pPr>
        <w:jc w:val="both"/>
      </w:pPr>
    </w:p>
    <w:p w:rsidR="00CB0176" w:rsidRDefault="00CB0176" w:rsidP="007678DD">
      <w:pPr>
        <w:jc w:val="both"/>
      </w:pPr>
      <w:r>
        <w:t xml:space="preserve">In </w:t>
      </w:r>
      <w:r w:rsidR="006B7622">
        <w:t>c</w:t>
      </w:r>
      <w:r>
        <w:t>apacity</w:t>
      </w:r>
      <w:r w:rsidR="006B7622">
        <w:t xml:space="preserve"> analysis we look</w:t>
      </w:r>
      <w:r>
        <w:t xml:space="preserve"> at </w:t>
      </w:r>
      <w:r w:rsidR="006B7622">
        <w:t xml:space="preserve">the availability of the </w:t>
      </w:r>
      <w:r w:rsidR="00A0021D">
        <w:t>six</w:t>
      </w:r>
      <w:r w:rsidR="006B7622">
        <w:t xml:space="preserve"> assets </w:t>
      </w:r>
      <w:r>
        <w:t xml:space="preserve">from the perspective of institutions (which includes various groups in the community, and can even include groups of vulnerable people) as </w:t>
      </w:r>
      <w:r w:rsidR="006B7622">
        <w:t>risk reduction</w:t>
      </w:r>
      <w:r>
        <w:t xml:space="preserve"> is more often than not handled by institutions and groups (of course, individuals manage </w:t>
      </w:r>
      <w:r w:rsidR="00A0021D">
        <w:t xml:space="preserve">the </w:t>
      </w:r>
      <w:r>
        <w:t xml:space="preserve">risk of themselves and their family, but for our purposes institutions and groups can have a greater impact on reducing risk). </w:t>
      </w:r>
    </w:p>
    <w:p w:rsidR="00CB0176" w:rsidRDefault="00CB0176" w:rsidP="007678DD">
      <w:pPr>
        <w:jc w:val="both"/>
      </w:pPr>
    </w:p>
    <w:p w:rsidR="00CB0176" w:rsidRDefault="00CB0176" w:rsidP="007678DD">
      <w:pPr>
        <w:jc w:val="both"/>
      </w:pPr>
      <w:r>
        <w:t>This framework must be included in a report on risk analysis.</w:t>
      </w:r>
    </w:p>
    <w:p w:rsidR="00CB0176" w:rsidRDefault="00CB0176" w:rsidP="007678DD">
      <w:pPr>
        <w:jc w:val="both"/>
      </w:pPr>
    </w:p>
    <w:tbl>
      <w:tblPr>
        <w:tblStyle w:val="TableGrid"/>
        <w:tblW w:w="0" w:type="auto"/>
        <w:tblLook w:val="04A0"/>
      </w:tblPr>
      <w:tblGrid>
        <w:gridCol w:w="1276"/>
        <w:gridCol w:w="1578"/>
        <w:gridCol w:w="1284"/>
        <w:gridCol w:w="1170"/>
        <w:gridCol w:w="1264"/>
        <w:gridCol w:w="1330"/>
        <w:gridCol w:w="1340"/>
      </w:tblGrid>
      <w:tr w:rsidR="00CB0176" w:rsidRPr="001C3D1A" w:rsidTr="00680B36">
        <w:tc>
          <w:tcPr>
            <w:tcW w:w="1276" w:type="dxa"/>
          </w:tcPr>
          <w:p w:rsidR="00CB0176" w:rsidRPr="001C3D1A" w:rsidRDefault="00CB0176" w:rsidP="007678DD">
            <w:pPr>
              <w:jc w:val="both"/>
              <w:rPr>
                <w:sz w:val="20"/>
                <w:szCs w:val="20"/>
              </w:rPr>
            </w:pPr>
            <w:r w:rsidRPr="001C3D1A">
              <w:rPr>
                <w:sz w:val="20"/>
                <w:szCs w:val="20"/>
              </w:rPr>
              <w:t>Institutions / groups</w:t>
            </w:r>
          </w:p>
        </w:tc>
        <w:tc>
          <w:tcPr>
            <w:tcW w:w="1578" w:type="dxa"/>
          </w:tcPr>
          <w:p w:rsidR="00CB0176" w:rsidRPr="001C3D1A" w:rsidRDefault="00CB0176" w:rsidP="007678DD">
            <w:pPr>
              <w:jc w:val="both"/>
              <w:rPr>
                <w:sz w:val="20"/>
                <w:szCs w:val="20"/>
              </w:rPr>
            </w:pPr>
            <w:r w:rsidRPr="001C3D1A">
              <w:rPr>
                <w:sz w:val="20"/>
                <w:szCs w:val="20"/>
              </w:rPr>
              <w:t>Natural (environmental factors)</w:t>
            </w:r>
          </w:p>
        </w:tc>
        <w:tc>
          <w:tcPr>
            <w:tcW w:w="1284" w:type="dxa"/>
          </w:tcPr>
          <w:p w:rsidR="00CB0176" w:rsidRPr="001C3D1A" w:rsidRDefault="00CB0176" w:rsidP="007678DD">
            <w:pPr>
              <w:jc w:val="both"/>
              <w:rPr>
                <w:sz w:val="20"/>
                <w:szCs w:val="20"/>
              </w:rPr>
            </w:pPr>
            <w:r w:rsidRPr="001C3D1A">
              <w:rPr>
                <w:sz w:val="20"/>
                <w:szCs w:val="20"/>
              </w:rPr>
              <w:t>Physical (community buildings, roads</w:t>
            </w:r>
            <w:r w:rsidR="00A0021D">
              <w:rPr>
                <w:sz w:val="20"/>
                <w:szCs w:val="20"/>
              </w:rPr>
              <w:t>,</w:t>
            </w:r>
            <w:r w:rsidRPr="001C3D1A">
              <w:rPr>
                <w:sz w:val="20"/>
                <w:szCs w:val="20"/>
              </w:rPr>
              <w:t xml:space="preserve"> etc</w:t>
            </w:r>
            <w:r w:rsidR="00BD1AC1">
              <w:rPr>
                <w:sz w:val="20"/>
                <w:szCs w:val="20"/>
              </w:rPr>
              <w:t>.</w:t>
            </w:r>
            <w:r w:rsidRPr="001C3D1A">
              <w:rPr>
                <w:sz w:val="20"/>
                <w:szCs w:val="20"/>
              </w:rPr>
              <w:t>)</w:t>
            </w:r>
          </w:p>
        </w:tc>
        <w:tc>
          <w:tcPr>
            <w:tcW w:w="1170" w:type="dxa"/>
          </w:tcPr>
          <w:p w:rsidR="00CB0176" w:rsidRPr="001C3D1A" w:rsidRDefault="00CB0176" w:rsidP="007678DD">
            <w:pPr>
              <w:jc w:val="both"/>
              <w:rPr>
                <w:sz w:val="20"/>
                <w:szCs w:val="20"/>
              </w:rPr>
            </w:pPr>
            <w:r w:rsidRPr="001C3D1A">
              <w:rPr>
                <w:sz w:val="20"/>
                <w:szCs w:val="20"/>
              </w:rPr>
              <w:t>Financial (money, credit, productive assets, belongings</w:t>
            </w:r>
            <w:r w:rsidR="00A0021D">
              <w:rPr>
                <w:sz w:val="20"/>
                <w:szCs w:val="20"/>
              </w:rPr>
              <w:t>,</w:t>
            </w:r>
            <w:r w:rsidRPr="001C3D1A">
              <w:rPr>
                <w:sz w:val="20"/>
                <w:szCs w:val="20"/>
              </w:rPr>
              <w:t xml:space="preserve"> etc</w:t>
            </w:r>
            <w:r w:rsidR="00BD1AC1">
              <w:rPr>
                <w:sz w:val="20"/>
                <w:szCs w:val="20"/>
              </w:rPr>
              <w:t>.</w:t>
            </w:r>
            <w:r w:rsidRPr="001C3D1A">
              <w:rPr>
                <w:sz w:val="20"/>
                <w:szCs w:val="20"/>
              </w:rPr>
              <w:t>)</w:t>
            </w:r>
          </w:p>
        </w:tc>
        <w:tc>
          <w:tcPr>
            <w:tcW w:w="1264" w:type="dxa"/>
          </w:tcPr>
          <w:p w:rsidR="00CB0176" w:rsidRPr="001C3D1A" w:rsidRDefault="00CB0176" w:rsidP="007678DD">
            <w:pPr>
              <w:jc w:val="both"/>
              <w:rPr>
                <w:sz w:val="20"/>
                <w:szCs w:val="20"/>
              </w:rPr>
            </w:pPr>
            <w:r w:rsidRPr="001C3D1A">
              <w:rPr>
                <w:sz w:val="20"/>
                <w:szCs w:val="20"/>
              </w:rPr>
              <w:t>Human (skills, knowledge, attitudes, motivations</w:t>
            </w:r>
            <w:r w:rsidR="00A0021D">
              <w:rPr>
                <w:sz w:val="20"/>
                <w:szCs w:val="20"/>
              </w:rPr>
              <w:t>,</w:t>
            </w:r>
            <w:r w:rsidRPr="001C3D1A">
              <w:rPr>
                <w:sz w:val="20"/>
                <w:szCs w:val="20"/>
              </w:rPr>
              <w:t xml:space="preserve"> etc</w:t>
            </w:r>
            <w:r w:rsidR="00BD1AC1">
              <w:rPr>
                <w:sz w:val="20"/>
                <w:szCs w:val="20"/>
              </w:rPr>
              <w:t>.</w:t>
            </w:r>
            <w:r w:rsidRPr="001C3D1A">
              <w:rPr>
                <w:sz w:val="20"/>
                <w:szCs w:val="20"/>
              </w:rPr>
              <w:t>)</w:t>
            </w:r>
          </w:p>
        </w:tc>
        <w:tc>
          <w:tcPr>
            <w:tcW w:w="1330" w:type="dxa"/>
          </w:tcPr>
          <w:p w:rsidR="00CB0176" w:rsidRPr="00A0021D" w:rsidRDefault="00CB0176" w:rsidP="007678DD">
            <w:pPr>
              <w:jc w:val="both"/>
              <w:rPr>
                <w:sz w:val="20"/>
                <w:szCs w:val="20"/>
              </w:rPr>
            </w:pPr>
            <w:r w:rsidRPr="00A0021D">
              <w:rPr>
                <w:sz w:val="20"/>
                <w:szCs w:val="20"/>
              </w:rPr>
              <w:t>Social (institutions, groups, culture, community dynamics</w:t>
            </w:r>
            <w:r w:rsidR="00A0021D" w:rsidRPr="00A0021D">
              <w:rPr>
                <w:sz w:val="20"/>
                <w:szCs w:val="20"/>
              </w:rPr>
              <w:t>,</w:t>
            </w:r>
            <w:r w:rsidRPr="00A0021D">
              <w:rPr>
                <w:sz w:val="20"/>
                <w:szCs w:val="20"/>
              </w:rPr>
              <w:t xml:space="preserve"> etc.)</w:t>
            </w:r>
          </w:p>
        </w:tc>
        <w:tc>
          <w:tcPr>
            <w:tcW w:w="1340" w:type="dxa"/>
          </w:tcPr>
          <w:p w:rsidR="00CB0176" w:rsidRPr="001C3D1A" w:rsidRDefault="00CB0176" w:rsidP="007678DD">
            <w:pPr>
              <w:jc w:val="both"/>
              <w:rPr>
                <w:sz w:val="20"/>
                <w:szCs w:val="20"/>
              </w:rPr>
            </w:pPr>
            <w:r w:rsidRPr="001C3D1A">
              <w:rPr>
                <w:sz w:val="20"/>
                <w:szCs w:val="20"/>
              </w:rPr>
              <w:t>Political (networks, connections, influence</w:t>
            </w:r>
            <w:r w:rsidR="00A0021D">
              <w:rPr>
                <w:sz w:val="20"/>
                <w:szCs w:val="20"/>
              </w:rPr>
              <w:t>,</w:t>
            </w:r>
            <w:r w:rsidRPr="001C3D1A">
              <w:rPr>
                <w:sz w:val="20"/>
                <w:szCs w:val="20"/>
              </w:rPr>
              <w:t xml:space="preserve"> etc</w:t>
            </w:r>
            <w:r w:rsidR="00BD1AC1">
              <w:rPr>
                <w:sz w:val="20"/>
                <w:szCs w:val="20"/>
              </w:rPr>
              <w:t>.)</w:t>
            </w:r>
          </w:p>
        </w:tc>
      </w:tr>
      <w:tr w:rsidR="00CB0176" w:rsidRPr="001C3D1A" w:rsidTr="00680B36">
        <w:tc>
          <w:tcPr>
            <w:tcW w:w="1276" w:type="dxa"/>
            <w:vMerge w:val="restart"/>
          </w:tcPr>
          <w:p w:rsidR="00CB0176" w:rsidRPr="001C3D1A" w:rsidRDefault="00CB0176" w:rsidP="007678DD">
            <w:pPr>
              <w:jc w:val="both"/>
              <w:rPr>
                <w:sz w:val="20"/>
                <w:szCs w:val="20"/>
              </w:rPr>
            </w:pPr>
            <w:r w:rsidRPr="001C3D1A">
              <w:rPr>
                <w:sz w:val="20"/>
                <w:szCs w:val="20"/>
              </w:rPr>
              <w:t>Internal to the community:</w:t>
            </w:r>
          </w:p>
        </w:tc>
        <w:tc>
          <w:tcPr>
            <w:tcW w:w="1578" w:type="dxa"/>
          </w:tcPr>
          <w:p w:rsidR="00CB0176" w:rsidRPr="001C3D1A" w:rsidRDefault="00CB0176" w:rsidP="007678DD">
            <w:pPr>
              <w:jc w:val="both"/>
              <w:rPr>
                <w:sz w:val="20"/>
                <w:szCs w:val="20"/>
              </w:rPr>
            </w:pPr>
          </w:p>
        </w:tc>
        <w:tc>
          <w:tcPr>
            <w:tcW w:w="1284" w:type="dxa"/>
          </w:tcPr>
          <w:p w:rsidR="00CB0176" w:rsidRPr="001C3D1A" w:rsidRDefault="00CB0176" w:rsidP="007678DD">
            <w:pPr>
              <w:jc w:val="both"/>
              <w:rPr>
                <w:sz w:val="20"/>
                <w:szCs w:val="20"/>
              </w:rPr>
            </w:pPr>
          </w:p>
        </w:tc>
        <w:tc>
          <w:tcPr>
            <w:tcW w:w="1170" w:type="dxa"/>
          </w:tcPr>
          <w:p w:rsidR="00CB0176" w:rsidRPr="001C3D1A" w:rsidRDefault="00CB0176" w:rsidP="007678DD">
            <w:pPr>
              <w:jc w:val="both"/>
              <w:rPr>
                <w:sz w:val="20"/>
                <w:szCs w:val="20"/>
              </w:rPr>
            </w:pPr>
          </w:p>
        </w:tc>
        <w:tc>
          <w:tcPr>
            <w:tcW w:w="1264" w:type="dxa"/>
          </w:tcPr>
          <w:p w:rsidR="00CB0176" w:rsidRPr="001C3D1A" w:rsidRDefault="00CB0176" w:rsidP="007678DD">
            <w:pPr>
              <w:jc w:val="both"/>
              <w:rPr>
                <w:sz w:val="20"/>
                <w:szCs w:val="20"/>
              </w:rPr>
            </w:pPr>
          </w:p>
        </w:tc>
        <w:tc>
          <w:tcPr>
            <w:tcW w:w="1330" w:type="dxa"/>
          </w:tcPr>
          <w:p w:rsidR="00CB0176" w:rsidRPr="001C3D1A" w:rsidRDefault="00CB0176" w:rsidP="007678DD">
            <w:pPr>
              <w:jc w:val="both"/>
              <w:rPr>
                <w:sz w:val="20"/>
                <w:szCs w:val="20"/>
              </w:rPr>
            </w:pPr>
          </w:p>
        </w:tc>
        <w:tc>
          <w:tcPr>
            <w:tcW w:w="1340" w:type="dxa"/>
          </w:tcPr>
          <w:p w:rsidR="00CB0176" w:rsidRPr="001C3D1A" w:rsidRDefault="00CB0176" w:rsidP="007678DD">
            <w:pPr>
              <w:jc w:val="both"/>
              <w:rPr>
                <w:sz w:val="20"/>
                <w:szCs w:val="20"/>
              </w:rPr>
            </w:pPr>
          </w:p>
        </w:tc>
      </w:tr>
      <w:tr w:rsidR="00CB0176" w:rsidRPr="001C3D1A" w:rsidTr="00680B36">
        <w:tc>
          <w:tcPr>
            <w:tcW w:w="1276" w:type="dxa"/>
            <w:vMerge/>
          </w:tcPr>
          <w:p w:rsidR="00CB0176" w:rsidRPr="001C3D1A" w:rsidRDefault="00CB0176" w:rsidP="007678DD">
            <w:pPr>
              <w:jc w:val="both"/>
              <w:rPr>
                <w:sz w:val="20"/>
                <w:szCs w:val="20"/>
              </w:rPr>
            </w:pPr>
          </w:p>
        </w:tc>
        <w:tc>
          <w:tcPr>
            <w:tcW w:w="1578" w:type="dxa"/>
          </w:tcPr>
          <w:p w:rsidR="00CB0176" w:rsidRPr="001C3D1A" w:rsidRDefault="00CB0176" w:rsidP="007678DD">
            <w:pPr>
              <w:jc w:val="both"/>
              <w:rPr>
                <w:sz w:val="20"/>
                <w:szCs w:val="20"/>
              </w:rPr>
            </w:pPr>
          </w:p>
        </w:tc>
        <w:tc>
          <w:tcPr>
            <w:tcW w:w="1284" w:type="dxa"/>
          </w:tcPr>
          <w:p w:rsidR="00CB0176" w:rsidRPr="001C3D1A" w:rsidRDefault="00CB0176" w:rsidP="007678DD">
            <w:pPr>
              <w:jc w:val="both"/>
              <w:rPr>
                <w:sz w:val="20"/>
                <w:szCs w:val="20"/>
              </w:rPr>
            </w:pPr>
          </w:p>
        </w:tc>
        <w:tc>
          <w:tcPr>
            <w:tcW w:w="1170" w:type="dxa"/>
          </w:tcPr>
          <w:p w:rsidR="00CB0176" w:rsidRPr="001C3D1A" w:rsidRDefault="00CB0176" w:rsidP="007678DD">
            <w:pPr>
              <w:jc w:val="both"/>
              <w:rPr>
                <w:sz w:val="20"/>
                <w:szCs w:val="20"/>
              </w:rPr>
            </w:pPr>
          </w:p>
        </w:tc>
        <w:tc>
          <w:tcPr>
            <w:tcW w:w="1264" w:type="dxa"/>
          </w:tcPr>
          <w:p w:rsidR="00CB0176" w:rsidRPr="001C3D1A" w:rsidRDefault="00CB0176" w:rsidP="007678DD">
            <w:pPr>
              <w:jc w:val="both"/>
              <w:rPr>
                <w:sz w:val="20"/>
                <w:szCs w:val="20"/>
              </w:rPr>
            </w:pPr>
          </w:p>
        </w:tc>
        <w:tc>
          <w:tcPr>
            <w:tcW w:w="1330" w:type="dxa"/>
          </w:tcPr>
          <w:p w:rsidR="00CB0176" w:rsidRPr="001C3D1A" w:rsidRDefault="00CB0176" w:rsidP="007678DD">
            <w:pPr>
              <w:jc w:val="both"/>
              <w:rPr>
                <w:sz w:val="20"/>
                <w:szCs w:val="20"/>
              </w:rPr>
            </w:pPr>
          </w:p>
        </w:tc>
        <w:tc>
          <w:tcPr>
            <w:tcW w:w="1340" w:type="dxa"/>
          </w:tcPr>
          <w:p w:rsidR="00CB0176" w:rsidRPr="001C3D1A" w:rsidRDefault="00CB0176" w:rsidP="007678DD">
            <w:pPr>
              <w:jc w:val="both"/>
              <w:rPr>
                <w:sz w:val="20"/>
                <w:szCs w:val="20"/>
              </w:rPr>
            </w:pPr>
          </w:p>
        </w:tc>
      </w:tr>
      <w:tr w:rsidR="00CB0176" w:rsidRPr="001C3D1A" w:rsidTr="00680B36">
        <w:tc>
          <w:tcPr>
            <w:tcW w:w="1276" w:type="dxa"/>
            <w:vMerge/>
          </w:tcPr>
          <w:p w:rsidR="00CB0176" w:rsidRPr="001C3D1A" w:rsidRDefault="00CB0176" w:rsidP="007678DD">
            <w:pPr>
              <w:jc w:val="both"/>
              <w:rPr>
                <w:sz w:val="20"/>
                <w:szCs w:val="20"/>
              </w:rPr>
            </w:pPr>
          </w:p>
        </w:tc>
        <w:tc>
          <w:tcPr>
            <w:tcW w:w="1578" w:type="dxa"/>
          </w:tcPr>
          <w:p w:rsidR="00CB0176" w:rsidRPr="001C3D1A" w:rsidRDefault="00CB0176" w:rsidP="007678DD">
            <w:pPr>
              <w:jc w:val="both"/>
              <w:rPr>
                <w:sz w:val="20"/>
                <w:szCs w:val="20"/>
              </w:rPr>
            </w:pPr>
          </w:p>
        </w:tc>
        <w:tc>
          <w:tcPr>
            <w:tcW w:w="1284" w:type="dxa"/>
          </w:tcPr>
          <w:p w:rsidR="00CB0176" w:rsidRPr="001C3D1A" w:rsidRDefault="00CB0176" w:rsidP="007678DD">
            <w:pPr>
              <w:jc w:val="both"/>
              <w:rPr>
                <w:sz w:val="20"/>
                <w:szCs w:val="20"/>
              </w:rPr>
            </w:pPr>
          </w:p>
        </w:tc>
        <w:tc>
          <w:tcPr>
            <w:tcW w:w="1170" w:type="dxa"/>
          </w:tcPr>
          <w:p w:rsidR="00CB0176" w:rsidRPr="001C3D1A" w:rsidRDefault="00CB0176" w:rsidP="007678DD">
            <w:pPr>
              <w:jc w:val="both"/>
              <w:rPr>
                <w:sz w:val="20"/>
                <w:szCs w:val="20"/>
              </w:rPr>
            </w:pPr>
          </w:p>
        </w:tc>
        <w:tc>
          <w:tcPr>
            <w:tcW w:w="1264" w:type="dxa"/>
          </w:tcPr>
          <w:p w:rsidR="00CB0176" w:rsidRPr="001C3D1A" w:rsidRDefault="00CB0176" w:rsidP="007678DD">
            <w:pPr>
              <w:jc w:val="both"/>
              <w:rPr>
                <w:sz w:val="20"/>
                <w:szCs w:val="20"/>
              </w:rPr>
            </w:pPr>
          </w:p>
        </w:tc>
        <w:tc>
          <w:tcPr>
            <w:tcW w:w="1330" w:type="dxa"/>
          </w:tcPr>
          <w:p w:rsidR="00CB0176" w:rsidRPr="001C3D1A" w:rsidRDefault="00CB0176" w:rsidP="007678DD">
            <w:pPr>
              <w:jc w:val="both"/>
              <w:rPr>
                <w:sz w:val="20"/>
                <w:szCs w:val="20"/>
              </w:rPr>
            </w:pPr>
          </w:p>
        </w:tc>
        <w:tc>
          <w:tcPr>
            <w:tcW w:w="1340" w:type="dxa"/>
          </w:tcPr>
          <w:p w:rsidR="00CB0176" w:rsidRPr="001C3D1A" w:rsidRDefault="00CB0176" w:rsidP="007678DD">
            <w:pPr>
              <w:jc w:val="both"/>
              <w:rPr>
                <w:sz w:val="20"/>
                <w:szCs w:val="20"/>
              </w:rPr>
            </w:pPr>
          </w:p>
        </w:tc>
      </w:tr>
      <w:tr w:rsidR="00CB0176" w:rsidRPr="001C3D1A" w:rsidTr="00680B36">
        <w:tc>
          <w:tcPr>
            <w:tcW w:w="1276" w:type="dxa"/>
            <w:vMerge/>
          </w:tcPr>
          <w:p w:rsidR="00CB0176" w:rsidRPr="001C3D1A" w:rsidRDefault="00CB0176" w:rsidP="007678DD">
            <w:pPr>
              <w:jc w:val="both"/>
              <w:rPr>
                <w:sz w:val="20"/>
                <w:szCs w:val="20"/>
              </w:rPr>
            </w:pPr>
          </w:p>
        </w:tc>
        <w:tc>
          <w:tcPr>
            <w:tcW w:w="1578" w:type="dxa"/>
          </w:tcPr>
          <w:p w:rsidR="00CB0176" w:rsidRPr="001C3D1A" w:rsidRDefault="00CB0176" w:rsidP="007678DD">
            <w:pPr>
              <w:jc w:val="both"/>
              <w:rPr>
                <w:sz w:val="20"/>
                <w:szCs w:val="20"/>
              </w:rPr>
            </w:pPr>
          </w:p>
        </w:tc>
        <w:tc>
          <w:tcPr>
            <w:tcW w:w="1284" w:type="dxa"/>
          </w:tcPr>
          <w:p w:rsidR="00CB0176" w:rsidRPr="001C3D1A" w:rsidRDefault="00CB0176" w:rsidP="007678DD">
            <w:pPr>
              <w:jc w:val="both"/>
              <w:rPr>
                <w:sz w:val="20"/>
                <w:szCs w:val="20"/>
              </w:rPr>
            </w:pPr>
          </w:p>
        </w:tc>
        <w:tc>
          <w:tcPr>
            <w:tcW w:w="1170" w:type="dxa"/>
          </w:tcPr>
          <w:p w:rsidR="00CB0176" w:rsidRPr="001C3D1A" w:rsidRDefault="00CB0176" w:rsidP="007678DD">
            <w:pPr>
              <w:jc w:val="both"/>
              <w:rPr>
                <w:sz w:val="20"/>
                <w:szCs w:val="20"/>
              </w:rPr>
            </w:pPr>
          </w:p>
        </w:tc>
        <w:tc>
          <w:tcPr>
            <w:tcW w:w="1264" w:type="dxa"/>
          </w:tcPr>
          <w:p w:rsidR="00CB0176" w:rsidRPr="001C3D1A" w:rsidRDefault="00CB0176" w:rsidP="007678DD">
            <w:pPr>
              <w:jc w:val="both"/>
              <w:rPr>
                <w:sz w:val="20"/>
                <w:szCs w:val="20"/>
              </w:rPr>
            </w:pPr>
          </w:p>
        </w:tc>
        <w:tc>
          <w:tcPr>
            <w:tcW w:w="1330" w:type="dxa"/>
          </w:tcPr>
          <w:p w:rsidR="00CB0176" w:rsidRPr="001C3D1A" w:rsidRDefault="00CB0176" w:rsidP="007678DD">
            <w:pPr>
              <w:jc w:val="both"/>
              <w:rPr>
                <w:sz w:val="20"/>
                <w:szCs w:val="20"/>
              </w:rPr>
            </w:pPr>
          </w:p>
        </w:tc>
        <w:tc>
          <w:tcPr>
            <w:tcW w:w="1340" w:type="dxa"/>
          </w:tcPr>
          <w:p w:rsidR="00CB0176" w:rsidRPr="001C3D1A" w:rsidRDefault="00CB0176" w:rsidP="007678DD">
            <w:pPr>
              <w:jc w:val="both"/>
              <w:rPr>
                <w:sz w:val="20"/>
                <w:szCs w:val="20"/>
              </w:rPr>
            </w:pPr>
          </w:p>
        </w:tc>
      </w:tr>
      <w:tr w:rsidR="00CB0176" w:rsidRPr="001C3D1A" w:rsidTr="00680B36">
        <w:tc>
          <w:tcPr>
            <w:tcW w:w="1276" w:type="dxa"/>
            <w:vMerge w:val="restart"/>
          </w:tcPr>
          <w:p w:rsidR="00CB0176" w:rsidRPr="001C3D1A" w:rsidRDefault="00CB0176" w:rsidP="007678DD">
            <w:pPr>
              <w:jc w:val="both"/>
              <w:rPr>
                <w:sz w:val="20"/>
                <w:szCs w:val="20"/>
              </w:rPr>
            </w:pPr>
            <w:r w:rsidRPr="001C3D1A">
              <w:rPr>
                <w:sz w:val="20"/>
                <w:szCs w:val="20"/>
              </w:rPr>
              <w:t>External to the community:</w:t>
            </w:r>
          </w:p>
        </w:tc>
        <w:tc>
          <w:tcPr>
            <w:tcW w:w="1578" w:type="dxa"/>
          </w:tcPr>
          <w:p w:rsidR="00CB0176" w:rsidRPr="001C3D1A" w:rsidRDefault="00CB0176" w:rsidP="007678DD">
            <w:pPr>
              <w:jc w:val="both"/>
              <w:rPr>
                <w:sz w:val="20"/>
                <w:szCs w:val="20"/>
              </w:rPr>
            </w:pPr>
          </w:p>
        </w:tc>
        <w:tc>
          <w:tcPr>
            <w:tcW w:w="1284" w:type="dxa"/>
          </w:tcPr>
          <w:p w:rsidR="00CB0176" w:rsidRPr="001C3D1A" w:rsidRDefault="00CB0176" w:rsidP="007678DD">
            <w:pPr>
              <w:jc w:val="both"/>
              <w:rPr>
                <w:sz w:val="20"/>
                <w:szCs w:val="20"/>
              </w:rPr>
            </w:pPr>
          </w:p>
        </w:tc>
        <w:tc>
          <w:tcPr>
            <w:tcW w:w="1170" w:type="dxa"/>
          </w:tcPr>
          <w:p w:rsidR="00CB0176" w:rsidRPr="001C3D1A" w:rsidRDefault="00CB0176" w:rsidP="007678DD">
            <w:pPr>
              <w:jc w:val="both"/>
              <w:rPr>
                <w:sz w:val="20"/>
                <w:szCs w:val="20"/>
              </w:rPr>
            </w:pPr>
          </w:p>
        </w:tc>
        <w:tc>
          <w:tcPr>
            <w:tcW w:w="1264" w:type="dxa"/>
          </w:tcPr>
          <w:p w:rsidR="00CB0176" w:rsidRPr="001C3D1A" w:rsidRDefault="00CB0176" w:rsidP="007678DD">
            <w:pPr>
              <w:jc w:val="both"/>
              <w:rPr>
                <w:sz w:val="20"/>
                <w:szCs w:val="20"/>
              </w:rPr>
            </w:pPr>
          </w:p>
        </w:tc>
        <w:tc>
          <w:tcPr>
            <w:tcW w:w="1330" w:type="dxa"/>
          </w:tcPr>
          <w:p w:rsidR="00CB0176" w:rsidRPr="001C3D1A" w:rsidRDefault="00CB0176" w:rsidP="007678DD">
            <w:pPr>
              <w:jc w:val="both"/>
              <w:rPr>
                <w:sz w:val="20"/>
                <w:szCs w:val="20"/>
              </w:rPr>
            </w:pPr>
          </w:p>
        </w:tc>
        <w:tc>
          <w:tcPr>
            <w:tcW w:w="1340" w:type="dxa"/>
          </w:tcPr>
          <w:p w:rsidR="00CB0176" w:rsidRPr="001C3D1A" w:rsidRDefault="00CB0176" w:rsidP="007678DD">
            <w:pPr>
              <w:jc w:val="both"/>
              <w:rPr>
                <w:sz w:val="20"/>
                <w:szCs w:val="20"/>
              </w:rPr>
            </w:pPr>
          </w:p>
        </w:tc>
      </w:tr>
      <w:tr w:rsidR="00CB0176" w:rsidRPr="001C3D1A" w:rsidTr="00680B36">
        <w:tc>
          <w:tcPr>
            <w:tcW w:w="1276" w:type="dxa"/>
            <w:vMerge/>
          </w:tcPr>
          <w:p w:rsidR="00CB0176" w:rsidRPr="001C3D1A" w:rsidRDefault="00CB0176" w:rsidP="007678DD">
            <w:pPr>
              <w:jc w:val="both"/>
              <w:rPr>
                <w:sz w:val="20"/>
                <w:szCs w:val="20"/>
              </w:rPr>
            </w:pPr>
          </w:p>
        </w:tc>
        <w:tc>
          <w:tcPr>
            <w:tcW w:w="1578" w:type="dxa"/>
          </w:tcPr>
          <w:p w:rsidR="00CB0176" w:rsidRPr="001C3D1A" w:rsidRDefault="00CB0176" w:rsidP="007678DD">
            <w:pPr>
              <w:jc w:val="both"/>
              <w:rPr>
                <w:sz w:val="20"/>
                <w:szCs w:val="20"/>
              </w:rPr>
            </w:pPr>
          </w:p>
        </w:tc>
        <w:tc>
          <w:tcPr>
            <w:tcW w:w="1284" w:type="dxa"/>
          </w:tcPr>
          <w:p w:rsidR="00CB0176" w:rsidRPr="001C3D1A" w:rsidRDefault="00CB0176" w:rsidP="007678DD">
            <w:pPr>
              <w:jc w:val="both"/>
              <w:rPr>
                <w:sz w:val="20"/>
                <w:szCs w:val="20"/>
              </w:rPr>
            </w:pPr>
          </w:p>
        </w:tc>
        <w:tc>
          <w:tcPr>
            <w:tcW w:w="1170" w:type="dxa"/>
          </w:tcPr>
          <w:p w:rsidR="00CB0176" w:rsidRPr="001C3D1A" w:rsidRDefault="00CB0176" w:rsidP="007678DD">
            <w:pPr>
              <w:jc w:val="both"/>
              <w:rPr>
                <w:sz w:val="20"/>
                <w:szCs w:val="20"/>
              </w:rPr>
            </w:pPr>
          </w:p>
        </w:tc>
        <w:tc>
          <w:tcPr>
            <w:tcW w:w="1264" w:type="dxa"/>
          </w:tcPr>
          <w:p w:rsidR="00CB0176" w:rsidRPr="001C3D1A" w:rsidRDefault="00CB0176" w:rsidP="007678DD">
            <w:pPr>
              <w:jc w:val="both"/>
              <w:rPr>
                <w:sz w:val="20"/>
                <w:szCs w:val="20"/>
              </w:rPr>
            </w:pPr>
          </w:p>
        </w:tc>
        <w:tc>
          <w:tcPr>
            <w:tcW w:w="1330" w:type="dxa"/>
          </w:tcPr>
          <w:p w:rsidR="00CB0176" w:rsidRPr="001C3D1A" w:rsidRDefault="00CB0176" w:rsidP="007678DD">
            <w:pPr>
              <w:jc w:val="both"/>
              <w:rPr>
                <w:sz w:val="20"/>
                <w:szCs w:val="20"/>
              </w:rPr>
            </w:pPr>
          </w:p>
        </w:tc>
        <w:tc>
          <w:tcPr>
            <w:tcW w:w="1340" w:type="dxa"/>
          </w:tcPr>
          <w:p w:rsidR="00CB0176" w:rsidRPr="001C3D1A" w:rsidRDefault="00CB0176" w:rsidP="007678DD">
            <w:pPr>
              <w:jc w:val="both"/>
              <w:rPr>
                <w:sz w:val="20"/>
                <w:szCs w:val="20"/>
              </w:rPr>
            </w:pPr>
          </w:p>
        </w:tc>
      </w:tr>
      <w:tr w:rsidR="00CB0176" w:rsidRPr="001C3D1A" w:rsidTr="00680B36">
        <w:tc>
          <w:tcPr>
            <w:tcW w:w="1276" w:type="dxa"/>
            <w:vMerge/>
          </w:tcPr>
          <w:p w:rsidR="00CB0176" w:rsidRPr="001C3D1A" w:rsidRDefault="00CB0176" w:rsidP="007678DD">
            <w:pPr>
              <w:jc w:val="both"/>
              <w:rPr>
                <w:sz w:val="20"/>
                <w:szCs w:val="20"/>
              </w:rPr>
            </w:pPr>
          </w:p>
        </w:tc>
        <w:tc>
          <w:tcPr>
            <w:tcW w:w="1578" w:type="dxa"/>
          </w:tcPr>
          <w:p w:rsidR="00CB0176" w:rsidRPr="001C3D1A" w:rsidRDefault="00CB0176" w:rsidP="007678DD">
            <w:pPr>
              <w:jc w:val="both"/>
              <w:rPr>
                <w:sz w:val="20"/>
                <w:szCs w:val="20"/>
              </w:rPr>
            </w:pPr>
          </w:p>
        </w:tc>
        <w:tc>
          <w:tcPr>
            <w:tcW w:w="1284" w:type="dxa"/>
          </w:tcPr>
          <w:p w:rsidR="00CB0176" w:rsidRPr="001C3D1A" w:rsidRDefault="00CB0176" w:rsidP="007678DD">
            <w:pPr>
              <w:jc w:val="both"/>
              <w:rPr>
                <w:sz w:val="20"/>
                <w:szCs w:val="20"/>
              </w:rPr>
            </w:pPr>
          </w:p>
        </w:tc>
        <w:tc>
          <w:tcPr>
            <w:tcW w:w="1170" w:type="dxa"/>
          </w:tcPr>
          <w:p w:rsidR="00CB0176" w:rsidRPr="001C3D1A" w:rsidRDefault="00CB0176" w:rsidP="007678DD">
            <w:pPr>
              <w:jc w:val="both"/>
              <w:rPr>
                <w:sz w:val="20"/>
                <w:szCs w:val="20"/>
              </w:rPr>
            </w:pPr>
          </w:p>
        </w:tc>
        <w:tc>
          <w:tcPr>
            <w:tcW w:w="1264" w:type="dxa"/>
          </w:tcPr>
          <w:p w:rsidR="00CB0176" w:rsidRPr="001C3D1A" w:rsidRDefault="00CB0176" w:rsidP="007678DD">
            <w:pPr>
              <w:jc w:val="both"/>
              <w:rPr>
                <w:sz w:val="20"/>
                <w:szCs w:val="20"/>
              </w:rPr>
            </w:pPr>
          </w:p>
        </w:tc>
        <w:tc>
          <w:tcPr>
            <w:tcW w:w="1330" w:type="dxa"/>
          </w:tcPr>
          <w:p w:rsidR="00CB0176" w:rsidRPr="001C3D1A" w:rsidRDefault="00CB0176" w:rsidP="007678DD">
            <w:pPr>
              <w:jc w:val="both"/>
              <w:rPr>
                <w:sz w:val="20"/>
                <w:szCs w:val="20"/>
              </w:rPr>
            </w:pPr>
          </w:p>
        </w:tc>
        <w:tc>
          <w:tcPr>
            <w:tcW w:w="1340" w:type="dxa"/>
          </w:tcPr>
          <w:p w:rsidR="00CB0176" w:rsidRPr="001C3D1A" w:rsidRDefault="00CB0176" w:rsidP="007678DD">
            <w:pPr>
              <w:jc w:val="both"/>
              <w:rPr>
                <w:sz w:val="20"/>
                <w:szCs w:val="20"/>
              </w:rPr>
            </w:pPr>
          </w:p>
        </w:tc>
      </w:tr>
      <w:tr w:rsidR="00CB0176" w:rsidRPr="001C3D1A" w:rsidTr="00680B36">
        <w:tc>
          <w:tcPr>
            <w:tcW w:w="1276" w:type="dxa"/>
            <w:vMerge/>
          </w:tcPr>
          <w:p w:rsidR="00CB0176" w:rsidRPr="001C3D1A" w:rsidRDefault="00CB0176" w:rsidP="007678DD">
            <w:pPr>
              <w:jc w:val="both"/>
              <w:rPr>
                <w:sz w:val="20"/>
                <w:szCs w:val="20"/>
              </w:rPr>
            </w:pPr>
          </w:p>
        </w:tc>
        <w:tc>
          <w:tcPr>
            <w:tcW w:w="1578" w:type="dxa"/>
          </w:tcPr>
          <w:p w:rsidR="00CB0176" w:rsidRPr="001C3D1A" w:rsidRDefault="00CB0176" w:rsidP="007678DD">
            <w:pPr>
              <w:jc w:val="both"/>
              <w:rPr>
                <w:sz w:val="20"/>
                <w:szCs w:val="20"/>
              </w:rPr>
            </w:pPr>
          </w:p>
        </w:tc>
        <w:tc>
          <w:tcPr>
            <w:tcW w:w="1284" w:type="dxa"/>
          </w:tcPr>
          <w:p w:rsidR="00CB0176" w:rsidRPr="001C3D1A" w:rsidRDefault="00CB0176" w:rsidP="007678DD">
            <w:pPr>
              <w:jc w:val="both"/>
              <w:rPr>
                <w:sz w:val="20"/>
                <w:szCs w:val="20"/>
              </w:rPr>
            </w:pPr>
          </w:p>
        </w:tc>
        <w:tc>
          <w:tcPr>
            <w:tcW w:w="1170" w:type="dxa"/>
          </w:tcPr>
          <w:p w:rsidR="00CB0176" w:rsidRPr="001C3D1A" w:rsidRDefault="00CB0176" w:rsidP="007678DD">
            <w:pPr>
              <w:jc w:val="both"/>
              <w:rPr>
                <w:sz w:val="20"/>
                <w:szCs w:val="20"/>
              </w:rPr>
            </w:pPr>
          </w:p>
        </w:tc>
        <w:tc>
          <w:tcPr>
            <w:tcW w:w="1264" w:type="dxa"/>
          </w:tcPr>
          <w:p w:rsidR="00CB0176" w:rsidRPr="001C3D1A" w:rsidRDefault="00CB0176" w:rsidP="007678DD">
            <w:pPr>
              <w:jc w:val="both"/>
              <w:rPr>
                <w:sz w:val="20"/>
                <w:szCs w:val="20"/>
              </w:rPr>
            </w:pPr>
          </w:p>
        </w:tc>
        <w:tc>
          <w:tcPr>
            <w:tcW w:w="1330" w:type="dxa"/>
          </w:tcPr>
          <w:p w:rsidR="00CB0176" w:rsidRPr="001C3D1A" w:rsidRDefault="00CB0176" w:rsidP="007678DD">
            <w:pPr>
              <w:jc w:val="both"/>
              <w:rPr>
                <w:sz w:val="20"/>
                <w:szCs w:val="20"/>
              </w:rPr>
            </w:pPr>
          </w:p>
        </w:tc>
        <w:tc>
          <w:tcPr>
            <w:tcW w:w="1340" w:type="dxa"/>
          </w:tcPr>
          <w:p w:rsidR="00CB0176" w:rsidRPr="001C3D1A" w:rsidRDefault="00CB0176" w:rsidP="007678DD">
            <w:pPr>
              <w:jc w:val="both"/>
              <w:rPr>
                <w:sz w:val="20"/>
                <w:szCs w:val="20"/>
              </w:rPr>
            </w:pPr>
          </w:p>
        </w:tc>
      </w:tr>
    </w:tbl>
    <w:p w:rsidR="00CB0176" w:rsidRPr="00ED7C2B" w:rsidRDefault="00CB0176" w:rsidP="007678DD">
      <w:pPr>
        <w:jc w:val="both"/>
      </w:pPr>
    </w:p>
    <w:p w:rsidR="00CB0176" w:rsidRDefault="00CB0176" w:rsidP="007678DD">
      <w:pPr>
        <w:pStyle w:val="Heading1"/>
        <w:jc w:val="both"/>
      </w:pPr>
      <w:bookmarkStart w:id="52" w:name="_Toc302485433"/>
      <w:bookmarkStart w:id="53" w:name="_Toc304993402"/>
      <w:bookmarkStart w:id="54" w:name="_Toc313633095"/>
      <w:r>
        <w:t>Risk Informed Planning</w:t>
      </w:r>
      <w:bookmarkEnd w:id="52"/>
      <w:bookmarkEnd w:id="53"/>
      <w:bookmarkEnd w:id="54"/>
    </w:p>
    <w:p w:rsidR="00CB0176" w:rsidRDefault="00CB0176" w:rsidP="007678DD">
      <w:pPr>
        <w:jc w:val="both"/>
      </w:pPr>
    </w:p>
    <w:p w:rsidR="00CB0176" w:rsidRDefault="00CB0176" w:rsidP="007678DD">
      <w:pPr>
        <w:jc w:val="both"/>
      </w:pPr>
      <w:r>
        <w:t xml:space="preserve">Invariably there are several ways to ‘fix’ the issues that are raised in the risk analysis process. </w:t>
      </w:r>
      <w:r w:rsidR="00A0021D">
        <w:t>The management solutions matrix below</w:t>
      </w:r>
      <w:r>
        <w:t xml:space="preserve"> is a tool to simplify and structure the information so that community participants can easily select the best solutions for their issues.</w:t>
      </w:r>
    </w:p>
    <w:p w:rsidR="00CB0176" w:rsidRDefault="00CB0176" w:rsidP="007678DD">
      <w:pPr>
        <w:jc w:val="both"/>
      </w:pPr>
    </w:p>
    <w:p w:rsidR="00CB0176" w:rsidRDefault="00CB0176" w:rsidP="007678DD">
      <w:pPr>
        <w:jc w:val="both"/>
      </w:pPr>
      <w:r>
        <w:t xml:space="preserve">The left hand column </w:t>
      </w:r>
      <w:r w:rsidR="0041412F">
        <w:t xml:space="preserve">of the </w:t>
      </w:r>
      <w:r w:rsidR="0041412F" w:rsidRPr="0041412F">
        <w:rPr>
          <w:b/>
          <w:u w:val="single"/>
        </w:rPr>
        <w:t>management solutions matrix</w:t>
      </w:r>
      <w:r w:rsidR="0041412F">
        <w:t xml:space="preserve"> </w:t>
      </w:r>
      <w:r>
        <w:t xml:space="preserve">is for listing all </w:t>
      </w:r>
      <w:r w:rsidR="00A0021D">
        <w:t xml:space="preserve">of </w:t>
      </w:r>
      <w:r>
        <w:t xml:space="preserve">the controllable causes of hazards, </w:t>
      </w:r>
      <w:r w:rsidR="00A0021D">
        <w:t xml:space="preserve">the </w:t>
      </w:r>
      <w:r>
        <w:t xml:space="preserve">effects of hazards or </w:t>
      </w:r>
      <w:r w:rsidR="00A0021D">
        <w:t xml:space="preserve">the </w:t>
      </w:r>
      <w:r>
        <w:t>causes of vulnerability – these are the things we can influence and change, thus reducing the risk of disasters.</w:t>
      </w:r>
    </w:p>
    <w:p w:rsidR="00CB0176" w:rsidRDefault="00CB0176" w:rsidP="007678DD">
      <w:pPr>
        <w:jc w:val="both"/>
      </w:pPr>
    </w:p>
    <w:p w:rsidR="00CB0176" w:rsidRDefault="00CB0176" w:rsidP="007678DD">
      <w:pPr>
        <w:jc w:val="both"/>
      </w:pPr>
      <w:r>
        <w:t xml:space="preserve">For each controllable issue there may be more than one solution – </w:t>
      </w:r>
      <w:proofErr w:type="gramStart"/>
      <w:r>
        <w:t>these need</w:t>
      </w:r>
      <w:proofErr w:type="gramEnd"/>
      <w:r>
        <w:t xml:space="preserve"> to be ranked in terms of effectiveness and easiness, so only the best solutions are worked through in detail. Any solution that is deemed </w:t>
      </w:r>
      <w:r w:rsidR="00A0021D">
        <w:t>in</w:t>
      </w:r>
      <w:r>
        <w:t xml:space="preserve">effective can immediately be discarded – there is no point wasting time on something that </w:t>
      </w:r>
      <w:r w:rsidR="00A0021D">
        <w:t xml:space="preserve">will </w:t>
      </w:r>
      <w:r>
        <w:t>probably not work. Those solutions deemed both easy and effective are obvious candidates for further work. Finally, solutions that are effective but no</w:t>
      </w:r>
      <w:r w:rsidR="00A0021D">
        <w:t>t so easy need to be considered</w:t>
      </w:r>
      <w:r>
        <w:t xml:space="preserve"> and matched to the capacity that is available. Are they too difficult for our capacity? Are they so effective that, even though they are difficult, they are worth trying? Do we have the time and the energy to try </w:t>
      </w:r>
      <w:r w:rsidR="00A0021D">
        <w:t>them</w:t>
      </w:r>
      <w:r>
        <w:t>? Is there something better we can do?</w:t>
      </w:r>
    </w:p>
    <w:p w:rsidR="00CB0176" w:rsidRDefault="00CB0176" w:rsidP="007678DD">
      <w:pPr>
        <w:jc w:val="both"/>
      </w:pPr>
    </w:p>
    <w:p w:rsidR="0041412F" w:rsidRDefault="0041412F" w:rsidP="007678DD">
      <w:pPr>
        <w:jc w:val="both"/>
      </w:pPr>
    </w:p>
    <w:p w:rsidR="0041412F" w:rsidRDefault="0041412F" w:rsidP="007678DD">
      <w:pPr>
        <w:jc w:val="both"/>
      </w:pPr>
    </w:p>
    <w:p w:rsidR="007C0F67" w:rsidRDefault="007C0F67" w:rsidP="007678DD">
      <w:pPr>
        <w:jc w:val="both"/>
      </w:pPr>
    </w:p>
    <w:tbl>
      <w:tblPr>
        <w:tblStyle w:val="TableGrid"/>
        <w:tblW w:w="0" w:type="auto"/>
        <w:tblLook w:val="04A0"/>
      </w:tblPr>
      <w:tblGrid>
        <w:gridCol w:w="1848"/>
        <w:gridCol w:w="1848"/>
        <w:gridCol w:w="1848"/>
        <w:gridCol w:w="1849"/>
        <w:gridCol w:w="1849"/>
      </w:tblGrid>
      <w:tr w:rsidR="00CB0176" w:rsidTr="00680B36">
        <w:tc>
          <w:tcPr>
            <w:tcW w:w="9242" w:type="dxa"/>
            <w:gridSpan w:val="5"/>
          </w:tcPr>
          <w:p w:rsidR="00CB0176" w:rsidRDefault="00CB0176" w:rsidP="007678DD">
            <w:pPr>
              <w:jc w:val="both"/>
            </w:pPr>
            <w:r>
              <w:lastRenderedPageBreak/>
              <w:t>Hazard:</w:t>
            </w:r>
          </w:p>
        </w:tc>
      </w:tr>
      <w:tr w:rsidR="00CB0176" w:rsidTr="00680B36">
        <w:tc>
          <w:tcPr>
            <w:tcW w:w="1848" w:type="dxa"/>
          </w:tcPr>
          <w:p w:rsidR="00CB0176" w:rsidRDefault="00CB0176" w:rsidP="007678DD">
            <w:pPr>
              <w:jc w:val="both"/>
            </w:pPr>
            <w:r>
              <w:t>Controllable issues (causes, effects, vulnerabilities)</w:t>
            </w:r>
          </w:p>
        </w:tc>
        <w:tc>
          <w:tcPr>
            <w:tcW w:w="1848" w:type="dxa"/>
          </w:tcPr>
          <w:p w:rsidR="00CB0176" w:rsidRDefault="00CB0176" w:rsidP="007678DD">
            <w:pPr>
              <w:jc w:val="both"/>
            </w:pPr>
            <w:r>
              <w:t>Possible solutions</w:t>
            </w:r>
          </w:p>
        </w:tc>
        <w:tc>
          <w:tcPr>
            <w:tcW w:w="1848" w:type="dxa"/>
          </w:tcPr>
          <w:p w:rsidR="00CB0176" w:rsidRDefault="00CB0176" w:rsidP="007678DD">
            <w:pPr>
              <w:jc w:val="both"/>
            </w:pPr>
            <w:r>
              <w:t>Effectiveness</w:t>
            </w:r>
          </w:p>
        </w:tc>
        <w:tc>
          <w:tcPr>
            <w:tcW w:w="1849" w:type="dxa"/>
          </w:tcPr>
          <w:p w:rsidR="00CB0176" w:rsidRDefault="00CB0176" w:rsidP="007678DD">
            <w:pPr>
              <w:jc w:val="both"/>
            </w:pPr>
            <w:r>
              <w:t>Easiness</w:t>
            </w:r>
          </w:p>
        </w:tc>
        <w:tc>
          <w:tcPr>
            <w:tcW w:w="1849" w:type="dxa"/>
          </w:tcPr>
          <w:p w:rsidR="00CB0176" w:rsidRDefault="00CB0176" w:rsidP="007678DD">
            <w:pPr>
              <w:jc w:val="both"/>
            </w:pPr>
            <w:r>
              <w:t>Final decision</w:t>
            </w:r>
          </w:p>
        </w:tc>
      </w:tr>
      <w:tr w:rsidR="00CB0176" w:rsidTr="00680B36">
        <w:tc>
          <w:tcPr>
            <w:tcW w:w="1848" w:type="dxa"/>
            <w:vMerge w:val="restart"/>
          </w:tcPr>
          <w:p w:rsidR="00CB0176" w:rsidRDefault="00CB0176" w:rsidP="007678DD">
            <w:pPr>
              <w:jc w:val="both"/>
            </w:pPr>
          </w:p>
        </w:tc>
        <w:tc>
          <w:tcPr>
            <w:tcW w:w="1848" w:type="dxa"/>
          </w:tcPr>
          <w:p w:rsidR="00CB0176" w:rsidRDefault="00CB0176" w:rsidP="007678DD">
            <w:pPr>
              <w:jc w:val="both"/>
            </w:pPr>
          </w:p>
        </w:tc>
        <w:tc>
          <w:tcPr>
            <w:tcW w:w="1848" w:type="dxa"/>
          </w:tcPr>
          <w:p w:rsidR="00CB0176" w:rsidRDefault="00CB0176" w:rsidP="007678DD">
            <w:pPr>
              <w:jc w:val="both"/>
            </w:pPr>
          </w:p>
        </w:tc>
        <w:tc>
          <w:tcPr>
            <w:tcW w:w="1849" w:type="dxa"/>
          </w:tcPr>
          <w:p w:rsidR="00CB0176" w:rsidRDefault="00CB0176" w:rsidP="007678DD">
            <w:pPr>
              <w:jc w:val="both"/>
            </w:pPr>
          </w:p>
        </w:tc>
        <w:tc>
          <w:tcPr>
            <w:tcW w:w="1849" w:type="dxa"/>
          </w:tcPr>
          <w:p w:rsidR="00CB0176" w:rsidRDefault="00CB0176" w:rsidP="007678DD">
            <w:pPr>
              <w:jc w:val="both"/>
            </w:pPr>
          </w:p>
        </w:tc>
      </w:tr>
      <w:tr w:rsidR="00CB0176" w:rsidTr="00680B36">
        <w:tc>
          <w:tcPr>
            <w:tcW w:w="1848" w:type="dxa"/>
            <w:vMerge/>
          </w:tcPr>
          <w:p w:rsidR="00CB0176" w:rsidRDefault="00CB0176" w:rsidP="007678DD">
            <w:pPr>
              <w:jc w:val="both"/>
            </w:pPr>
          </w:p>
        </w:tc>
        <w:tc>
          <w:tcPr>
            <w:tcW w:w="1848" w:type="dxa"/>
          </w:tcPr>
          <w:p w:rsidR="00CB0176" w:rsidRDefault="00CB0176" w:rsidP="007678DD">
            <w:pPr>
              <w:jc w:val="both"/>
            </w:pPr>
          </w:p>
        </w:tc>
        <w:tc>
          <w:tcPr>
            <w:tcW w:w="1848" w:type="dxa"/>
          </w:tcPr>
          <w:p w:rsidR="00CB0176" w:rsidRDefault="00CB0176" w:rsidP="007678DD">
            <w:pPr>
              <w:jc w:val="both"/>
            </w:pPr>
          </w:p>
        </w:tc>
        <w:tc>
          <w:tcPr>
            <w:tcW w:w="1849" w:type="dxa"/>
          </w:tcPr>
          <w:p w:rsidR="00CB0176" w:rsidRDefault="00CB0176" w:rsidP="007678DD">
            <w:pPr>
              <w:jc w:val="both"/>
            </w:pPr>
          </w:p>
        </w:tc>
        <w:tc>
          <w:tcPr>
            <w:tcW w:w="1849" w:type="dxa"/>
          </w:tcPr>
          <w:p w:rsidR="00CB0176" w:rsidRDefault="00CB0176" w:rsidP="007678DD">
            <w:pPr>
              <w:jc w:val="both"/>
            </w:pPr>
          </w:p>
        </w:tc>
      </w:tr>
      <w:tr w:rsidR="00CB0176" w:rsidTr="00680B36">
        <w:tc>
          <w:tcPr>
            <w:tcW w:w="1848" w:type="dxa"/>
            <w:vMerge/>
          </w:tcPr>
          <w:p w:rsidR="00CB0176" w:rsidRDefault="00CB0176" w:rsidP="007678DD">
            <w:pPr>
              <w:jc w:val="both"/>
            </w:pPr>
          </w:p>
        </w:tc>
        <w:tc>
          <w:tcPr>
            <w:tcW w:w="1848" w:type="dxa"/>
          </w:tcPr>
          <w:p w:rsidR="00CB0176" w:rsidRDefault="00CB0176" w:rsidP="007678DD">
            <w:pPr>
              <w:jc w:val="both"/>
            </w:pPr>
          </w:p>
        </w:tc>
        <w:tc>
          <w:tcPr>
            <w:tcW w:w="1848" w:type="dxa"/>
          </w:tcPr>
          <w:p w:rsidR="00CB0176" w:rsidRDefault="00CB0176" w:rsidP="007678DD">
            <w:pPr>
              <w:jc w:val="both"/>
            </w:pPr>
          </w:p>
        </w:tc>
        <w:tc>
          <w:tcPr>
            <w:tcW w:w="1849" w:type="dxa"/>
          </w:tcPr>
          <w:p w:rsidR="00CB0176" w:rsidRDefault="00CB0176" w:rsidP="007678DD">
            <w:pPr>
              <w:jc w:val="both"/>
            </w:pPr>
          </w:p>
        </w:tc>
        <w:tc>
          <w:tcPr>
            <w:tcW w:w="1849" w:type="dxa"/>
          </w:tcPr>
          <w:p w:rsidR="00CB0176" w:rsidRDefault="00CB0176" w:rsidP="007678DD">
            <w:pPr>
              <w:jc w:val="both"/>
            </w:pPr>
          </w:p>
        </w:tc>
      </w:tr>
      <w:tr w:rsidR="00CB0176" w:rsidTr="00680B36">
        <w:tc>
          <w:tcPr>
            <w:tcW w:w="1848" w:type="dxa"/>
            <w:vMerge w:val="restart"/>
          </w:tcPr>
          <w:p w:rsidR="00CB0176" w:rsidRDefault="00CB0176" w:rsidP="007678DD">
            <w:pPr>
              <w:jc w:val="both"/>
            </w:pPr>
          </w:p>
        </w:tc>
        <w:tc>
          <w:tcPr>
            <w:tcW w:w="1848" w:type="dxa"/>
          </w:tcPr>
          <w:p w:rsidR="00CB0176" w:rsidRDefault="00CB0176" w:rsidP="007678DD">
            <w:pPr>
              <w:jc w:val="both"/>
            </w:pPr>
          </w:p>
        </w:tc>
        <w:tc>
          <w:tcPr>
            <w:tcW w:w="1848" w:type="dxa"/>
          </w:tcPr>
          <w:p w:rsidR="00CB0176" w:rsidRDefault="00CB0176" w:rsidP="007678DD">
            <w:pPr>
              <w:jc w:val="both"/>
            </w:pPr>
          </w:p>
        </w:tc>
        <w:tc>
          <w:tcPr>
            <w:tcW w:w="1849" w:type="dxa"/>
          </w:tcPr>
          <w:p w:rsidR="00CB0176" w:rsidRDefault="00CB0176" w:rsidP="007678DD">
            <w:pPr>
              <w:jc w:val="both"/>
            </w:pPr>
          </w:p>
        </w:tc>
        <w:tc>
          <w:tcPr>
            <w:tcW w:w="1849" w:type="dxa"/>
          </w:tcPr>
          <w:p w:rsidR="00CB0176" w:rsidRDefault="00CB0176" w:rsidP="007678DD">
            <w:pPr>
              <w:jc w:val="both"/>
            </w:pPr>
          </w:p>
        </w:tc>
      </w:tr>
      <w:tr w:rsidR="00CB0176" w:rsidTr="00680B36">
        <w:tc>
          <w:tcPr>
            <w:tcW w:w="1848" w:type="dxa"/>
            <w:vMerge/>
          </w:tcPr>
          <w:p w:rsidR="00CB0176" w:rsidRDefault="00CB0176" w:rsidP="007678DD">
            <w:pPr>
              <w:jc w:val="both"/>
            </w:pPr>
          </w:p>
        </w:tc>
        <w:tc>
          <w:tcPr>
            <w:tcW w:w="1848" w:type="dxa"/>
          </w:tcPr>
          <w:p w:rsidR="00CB0176" w:rsidRDefault="00CB0176" w:rsidP="007678DD">
            <w:pPr>
              <w:jc w:val="both"/>
            </w:pPr>
          </w:p>
        </w:tc>
        <w:tc>
          <w:tcPr>
            <w:tcW w:w="1848" w:type="dxa"/>
          </w:tcPr>
          <w:p w:rsidR="00CB0176" w:rsidRDefault="00CB0176" w:rsidP="007678DD">
            <w:pPr>
              <w:jc w:val="both"/>
            </w:pPr>
          </w:p>
        </w:tc>
        <w:tc>
          <w:tcPr>
            <w:tcW w:w="1849" w:type="dxa"/>
          </w:tcPr>
          <w:p w:rsidR="00CB0176" w:rsidRDefault="00CB0176" w:rsidP="007678DD">
            <w:pPr>
              <w:jc w:val="both"/>
            </w:pPr>
          </w:p>
        </w:tc>
        <w:tc>
          <w:tcPr>
            <w:tcW w:w="1849" w:type="dxa"/>
          </w:tcPr>
          <w:p w:rsidR="00CB0176" w:rsidRDefault="00CB0176" w:rsidP="007678DD">
            <w:pPr>
              <w:jc w:val="both"/>
            </w:pPr>
          </w:p>
        </w:tc>
      </w:tr>
      <w:tr w:rsidR="00CB0176" w:rsidTr="00680B36">
        <w:tc>
          <w:tcPr>
            <w:tcW w:w="1848" w:type="dxa"/>
            <w:vMerge/>
          </w:tcPr>
          <w:p w:rsidR="00CB0176" w:rsidRDefault="00CB0176" w:rsidP="007678DD">
            <w:pPr>
              <w:jc w:val="both"/>
            </w:pPr>
          </w:p>
        </w:tc>
        <w:tc>
          <w:tcPr>
            <w:tcW w:w="1848" w:type="dxa"/>
          </w:tcPr>
          <w:p w:rsidR="00CB0176" w:rsidRDefault="00CB0176" w:rsidP="007678DD">
            <w:pPr>
              <w:jc w:val="both"/>
            </w:pPr>
          </w:p>
        </w:tc>
        <w:tc>
          <w:tcPr>
            <w:tcW w:w="1848" w:type="dxa"/>
          </w:tcPr>
          <w:p w:rsidR="00CB0176" w:rsidRDefault="00CB0176" w:rsidP="007678DD">
            <w:pPr>
              <w:jc w:val="both"/>
            </w:pPr>
          </w:p>
        </w:tc>
        <w:tc>
          <w:tcPr>
            <w:tcW w:w="1849" w:type="dxa"/>
          </w:tcPr>
          <w:p w:rsidR="00CB0176" w:rsidRDefault="00CB0176" w:rsidP="007678DD">
            <w:pPr>
              <w:jc w:val="both"/>
            </w:pPr>
          </w:p>
        </w:tc>
        <w:tc>
          <w:tcPr>
            <w:tcW w:w="1849" w:type="dxa"/>
          </w:tcPr>
          <w:p w:rsidR="00CB0176" w:rsidRDefault="00CB0176" w:rsidP="007678DD">
            <w:pPr>
              <w:jc w:val="both"/>
            </w:pPr>
          </w:p>
        </w:tc>
      </w:tr>
    </w:tbl>
    <w:p w:rsidR="00CB0176" w:rsidRPr="002404D6" w:rsidRDefault="00CB0176" w:rsidP="007678DD">
      <w:pPr>
        <w:jc w:val="both"/>
      </w:pPr>
    </w:p>
    <w:p w:rsidR="00CB0176" w:rsidRDefault="00CB0176" w:rsidP="007678DD">
      <w:pPr>
        <w:jc w:val="both"/>
      </w:pPr>
      <w:r>
        <w:t>Once the solutions have been agreed to, it is necessary to decide what to do, and to determine who will do what</w:t>
      </w:r>
      <w:r w:rsidR="0041412F">
        <w:t xml:space="preserve"> – so the </w:t>
      </w:r>
      <w:r w:rsidR="0041412F" w:rsidRPr="0041412F">
        <w:rPr>
          <w:b/>
          <w:u w:val="single"/>
        </w:rPr>
        <w:t>risk informed planning framework</w:t>
      </w:r>
      <w:r w:rsidR="00A0021D">
        <w:t xml:space="preserve"> below</w:t>
      </w:r>
      <w:r w:rsidR="0041412F">
        <w:t xml:space="preserve"> is used</w:t>
      </w:r>
      <w:r>
        <w:t xml:space="preserve">. </w:t>
      </w:r>
    </w:p>
    <w:p w:rsidR="00CB0176" w:rsidRDefault="00CB0176" w:rsidP="007678DD">
      <w:pPr>
        <w:jc w:val="both"/>
      </w:pPr>
    </w:p>
    <w:p w:rsidR="00CB0176" w:rsidRDefault="00CB0176" w:rsidP="007678DD">
      <w:pPr>
        <w:jc w:val="both"/>
      </w:pPr>
      <w:r>
        <w:t>On the left hand side, the stakeholders and actors for DRR are listed. This information comes from the institutional analysis (part of capacity analysis).</w:t>
      </w:r>
      <w:r w:rsidR="0041412F">
        <w:t xml:space="preserve"> </w:t>
      </w:r>
      <w:r>
        <w:t>The solutions that have been selected can now be broken up into their component tasks and allocated to the stakeholders. To help with this process the columns are separated into ‘mitigation’, ‘preparedness’ and ‘advocacy’.</w:t>
      </w:r>
      <w:r w:rsidRPr="00A66F9F">
        <w:t xml:space="preserve"> </w:t>
      </w:r>
      <w:r>
        <w:t xml:space="preserve">It is not actually necessary to identify what mitigation, preparedness or </w:t>
      </w:r>
      <w:proofErr w:type="gramStart"/>
      <w:r w:rsidR="00A0021D">
        <w:t>advocacy</w:t>
      </w:r>
      <w:r>
        <w:t xml:space="preserve"> </w:t>
      </w:r>
      <w:r w:rsidR="00A0021D">
        <w:t>are</w:t>
      </w:r>
      <w:proofErr w:type="gramEnd"/>
      <w:r w:rsidR="00A0021D">
        <w:t xml:space="preserve">. Indeed, to do so </w:t>
      </w:r>
      <w:r>
        <w:t>may be a distraction in a community – what is important is that the necessary activities are identified and allocated to the correct stakeholder. However, defining the type of activity can make writing a proposal much easier.</w:t>
      </w:r>
    </w:p>
    <w:p w:rsidR="00CB0176" w:rsidRPr="00A66F9F" w:rsidRDefault="00CB0176" w:rsidP="007678DD">
      <w:pPr>
        <w:jc w:val="both"/>
      </w:pPr>
    </w:p>
    <w:tbl>
      <w:tblPr>
        <w:tblW w:w="5000" w:type="pct"/>
        <w:tblCellMar>
          <w:left w:w="0" w:type="dxa"/>
          <w:right w:w="0" w:type="dxa"/>
        </w:tblCellMar>
        <w:tblLook w:val="04A0"/>
      </w:tblPr>
      <w:tblGrid>
        <w:gridCol w:w="2306"/>
        <w:gridCol w:w="2306"/>
        <w:gridCol w:w="2306"/>
        <w:gridCol w:w="2306"/>
      </w:tblGrid>
      <w:tr w:rsidR="00CB0176" w:rsidRPr="00602FEF" w:rsidTr="00680B36">
        <w:trPr>
          <w:trHeight w:val="407"/>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r>
              <w:t>Hazard:</w:t>
            </w:r>
          </w:p>
        </w:tc>
      </w:tr>
      <w:tr w:rsidR="00CB0176" w:rsidRPr="00602FEF" w:rsidTr="00680B36">
        <w:trPr>
          <w:trHeight w:val="407"/>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r w:rsidRPr="00602FEF">
              <w:t xml:space="preserve">Mitigation </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r w:rsidRPr="00602FEF">
              <w:t xml:space="preserve">Preparedness </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r w:rsidRPr="00602FEF">
              <w:t xml:space="preserve">Advocacy </w:t>
            </w:r>
          </w:p>
        </w:tc>
      </w:tr>
      <w:tr w:rsidR="00CB0176" w:rsidRPr="00602FEF" w:rsidTr="00680B36">
        <w:trPr>
          <w:trHeight w:val="371"/>
        </w:trPr>
        <w:tc>
          <w:tcPr>
            <w:tcW w:w="1250" w:type="pct"/>
            <w:vMerge w:val="restar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r w:rsidRPr="00602FEF">
              <w:t xml:space="preserve">Community groups: </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r>
      <w:tr w:rsidR="00CB0176" w:rsidRPr="00602FEF" w:rsidTr="00680B36">
        <w:trPr>
          <w:trHeight w:val="363"/>
        </w:trPr>
        <w:tc>
          <w:tcPr>
            <w:tcW w:w="1250" w:type="pct"/>
            <w:vMerge/>
            <w:tcBorders>
              <w:top w:val="single" w:sz="8" w:space="0" w:color="000000"/>
              <w:left w:val="single" w:sz="8" w:space="0" w:color="000000"/>
              <w:bottom w:val="single" w:sz="8" w:space="0" w:color="000000"/>
              <w:right w:val="single" w:sz="8" w:space="0" w:color="000000"/>
            </w:tcBorders>
            <w:vAlign w:val="cente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r>
      <w:tr w:rsidR="00CB0176" w:rsidRPr="00602FEF" w:rsidTr="00680B36">
        <w:trPr>
          <w:trHeight w:val="368"/>
        </w:trPr>
        <w:tc>
          <w:tcPr>
            <w:tcW w:w="1250" w:type="pct"/>
            <w:vMerge w:val="restar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r w:rsidRPr="00602FEF">
              <w:t xml:space="preserve">Government bodies: </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r>
      <w:tr w:rsidR="00CB0176" w:rsidRPr="00602FEF" w:rsidTr="00680B36">
        <w:trPr>
          <w:trHeight w:val="361"/>
        </w:trPr>
        <w:tc>
          <w:tcPr>
            <w:tcW w:w="1250" w:type="pct"/>
            <w:vMerge/>
            <w:tcBorders>
              <w:top w:val="single" w:sz="8" w:space="0" w:color="000000"/>
              <w:left w:val="single" w:sz="8" w:space="0" w:color="000000"/>
              <w:bottom w:val="single" w:sz="8" w:space="0" w:color="000000"/>
              <w:right w:val="single" w:sz="8" w:space="0" w:color="000000"/>
            </w:tcBorders>
            <w:vAlign w:val="cente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r>
      <w:tr w:rsidR="00CB0176" w:rsidRPr="00602FEF" w:rsidTr="00680B36">
        <w:trPr>
          <w:trHeight w:val="367"/>
        </w:trPr>
        <w:tc>
          <w:tcPr>
            <w:tcW w:w="1250" w:type="pct"/>
            <w:vMerge w:val="restar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r w:rsidRPr="00602FEF">
              <w:t>Others (</w:t>
            </w:r>
            <w:proofErr w:type="gramStart"/>
            <w:r w:rsidRPr="00602FEF">
              <w:t>NGOs ,</w:t>
            </w:r>
            <w:proofErr w:type="gramEnd"/>
            <w:r w:rsidRPr="00602FEF">
              <w:t xml:space="preserve"> donors</w:t>
            </w:r>
            <w:r w:rsidR="00A0021D">
              <w:t>,</w:t>
            </w:r>
            <w:r w:rsidRPr="00602FEF">
              <w:t xml:space="preserve"> etc</w:t>
            </w:r>
            <w:r w:rsidR="00BD1AC1">
              <w:t>.</w:t>
            </w:r>
            <w:r w:rsidRPr="00602FEF">
              <w:t xml:space="preserve">): </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r>
      <w:tr w:rsidR="00CB0176" w:rsidRPr="00602FEF" w:rsidTr="00680B36">
        <w:trPr>
          <w:trHeight w:val="373"/>
        </w:trPr>
        <w:tc>
          <w:tcPr>
            <w:tcW w:w="1250" w:type="pct"/>
            <w:vMerge/>
            <w:tcBorders>
              <w:top w:val="single" w:sz="8" w:space="0" w:color="000000"/>
              <w:left w:val="single" w:sz="8" w:space="0" w:color="000000"/>
              <w:bottom w:val="single" w:sz="8" w:space="0" w:color="000000"/>
              <w:right w:val="single" w:sz="8" w:space="0" w:color="000000"/>
            </w:tcBorders>
            <w:vAlign w:val="cente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38" w:type="dxa"/>
              <w:left w:w="99" w:type="dxa"/>
              <w:bottom w:w="0" w:type="dxa"/>
              <w:right w:w="99" w:type="dxa"/>
            </w:tcMar>
            <w:hideMark/>
          </w:tcPr>
          <w:p w:rsidR="00CB0176" w:rsidRPr="00602FEF" w:rsidRDefault="00CB0176" w:rsidP="007678DD">
            <w:pPr>
              <w:jc w:val="both"/>
            </w:pPr>
          </w:p>
        </w:tc>
      </w:tr>
    </w:tbl>
    <w:p w:rsidR="00CB0176" w:rsidRDefault="00CB0176" w:rsidP="007678DD">
      <w:pPr>
        <w:jc w:val="both"/>
      </w:pPr>
    </w:p>
    <w:p w:rsidR="008A2B2F" w:rsidRDefault="008A2B2F" w:rsidP="007678DD">
      <w:pPr>
        <w:pStyle w:val="Heading1"/>
        <w:jc w:val="both"/>
      </w:pPr>
      <w:bookmarkStart w:id="55" w:name="_Toc302485437"/>
    </w:p>
    <w:p w:rsidR="008A2B2F" w:rsidRDefault="008A2B2F" w:rsidP="007678DD">
      <w:pPr>
        <w:spacing w:after="200" w:line="276" w:lineRule="auto"/>
        <w:contextualSpacing w:val="0"/>
        <w:jc w:val="both"/>
        <w:rPr>
          <w:rFonts w:asciiTheme="majorHAnsi" w:eastAsiaTheme="majorEastAsia" w:hAnsiTheme="majorHAnsi" w:cstheme="majorBidi"/>
          <w:b/>
          <w:bCs/>
          <w:color w:val="365F91" w:themeColor="accent1" w:themeShade="BF"/>
          <w:sz w:val="28"/>
          <w:szCs w:val="28"/>
        </w:rPr>
      </w:pPr>
      <w:r>
        <w:br w:type="page"/>
      </w:r>
    </w:p>
    <w:p w:rsidR="00CB0176" w:rsidRDefault="007F5A20" w:rsidP="007678DD">
      <w:pPr>
        <w:pStyle w:val="Heading1"/>
        <w:jc w:val="both"/>
      </w:pPr>
      <w:bookmarkStart w:id="56" w:name="_Toc313633096"/>
      <w:r>
        <w:lastRenderedPageBreak/>
        <w:t>Annex 8</w:t>
      </w:r>
      <w:r w:rsidR="008A2B2F">
        <w:t xml:space="preserve">: </w:t>
      </w:r>
      <w:r w:rsidR="00CB0176">
        <w:t>Proposed format for a risk informed plan for a community</w:t>
      </w:r>
      <w:bookmarkEnd w:id="55"/>
      <w:bookmarkEnd w:id="56"/>
    </w:p>
    <w:p w:rsidR="00CB0176" w:rsidRDefault="00CB0176" w:rsidP="007678DD">
      <w:pPr>
        <w:jc w:val="both"/>
      </w:pPr>
    </w:p>
    <w:p w:rsidR="00CB0176" w:rsidRDefault="00951963" w:rsidP="007678DD">
      <w:pPr>
        <w:jc w:val="both"/>
      </w:pPr>
      <w:r>
        <w:rPr>
          <w:noProof/>
          <w:lang w:eastAsia="en-IE"/>
        </w:rPr>
        <w:pict>
          <v:group id="Group 131" o:spid="_x0000_s1124" style="position:absolute;left:0;text-align:left;margin-left:36pt;margin-top:52.75pt;width:348.75pt;height:510.65pt;z-index:251679488" coordorigin="2160,1892" coordsize="6975,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">
            <v:shape id="Text Box 96" o:spid="_x0000_s1125" type="#_x0000_t202" style="position:absolute;left:4545;top:1892;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7q8IA&#10;AADaAAAADwAAAGRycy9kb3ducmV2LnhtbESPQYvCMBSE78L+h/CEvYimFpGlGsVVCh61Ltjjo3m2&#10;xealNFmt++s3guBxmJlvmOW6N424UedqywqmkwgEcWF1zaWCn1M6/gLhPLLGxjIpeJCD9epjsMRE&#10;2zsf6Zb5UgQIuwQVVN63iZSuqMigm9iWOHgX2xn0QXal1B3eA9w0Mo6iuTRYc1iosKVtRcU1+zUK&#10;dvks3Yzyw64+p7Ps8e3iv31slPoc9psFCE+9f4df7b1WEMPzSr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DurwgAAANoAAAAPAAAAAAAAAAAAAAAAAJgCAABkcnMvZG93&#10;bnJldi54bWxQSwUGAAAAAAQABAD1AAAAhwMAAAAA&#10;" fillcolor="#4f81bd [3204]" strokecolor="#f2f2f2 [3041]" strokeweight="3pt">
              <v:shadow on="t" color="#243f60 [1604]" opacity=".5" offset="1pt"/>
              <v:textbox>
                <w:txbxContent>
                  <w:p w:rsidR="003801E1" w:rsidRDefault="003801E1" w:rsidP="0041412F">
                    <w:pPr>
                      <w:jc w:val="center"/>
                    </w:pPr>
                    <w:r>
                      <w:t>Risk informed Plan</w:t>
                    </w:r>
                  </w:p>
                </w:txbxContent>
              </v:textbox>
            </v:shape>
            <v:shape id="Text Box 97" o:spid="_x0000_s1126" type="#_x0000_t202" style="position:absolute;left:2160;top:2987;width:201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IMMIA&#10;AADaAAAADwAAAGRycy9kb3ducmV2LnhtbERPy2rCQBTdF/yH4QpuSp3UgpbUUaTiY+HbbtxdM9ck&#10;mLkTMmOMf98RCl0ezns4bkwhaqpcblnBezcCQZxYnXOq4Oc4e/sE4TyyxsIyKXiQg/Go9TLEWNs7&#10;76k++FSEEHYxKsi8L2MpXZKRQde1JXHgLrYy6AOsUqkrvIdwU8heFPWlwZxDQ4YlfWeUXA83E2Ys&#10;Nqd8urruLufXukh7y8F8vT0r1Wk3ky8Qnhr/L/5zL7WCD3heCX6Qo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cgwwgAAANoAAAAPAAAAAAAAAAAAAAAAAJgCAABkcnMvZG93&#10;bnJldi54bWxQSwUGAAAAAAQABAD1AAAAhwMAAAAA&#10;" fillcolor="#c0504d [3205]" strokecolor="#f2f2f2 [3041]" strokeweight="3pt">
              <v:shadow on="t" color="#622423 [1605]" opacity=".5" offset="1pt"/>
              <v:textbox>
                <w:txbxContent>
                  <w:p w:rsidR="003801E1" w:rsidRDefault="003801E1" w:rsidP="00CB0176">
                    <w:r>
                      <w:t>Community profile</w:t>
                    </w:r>
                  </w:p>
                </w:txbxContent>
              </v:textbox>
            </v:shape>
            <v:shape id="Text Box 98" o:spid="_x0000_s1127" type="#_x0000_t202" style="position:absolute;left:4545;top:2987;width:226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RMIA&#10;AADaAAAADwAAAGRycy9kb3ducmV2LnhtbERPy2rCQBTdF/yH4QpuSp1UipbUUaTiY+HbbtxdM9ck&#10;mLkTMmOMf98RCl0ezns4bkwhaqpcblnBezcCQZxYnXOq4Oc4e/sE4TyyxsIyKXiQg/Go9TLEWNs7&#10;76k++FSEEHYxKsi8L2MpXZKRQde1JXHgLrYy6AOsUqkrvIdwU8heFPWlwZxDQ4YlfWeUXA83E2Ys&#10;Nqd8urruLufXukh7y8F8vT0r1Wk3ky8Qnhr/L/5zL7WCD3heCX6Qo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FBEwgAAANoAAAAPAAAAAAAAAAAAAAAAAJgCAABkcnMvZG93&#10;bnJldi54bWxQSwUGAAAAAAQABAD1AAAAhwMAAAAA&#10;" fillcolor="#c0504d [3205]" strokecolor="#f2f2f2 [3041]" strokeweight="3pt">
              <v:shadow on="t" color="#622423 [1605]" opacity=".5" offset="1pt"/>
              <v:textbox>
                <w:txbxContent>
                  <w:p w:rsidR="003801E1" w:rsidRDefault="003801E1" w:rsidP="00CB0176">
                    <w:r>
                      <w:t>Contingency plan</w:t>
                    </w:r>
                  </w:p>
                </w:txbxContent>
              </v:textbox>
            </v:shape>
            <v:shape id="Text Box 99" o:spid="_x0000_s1128" type="#_x0000_t202" style="position:absolute;left:7140;top:2987;width:199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138IA&#10;AADaAAAADwAAAGRycy9kb3ducmV2LnhtbERPy2rCQBTdF/yH4QpuSp1UqJbUUaTiY+HbbtxdM9ck&#10;mLkTMmOMf98RCl0ezns4bkwhaqpcblnBezcCQZxYnXOq4Oc4e/sE4TyyxsIyKXiQg/Go9TLEWNs7&#10;76k++FSEEHYxKsi8L2MpXZKRQde1JXHgLrYy6AOsUqkrvIdwU8heFPWlwZxDQ4YlfWeUXA83E2Ys&#10;Nqd8urruLufXukh7y8F8vT0r1Wk3ky8Qnhr/L/5zL7WCD3heCX6Qo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XfwgAAANoAAAAPAAAAAAAAAAAAAAAAAJgCAABkcnMvZG93&#10;bnJldi54bWxQSwUGAAAAAAQABAD1AAAAhwMAAAAA&#10;" fillcolor="#c0504d [3205]" strokecolor="#f2f2f2 [3041]" strokeweight="3pt">
              <v:shadow on="t" color="#622423 [1605]" opacity=".5" offset="1pt"/>
              <v:textbox>
                <w:txbxContent>
                  <w:p w:rsidR="003801E1" w:rsidRDefault="003801E1" w:rsidP="00CB0176">
                    <w:r>
                      <w:t>Mitigation Plan</w:t>
                    </w:r>
                  </w:p>
                </w:txbxContent>
              </v:textbox>
            </v:shape>
            <v:shape id="Text Box 100" o:spid="_x0000_s1129" type="#_x0000_t202" style="position:absolute;left:2160;top:3827;width:201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801E1" w:rsidRDefault="003801E1" w:rsidP="00CB0176">
                    <w:r>
                      <w:t>Community map showing risk areas</w:t>
                    </w:r>
                  </w:p>
                  <w:p w:rsidR="003801E1" w:rsidRDefault="003801E1" w:rsidP="00CB0176"/>
                </w:txbxContent>
              </v:textbox>
            </v:shape>
            <v:shape id="Text Box 101" o:spid="_x0000_s1130" type="#_x0000_t202" style="position:absolute;left:2160;top:4697;width:2010;height:3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801E1" w:rsidRDefault="003801E1" w:rsidP="00CB0176">
                    <w:r>
                      <w:t>Seasonal calendar showing climatic seasons, seasonality of hazards, seasonality of main agricultural activities, and when main cultural events happen</w:t>
                    </w:r>
                  </w:p>
                  <w:p w:rsidR="003801E1" w:rsidRDefault="003801E1" w:rsidP="00CB0176"/>
                </w:txbxContent>
              </v:textbox>
            </v:shape>
            <v:shape id="Text Box 102" o:spid="_x0000_s1131" type="#_x0000_t202" style="position:absolute;left:2160;top:8012;width:2010;height:2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801E1" w:rsidRDefault="003801E1" w:rsidP="00CB0176">
                    <w:r>
                      <w:t>Categories of poverty and vulnerability: criteria of extreme poverty, marginalised groups and vulnerable groups</w:t>
                    </w:r>
                  </w:p>
                </w:txbxContent>
              </v:textbox>
            </v:shape>
            <v:shape id="Text Box 103" o:spid="_x0000_s1132" type="#_x0000_t202" style="position:absolute;left:7140;top:3827;width:199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801E1" w:rsidRDefault="003801E1" w:rsidP="00CB0176">
                    <w:r>
                      <w:t>Hazard analysis framework</w:t>
                    </w:r>
                  </w:p>
                </w:txbxContent>
              </v:textbox>
            </v:shape>
            <v:shape id="Text Box 104" o:spid="_x0000_s1133" type="#_x0000_t202" style="position:absolute;left:7140;top:4697;width:199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801E1" w:rsidRDefault="003801E1" w:rsidP="00CB0176">
                    <w:r>
                      <w:t>Vulnerability analysis framework</w:t>
                    </w:r>
                  </w:p>
                </w:txbxContent>
              </v:textbox>
            </v:shape>
            <v:shape id="Text Box 105" o:spid="_x0000_s1134" type="#_x0000_t202" style="position:absolute;left:7140;top:5852;width:199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3801E1" w:rsidRDefault="003801E1" w:rsidP="00CB0176">
                    <w:r>
                      <w:t>Capacity analysis framework</w:t>
                    </w:r>
                  </w:p>
                </w:txbxContent>
              </v:textbox>
            </v:shape>
            <v:shape id="Text Box 106" o:spid="_x0000_s1135" type="#_x0000_t202" style="position:absolute;left:7140;top:6707;width:1995;height:3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801E1" w:rsidRDefault="003801E1" w:rsidP="00CB0176">
                    <w:r>
                      <w:t xml:space="preserve">Mitigation plan per priority hazard: </w:t>
                    </w:r>
                  </w:p>
                  <w:p w:rsidR="003801E1" w:rsidRDefault="003801E1" w:rsidP="00CB0176">
                    <w:r>
                      <w:t>what activities, when to start and end, who does it, resources needed, clearly indicating which activities are for the community, government, CSOs and NGOs</w:t>
                    </w:r>
                  </w:p>
                </w:txbxContent>
              </v:textbox>
            </v:shape>
            <v:shape id="Text Box 107" o:spid="_x0000_s1136" type="#_x0000_t202" style="position:absolute;left:4545;top:3827;width:2265;height:2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801E1" w:rsidRDefault="003801E1" w:rsidP="00CB0176">
                    <w:r>
                      <w:t>Community map showing risk areas, safe areas, evacuation routes, stockpiles and alternative food sources</w:t>
                    </w:r>
                    <w:r w:rsidR="00A0021D">
                      <w:t>,</w:t>
                    </w:r>
                    <w:r>
                      <w:t xml:space="preserve"> etc.</w:t>
                    </w:r>
                  </w:p>
                </w:txbxContent>
              </v:textbox>
            </v:shape>
            <v:shape id="Text Box 108" o:spid="_x0000_s1137" type="#_x0000_t202" style="position:absolute;left:4545;top:5957;width:2265;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801E1" w:rsidRPr="007F5A20" w:rsidRDefault="003801E1" w:rsidP="00CB0176">
                    <w:r w:rsidRPr="007F5A20">
                      <w:t>Committee and volunteers: roles, responsibilities, members and regulations</w:t>
                    </w:r>
                  </w:p>
                </w:txbxContent>
              </v:textbox>
            </v:shape>
            <v:shape id="Text Box 109" o:spid="_x0000_s1138" type="#_x0000_t202" style="position:absolute;left:4545;top:7352;width:2265;height:1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801E1" w:rsidRDefault="003801E1" w:rsidP="00CB0176">
                    <w:r>
                      <w:t>Lists of available equipment (search and rescue, food stocks, NFIs, first aid</w:t>
                    </w:r>
                    <w:r w:rsidR="00A0021D">
                      <w:t>,</w:t>
                    </w:r>
                    <w:r>
                      <w:t xml:space="preserve"> etc.) and locations</w:t>
                    </w:r>
                  </w:p>
                </w:txbxContent>
              </v:textbox>
            </v:shape>
            <v:shape id="Text Box 110" o:spid="_x0000_s1139" type="#_x0000_t202" style="position:absolute;left:4545;top:8987;width:2265;height:1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801E1" w:rsidRDefault="003801E1" w:rsidP="00CB0176">
                    <w:r>
                      <w:t xml:space="preserve">Details of contact people and their contact details </w:t>
                    </w:r>
                    <w:r w:rsidR="00A0021D">
                      <w:t xml:space="preserve">- </w:t>
                    </w:r>
                    <w:r>
                      <w:t>e</w:t>
                    </w:r>
                    <w:r w:rsidR="00A0021D">
                      <w:t>.</w:t>
                    </w:r>
                    <w:r>
                      <w:t>g</w:t>
                    </w:r>
                    <w:r w:rsidR="00A0021D">
                      <w:t>.</w:t>
                    </w:r>
                    <w:r>
                      <w:t xml:space="preserve"> police, f</w:t>
                    </w:r>
                    <w:r w:rsidR="00A0021D">
                      <w:t xml:space="preserve">ire brigade, </w:t>
                    </w:r>
                    <w:r>
                      <w:t>hospital, DMCs</w:t>
                    </w:r>
                    <w:r w:rsidR="00A0021D">
                      <w:t>,</w:t>
                    </w:r>
                    <w:r>
                      <w:t xml:space="preserve"> etc.</w:t>
                    </w:r>
                  </w:p>
                </w:txbxContent>
              </v:textbox>
            </v:shape>
            <v:shape id="AutoShape 111" o:spid="_x0000_s1140" type="#_x0000_t32" style="position:absolute;left:3165;top:2507;width:1860;height:4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12" o:spid="_x0000_s1141" type="#_x0000_t32" style="position:absolute;left:6375;top:2507;width:1770;height:4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AutoShape 113" o:spid="_x0000_s1142" type="#_x0000_t32" style="position:absolute;left:5685;top:2507;width:0;height:4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group>
        </w:pict>
      </w:r>
      <w:r w:rsidR="00CB0176">
        <w:br w:type="page"/>
      </w:r>
    </w:p>
    <w:p w:rsidR="00CB0176" w:rsidRDefault="00CB0176" w:rsidP="007678DD">
      <w:pPr>
        <w:jc w:val="both"/>
      </w:pPr>
    </w:p>
    <w:p w:rsidR="008B2019" w:rsidRDefault="008B2019" w:rsidP="007678DD">
      <w:pPr>
        <w:pStyle w:val="Heading1"/>
        <w:jc w:val="both"/>
      </w:pPr>
      <w:bookmarkStart w:id="57" w:name="_Toc313633097"/>
      <w:r>
        <w:t xml:space="preserve">Annex </w:t>
      </w:r>
      <w:r w:rsidR="007F5A20">
        <w:t>9</w:t>
      </w:r>
      <w:r>
        <w:t>: References and further reading</w:t>
      </w:r>
      <w:bookmarkEnd w:id="57"/>
    </w:p>
    <w:p w:rsidR="002002E0" w:rsidRDefault="002002E0" w:rsidP="007678DD">
      <w:pPr>
        <w:jc w:val="both"/>
      </w:pPr>
    </w:p>
    <w:p w:rsidR="002002E0" w:rsidRPr="002002E0" w:rsidRDefault="002002E0" w:rsidP="007678DD">
      <w:pPr>
        <w:jc w:val="both"/>
      </w:pPr>
      <w:r>
        <w:t>Please also refer to the section in the main document entitled ‘Secondary Data Collection’ (page 5) for more information sources.</w:t>
      </w:r>
    </w:p>
    <w:p w:rsidR="008B2019" w:rsidRPr="006D51AD" w:rsidRDefault="008B2019" w:rsidP="007678DD">
      <w:pPr>
        <w:jc w:val="both"/>
      </w:pPr>
    </w:p>
    <w:p w:rsidR="008B2019" w:rsidRDefault="008B2019" w:rsidP="007678DD">
      <w:pPr>
        <w:pStyle w:val="Heading3"/>
        <w:jc w:val="both"/>
      </w:pPr>
      <w:bookmarkStart w:id="58" w:name="_Toc304993407"/>
      <w:bookmarkStart w:id="59" w:name="_Toc313633098"/>
      <w:r>
        <w:t>Risk analysis</w:t>
      </w:r>
      <w:bookmarkEnd w:id="58"/>
      <w:bookmarkEnd w:id="59"/>
    </w:p>
    <w:p w:rsidR="008B2019" w:rsidRDefault="008B2019" w:rsidP="007678DD">
      <w:pPr>
        <w:jc w:val="both"/>
      </w:pPr>
      <w:r>
        <w:t xml:space="preserve">From Vulnerability to Resilience (V2R) – Katherine Pasteur, Practical Action 2011 </w:t>
      </w:r>
      <w:hyperlink r:id="rId9" w:history="1">
        <w:r w:rsidRPr="00E51899">
          <w:rPr>
            <w:rStyle w:val="Hyperlink"/>
          </w:rPr>
          <w:t>http://practicalaction.org/from-vulnerability-to-resilience</w:t>
        </w:r>
      </w:hyperlink>
      <w:r>
        <w:t xml:space="preserve"> </w:t>
      </w:r>
    </w:p>
    <w:p w:rsidR="008B2019" w:rsidRDefault="008B2019" w:rsidP="007678DD">
      <w:pPr>
        <w:jc w:val="both"/>
      </w:pPr>
    </w:p>
    <w:p w:rsidR="008B2019" w:rsidRDefault="008B2019" w:rsidP="007678DD">
      <w:pPr>
        <w:jc w:val="both"/>
        <w:rPr>
          <w:bCs/>
        </w:rPr>
      </w:pPr>
      <w:r>
        <w:t xml:space="preserve">Community-based disaster risk management, a practitioners’ handbook - </w:t>
      </w:r>
      <w:r w:rsidRPr="00AF7B1B">
        <w:rPr>
          <w:bCs/>
        </w:rPr>
        <w:t xml:space="preserve">Imelda </w:t>
      </w:r>
      <w:proofErr w:type="spellStart"/>
      <w:r w:rsidRPr="00AF7B1B">
        <w:rPr>
          <w:bCs/>
        </w:rPr>
        <w:t>Abarquez</w:t>
      </w:r>
      <w:proofErr w:type="spellEnd"/>
      <w:r w:rsidRPr="00AF7B1B">
        <w:rPr>
          <w:bCs/>
        </w:rPr>
        <w:t xml:space="preserve"> </w:t>
      </w:r>
      <w:r w:rsidRPr="00AF7B1B">
        <w:t xml:space="preserve">and </w:t>
      </w:r>
      <w:proofErr w:type="spellStart"/>
      <w:r w:rsidRPr="00AF7B1B">
        <w:rPr>
          <w:bCs/>
        </w:rPr>
        <w:t>Zubair</w:t>
      </w:r>
      <w:proofErr w:type="spellEnd"/>
      <w:r w:rsidRPr="00AF7B1B">
        <w:rPr>
          <w:bCs/>
        </w:rPr>
        <w:t xml:space="preserve"> </w:t>
      </w:r>
      <w:proofErr w:type="spellStart"/>
      <w:r w:rsidRPr="00AF7B1B">
        <w:rPr>
          <w:bCs/>
        </w:rPr>
        <w:t>Murshed</w:t>
      </w:r>
      <w:proofErr w:type="spellEnd"/>
      <w:r>
        <w:rPr>
          <w:bCs/>
        </w:rPr>
        <w:t>, ADPC 2004</w:t>
      </w:r>
    </w:p>
    <w:p w:rsidR="008B2019" w:rsidRDefault="00951963" w:rsidP="007678DD">
      <w:pPr>
        <w:jc w:val="both"/>
      </w:pPr>
      <w:hyperlink r:id="rId10" w:history="1">
        <w:r w:rsidR="008B2019" w:rsidRPr="00E51899">
          <w:rPr>
            <w:rStyle w:val="Hyperlink"/>
          </w:rPr>
          <w:t>www.adpc.net/v2007/Programs/CBDRM/Publications/Downloads/Publications/12Handbk.pdf</w:t>
        </w:r>
      </w:hyperlink>
      <w:r w:rsidR="008B2019">
        <w:t xml:space="preserve"> </w:t>
      </w:r>
    </w:p>
    <w:p w:rsidR="008B2019" w:rsidRDefault="008B2019" w:rsidP="007678DD">
      <w:pPr>
        <w:jc w:val="both"/>
      </w:pPr>
    </w:p>
    <w:p w:rsidR="008B2019" w:rsidRDefault="008B2019" w:rsidP="007678DD">
      <w:pPr>
        <w:jc w:val="both"/>
      </w:pPr>
      <w:r>
        <w:t>VCA toolbox with reference sheets – International Federation of Red Cross and Red Crescent Societies 2007</w:t>
      </w:r>
    </w:p>
    <w:p w:rsidR="008B2019" w:rsidRDefault="00951963" w:rsidP="007678DD">
      <w:pPr>
        <w:jc w:val="both"/>
      </w:pPr>
      <w:hyperlink r:id="rId11" w:history="1">
        <w:r w:rsidR="008B2019" w:rsidRPr="00E51899">
          <w:rPr>
            <w:rStyle w:val="Hyperlink"/>
          </w:rPr>
          <w:t>www.ifrc.org/Global/Publications/disasters/</w:t>
        </w:r>
        <w:r w:rsidR="008B2019" w:rsidRPr="00E51899">
          <w:rPr>
            <w:rStyle w:val="Hyperlink"/>
            <w:b/>
            <w:bCs/>
          </w:rPr>
          <w:t>vca</w:t>
        </w:r>
        <w:r w:rsidR="008B2019" w:rsidRPr="00E51899">
          <w:rPr>
            <w:rStyle w:val="Hyperlink"/>
          </w:rPr>
          <w:t>/</w:t>
        </w:r>
        <w:r w:rsidR="008B2019" w:rsidRPr="00E51899">
          <w:rPr>
            <w:rStyle w:val="Hyperlink"/>
            <w:b/>
            <w:bCs/>
          </w:rPr>
          <w:t>vca</w:t>
        </w:r>
        <w:r w:rsidR="008B2019" w:rsidRPr="00E51899">
          <w:rPr>
            <w:rStyle w:val="Hyperlink"/>
          </w:rPr>
          <w:t>-</w:t>
        </w:r>
        <w:r w:rsidR="008B2019" w:rsidRPr="00E51899">
          <w:rPr>
            <w:rStyle w:val="Hyperlink"/>
            <w:b/>
            <w:bCs/>
          </w:rPr>
          <w:t>toolbox</w:t>
        </w:r>
        <w:r w:rsidR="008B2019" w:rsidRPr="00E51899">
          <w:rPr>
            <w:rStyle w:val="Hyperlink"/>
          </w:rPr>
          <w:t>-en.pdf</w:t>
        </w:r>
      </w:hyperlink>
      <w:r w:rsidR="008B2019">
        <w:t xml:space="preserve"> </w:t>
      </w:r>
    </w:p>
    <w:p w:rsidR="008B2019" w:rsidRDefault="008B2019" w:rsidP="007678DD">
      <w:pPr>
        <w:jc w:val="both"/>
      </w:pPr>
    </w:p>
    <w:p w:rsidR="008B2019" w:rsidRDefault="008B2019" w:rsidP="007678DD">
      <w:pPr>
        <w:jc w:val="both"/>
      </w:pPr>
      <w:proofErr w:type="spellStart"/>
      <w:r>
        <w:t>Provention</w:t>
      </w:r>
      <w:proofErr w:type="spellEnd"/>
      <w:r>
        <w:t xml:space="preserve"> Consortium online Community Risk Assessment toolkit</w:t>
      </w:r>
    </w:p>
    <w:p w:rsidR="008B2019" w:rsidRDefault="00951963" w:rsidP="007678DD">
      <w:pPr>
        <w:jc w:val="both"/>
      </w:pPr>
      <w:hyperlink r:id="rId12" w:history="1">
        <w:r w:rsidR="008B2019" w:rsidRPr="00E51899">
          <w:rPr>
            <w:rStyle w:val="Hyperlink"/>
          </w:rPr>
          <w:t>http://www.proventionconsortium.org/?pageid=39</w:t>
        </w:r>
      </w:hyperlink>
      <w:r w:rsidR="008B2019">
        <w:t xml:space="preserve"> </w:t>
      </w:r>
    </w:p>
    <w:p w:rsidR="00467058" w:rsidRDefault="00467058" w:rsidP="007678DD">
      <w:pPr>
        <w:jc w:val="both"/>
      </w:pPr>
    </w:p>
    <w:p w:rsidR="00467058" w:rsidRDefault="00467058" w:rsidP="007678DD">
      <w:pPr>
        <w:jc w:val="both"/>
      </w:pPr>
      <w:r>
        <w:t>Reducing Risk of Disasters in our Communities 2</w:t>
      </w:r>
      <w:r w:rsidRPr="00467058">
        <w:rPr>
          <w:vertAlign w:val="superscript"/>
        </w:rPr>
        <w:t>nd</w:t>
      </w:r>
      <w:r>
        <w:t xml:space="preserve"> edition – Bob </w:t>
      </w:r>
      <w:proofErr w:type="spellStart"/>
      <w:r>
        <w:t>Hansford</w:t>
      </w:r>
      <w:proofErr w:type="spellEnd"/>
      <w:r>
        <w:t xml:space="preserve">, </w:t>
      </w:r>
      <w:proofErr w:type="spellStart"/>
      <w:r>
        <w:t>Tearfund</w:t>
      </w:r>
      <w:proofErr w:type="spellEnd"/>
      <w:r>
        <w:t xml:space="preserve"> 2011</w:t>
      </w:r>
    </w:p>
    <w:p w:rsidR="00467058" w:rsidRDefault="00951963" w:rsidP="007678DD">
      <w:pPr>
        <w:jc w:val="both"/>
      </w:pPr>
      <w:hyperlink r:id="rId13" w:history="1">
        <w:r w:rsidR="00467058" w:rsidRPr="00A90678">
          <w:rPr>
            <w:rStyle w:val="Hyperlink"/>
          </w:rPr>
          <w:t>http://tilz.tearfund.org/Publications/ROOTS/Reducing+risk+of+disaster+in+our+communities.htm</w:t>
        </w:r>
      </w:hyperlink>
      <w:r w:rsidR="00467058">
        <w:t xml:space="preserve"> </w:t>
      </w:r>
    </w:p>
    <w:p w:rsidR="008B2019" w:rsidRDefault="008B2019" w:rsidP="007678DD">
      <w:pPr>
        <w:jc w:val="both"/>
      </w:pPr>
    </w:p>
    <w:p w:rsidR="008B2019" w:rsidRDefault="008B2019" w:rsidP="007678DD">
      <w:pPr>
        <w:pStyle w:val="Heading3"/>
        <w:jc w:val="both"/>
      </w:pPr>
      <w:bookmarkStart w:id="60" w:name="_Toc304993408"/>
      <w:bookmarkStart w:id="61" w:name="_Toc313633099"/>
      <w:r>
        <w:t>Disaster risk reduction</w:t>
      </w:r>
      <w:bookmarkEnd w:id="60"/>
      <w:bookmarkEnd w:id="61"/>
    </w:p>
    <w:p w:rsidR="008B2019" w:rsidRPr="00222352" w:rsidRDefault="008B2019" w:rsidP="007678DD">
      <w:pPr>
        <w:jc w:val="both"/>
      </w:pPr>
      <w:proofErr w:type="gramStart"/>
      <w:r>
        <w:t>“Approaches to DRR” (2005, Emergency Unit).</w:t>
      </w:r>
      <w:proofErr w:type="gramEnd"/>
    </w:p>
    <w:p w:rsidR="008B2019" w:rsidRPr="00BD1AC1" w:rsidRDefault="008B2019" w:rsidP="007678DD">
      <w:pPr>
        <w:jc w:val="both"/>
        <w:rPr>
          <w:i/>
        </w:rPr>
      </w:pPr>
      <w:r w:rsidRPr="00BD1AC1">
        <w:rPr>
          <w:i/>
        </w:rPr>
        <w:t>Intranet&gt;programmes&gt;approaches&gt;disaster risk reduction&gt;documents</w:t>
      </w:r>
    </w:p>
    <w:p w:rsidR="008B2019" w:rsidRDefault="008B2019" w:rsidP="007678DD">
      <w:pPr>
        <w:jc w:val="both"/>
      </w:pPr>
    </w:p>
    <w:p w:rsidR="008B2019" w:rsidRDefault="008B2019" w:rsidP="007678DD">
      <w:pPr>
        <w:jc w:val="both"/>
      </w:pPr>
      <w:r>
        <w:t>“The centrality of risk management to Concern’s work” (2007, Emergency Unit)</w:t>
      </w:r>
    </w:p>
    <w:p w:rsidR="008B2019" w:rsidRPr="00BD1AC1" w:rsidRDefault="008B2019" w:rsidP="007678DD">
      <w:pPr>
        <w:jc w:val="both"/>
        <w:rPr>
          <w:i/>
        </w:rPr>
      </w:pPr>
      <w:r w:rsidRPr="00BD1AC1">
        <w:rPr>
          <w:i/>
        </w:rPr>
        <w:t>Intranet&gt;directorates &gt;overseas&gt;emergency unit</w:t>
      </w:r>
    </w:p>
    <w:p w:rsidR="008B2019" w:rsidRDefault="008B2019" w:rsidP="007678DD">
      <w:pPr>
        <w:jc w:val="both"/>
      </w:pPr>
    </w:p>
    <w:p w:rsidR="008B2019" w:rsidRDefault="008B2019" w:rsidP="007678DD">
      <w:pPr>
        <w:pStyle w:val="Heading3"/>
        <w:jc w:val="both"/>
      </w:pPr>
      <w:bookmarkStart w:id="62" w:name="_Toc304993409"/>
      <w:bookmarkStart w:id="63" w:name="_Toc313633100"/>
      <w:r>
        <w:t>Emergency response</w:t>
      </w:r>
      <w:bookmarkEnd w:id="62"/>
      <w:bookmarkEnd w:id="63"/>
    </w:p>
    <w:p w:rsidR="008B2019" w:rsidRDefault="008B2019" w:rsidP="007678DD">
      <w:pPr>
        <w:jc w:val="both"/>
      </w:pPr>
      <w:r>
        <w:t>“Concern’s approach to emergencies” (2002, Emergency Unit)</w:t>
      </w:r>
    </w:p>
    <w:p w:rsidR="008B2019" w:rsidRPr="00BD1AC1" w:rsidRDefault="008B2019" w:rsidP="007678DD">
      <w:pPr>
        <w:jc w:val="both"/>
        <w:rPr>
          <w:i/>
        </w:rPr>
      </w:pPr>
      <w:r w:rsidRPr="00BD1AC1">
        <w:rPr>
          <w:i/>
        </w:rPr>
        <w:t>Intranet&gt;directorates &gt;overseas&gt;emergency unit</w:t>
      </w:r>
    </w:p>
    <w:p w:rsidR="008B2019" w:rsidRDefault="008B2019" w:rsidP="007678DD">
      <w:pPr>
        <w:pStyle w:val="Heading3"/>
        <w:jc w:val="both"/>
      </w:pPr>
    </w:p>
    <w:sectPr w:rsidR="008B2019" w:rsidSect="007C0F67">
      <w:footerReference w:type="default" r:id="rId14"/>
      <w:footerReference w:type="first" r:id="rId15"/>
      <w:pgSz w:w="11906" w:h="16838"/>
      <w:pgMar w:top="1440" w:right="1440" w:bottom="1276"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90" w:rsidRDefault="00663A90" w:rsidP="00176B85">
      <w:r>
        <w:separator/>
      </w:r>
    </w:p>
  </w:endnote>
  <w:endnote w:type="continuationSeparator" w:id="0">
    <w:p w:rsidR="00663A90" w:rsidRDefault="00663A90" w:rsidP="00176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3721"/>
      <w:docPartObj>
        <w:docPartGallery w:val="Page Numbers (Bottom of Page)"/>
        <w:docPartUnique/>
      </w:docPartObj>
    </w:sdtPr>
    <w:sdtContent>
      <w:p w:rsidR="003801E1" w:rsidRDefault="003801E1">
        <w:pPr>
          <w:pStyle w:val="Footer"/>
          <w:jc w:val="right"/>
        </w:pPr>
        <w:fldSimple w:instr=" PAGE   \* MERGEFORMAT ">
          <w:r w:rsidR="00EB2AA4">
            <w:rPr>
              <w:noProof/>
            </w:rPr>
            <w:t>1</w:t>
          </w:r>
        </w:fldSimple>
      </w:p>
    </w:sdtContent>
  </w:sdt>
  <w:p w:rsidR="003801E1" w:rsidRDefault="003801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E1" w:rsidRDefault="003801E1">
    <w:pPr>
      <w:pStyle w:val="Footer"/>
      <w:jc w:val="right"/>
    </w:pPr>
  </w:p>
  <w:p w:rsidR="003801E1" w:rsidRDefault="00380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90" w:rsidRDefault="00663A90" w:rsidP="00176B85">
      <w:r>
        <w:separator/>
      </w:r>
    </w:p>
  </w:footnote>
  <w:footnote w:type="continuationSeparator" w:id="0">
    <w:p w:rsidR="00663A90" w:rsidRDefault="00663A90" w:rsidP="00176B85">
      <w:r>
        <w:continuationSeparator/>
      </w:r>
    </w:p>
  </w:footnote>
  <w:footnote w:id="1">
    <w:p w:rsidR="003801E1" w:rsidRDefault="003801E1" w:rsidP="00176B85">
      <w:pPr>
        <w:pStyle w:val="FootnoteText"/>
      </w:pPr>
      <w:r>
        <w:rPr>
          <w:rStyle w:val="FootnoteReference"/>
        </w:rPr>
        <w:footnoteRef/>
      </w:r>
      <w:r>
        <w:t xml:space="preserve"> Concern’s Approaches to Emergencies (Emergency Unit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06C"/>
    <w:multiLevelType w:val="hybridMultilevel"/>
    <w:tmpl w:val="A79CA5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0B35380"/>
    <w:multiLevelType w:val="hybridMultilevel"/>
    <w:tmpl w:val="16E47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793BEF"/>
    <w:multiLevelType w:val="hybridMultilevel"/>
    <w:tmpl w:val="FF226C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ADB74DD"/>
    <w:multiLevelType w:val="hybridMultilevel"/>
    <w:tmpl w:val="2C2C1B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348D49BE"/>
    <w:multiLevelType w:val="hybridMultilevel"/>
    <w:tmpl w:val="935EE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9AB07FB"/>
    <w:multiLevelType w:val="hybridMultilevel"/>
    <w:tmpl w:val="A32C5D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277751A"/>
    <w:multiLevelType w:val="hybridMultilevel"/>
    <w:tmpl w:val="64C69F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5325671B"/>
    <w:multiLevelType w:val="hybridMultilevel"/>
    <w:tmpl w:val="AA24BC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24D6959"/>
    <w:multiLevelType w:val="hybridMultilevel"/>
    <w:tmpl w:val="B5A654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5"/>
  </w:num>
  <w:num w:numId="6">
    <w:abstractNumId w:val="1"/>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76B85"/>
    <w:rsid w:val="000C5338"/>
    <w:rsid w:val="000D52FC"/>
    <w:rsid w:val="000E7186"/>
    <w:rsid w:val="00176B85"/>
    <w:rsid w:val="001E0A22"/>
    <w:rsid w:val="001E3042"/>
    <w:rsid w:val="002002E0"/>
    <w:rsid w:val="00220C6A"/>
    <w:rsid w:val="00260019"/>
    <w:rsid w:val="002654D0"/>
    <w:rsid w:val="002E0E46"/>
    <w:rsid w:val="00315FD0"/>
    <w:rsid w:val="003424C0"/>
    <w:rsid w:val="003514D2"/>
    <w:rsid w:val="003801E1"/>
    <w:rsid w:val="00391E37"/>
    <w:rsid w:val="003967ED"/>
    <w:rsid w:val="003C0476"/>
    <w:rsid w:val="004033CD"/>
    <w:rsid w:val="0041412F"/>
    <w:rsid w:val="00467058"/>
    <w:rsid w:val="004768FA"/>
    <w:rsid w:val="00490377"/>
    <w:rsid w:val="004A17CE"/>
    <w:rsid w:val="004D133B"/>
    <w:rsid w:val="00542462"/>
    <w:rsid w:val="005D777F"/>
    <w:rsid w:val="00663A90"/>
    <w:rsid w:val="006709D1"/>
    <w:rsid w:val="00680B36"/>
    <w:rsid w:val="006B7622"/>
    <w:rsid w:val="00704C58"/>
    <w:rsid w:val="007246D2"/>
    <w:rsid w:val="007678DD"/>
    <w:rsid w:val="0079225F"/>
    <w:rsid w:val="007B0067"/>
    <w:rsid w:val="007C0F67"/>
    <w:rsid w:val="007F5A20"/>
    <w:rsid w:val="00817D55"/>
    <w:rsid w:val="0082046D"/>
    <w:rsid w:val="00873E8D"/>
    <w:rsid w:val="008A2B2F"/>
    <w:rsid w:val="008B1828"/>
    <w:rsid w:val="008B2019"/>
    <w:rsid w:val="008B5B05"/>
    <w:rsid w:val="008D2ADA"/>
    <w:rsid w:val="00913C3B"/>
    <w:rsid w:val="00951963"/>
    <w:rsid w:val="0095634A"/>
    <w:rsid w:val="009C3365"/>
    <w:rsid w:val="00A0021D"/>
    <w:rsid w:val="00A53583"/>
    <w:rsid w:val="00A5691B"/>
    <w:rsid w:val="00A837A2"/>
    <w:rsid w:val="00B13649"/>
    <w:rsid w:val="00B20BF0"/>
    <w:rsid w:val="00B34A9B"/>
    <w:rsid w:val="00B87FC8"/>
    <w:rsid w:val="00BC5EE8"/>
    <w:rsid w:val="00BD1AC1"/>
    <w:rsid w:val="00C21C89"/>
    <w:rsid w:val="00C62E46"/>
    <w:rsid w:val="00CB0176"/>
    <w:rsid w:val="00CC5E9E"/>
    <w:rsid w:val="00CD741D"/>
    <w:rsid w:val="00CD7B82"/>
    <w:rsid w:val="00D318B5"/>
    <w:rsid w:val="00D73090"/>
    <w:rsid w:val="00DF21AC"/>
    <w:rsid w:val="00E01611"/>
    <w:rsid w:val="00EA5FC7"/>
    <w:rsid w:val="00EB2AA4"/>
    <w:rsid w:val="00EC4F84"/>
    <w:rsid w:val="00F736E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AutoShape 95"/>
        <o:r id="V:Rule8" type="connector" idref="#AutoShape 112"/>
        <o:r id="V:Rule9" type="connector" idref="#AutoShape 120"/>
        <o:r id="V:Rule10" type="connector" idref="#AutoShape 119"/>
        <o:r id="V:Rule11" type="connector" idref="#AutoShape 113"/>
        <o:r id="V:Rule12" type="connector" idref="#AutoShape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85"/>
    <w:pPr>
      <w:spacing w:after="0" w:line="240" w:lineRule="auto"/>
      <w:contextualSpacing/>
    </w:pPr>
  </w:style>
  <w:style w:type="paragraph" w:styleId="Heading1">
    <w:name w:val="heading 1"/>
    <w:basedOn w:val="Normal"/>
    <w:next w:val="Normal"/>
    <w:link w:val="Heading1Char"/>
    <w:uiPriority w:val="9"/>
    <w:qFormat/>
    <w:rsid w:val="00176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B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6B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B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6B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6B8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76B85"/>
    <w:rPr>
      <w:color w:val="0000FF" w:themeColor="hyperlink"/>
      <w:u w:val="single"/>
    </w:rPr>
  </w:style>
  <w:style w:type="paragraph" w:styleId="ListParagraph">
    <w:name w:val="List Paragraph"/>
    <w:basedOn w:val="Normal"/>
    <w:uiPriority w:val="34"/>
    <w:qFormat/>
    <w:rsid w:val="00176B85"/>
    <w:pPr>
      <w:ind w:left="720"/>
    </w:pPr>
  </w:style>
  <w:style w:type="paragraph" w:styleId="FootnoteText">
    <w:name w:val="footnote text"/>
    <w:basedOn w:val="Normal"/>
    <w:link w:val="FootnoteTextChar"/>
    <w:uiPriority w:val="99"/>
    <w:semiHidden/>
    <w:unhideWhenUsed/>
    <w:rsid w:val="00176B85"/>
    <w:rPr>
      <w:sz w:val="20"/>
      <w:szCs w:val="20"/>
    </w:rPr>
  </w:style>
  <w:style w:type="character" w:customStyle="1" w:styleId="FootnoteTextChar">
    <w:name w:val="Footnote Text Char"/>
    <w:basedOn w:val="DefaultParagraphFont"/>
    <w:link w:val="FootnoteText"/>
    <w:uiPriority w:val="99"/>
    <w:semiHidden/>
    <w:rsid w:val="00176B85"/>
    <w:rPr>
      <w:sz w:val="20"/>
      <w:szCs w:val="20"/>
    </w:rPr>
  </w:style>
  <w:style w:type="character" w:styleId="FootnoteReference">
    <w:name w:val="footnote reference"/>
    <w:basedOn w:val="DefaultParagraphFont"/>
    <w:uiPriority w:val="99"/>
    <w:semiHidden/>
    <w:unhideWhenUsed/>
    <w:rsid w:val="00176B85"/>
    <w:rPr>
      <w:vertAlign w:val="superscript"/>
    </w:rPr>
  </w:style>
  <w:style w:type="paragraph" w:styleId="Footer">
    <w:name w:val="footer"/>
    <w:basedOn w:val="Normal"/>
    <w:link w:val="FooterChar"/>
    <w:uiPriority w:val="99"/>
    <w:unhideWhenUsed/>
    <w:rsid w:val="00176B85"/>
    <w:pPr>
      <w:tabs>
        <w:tab w:val="center" w:pos="4513"/>
        <w:tab w:val="right" w:pos="9026"/>
      </w:tabs>
    </w:pPr>
  </w:style>
  <w:style w:type="character" w:customStyle="1" w:styleId="FooterChar">
    <w:name w:val="Footer Char"/>
    <w:basedOn w:val="DefaultParagraphFont"/>
    <w:link w:val="Footer"/>
    <w:uiPriority w:val="99"/>
    <w:rsid w:val="00176B85"/>
  </w:style>
  <w:style w:type="paragraph" w:styleId="BalloonText">
    <w:name w:val="Balloon Text"/>
    <w:basedOn w:val="Normal"/>
    <w:link w:val="BalloonTextChar"/>
    <w:uiPriority w:val="99"/>
    <w:semiHidden/>
    <w:unhideWhenUsed/>
    <w:rsid w:val="00176B85"/>
    <w:rPr>
      <w:rFonts w:ascii="Tahoma" w:hAnsi="Tahoma" w:cs="Tahoma"/>
      <w:sz w:val="16"/>
      <w:szCs w:val="16"/>
    </w:rPr>
  </w:style>
  <w:style w:type="character" w:customStyle="1" w:styleId="BalloonTextChar">
    <w:name w:val="Balloon Text Char"/>
    <w:basedOn w:val="DefaultParagraphFont"/>
    <w:link w:val="BalloonText"/>
    <w:uiPriority w:val="99"/>
    <w:semiHidden/>
    <w:rsid w:val="00176B85"/>
    <w:rPr>
      <w:rFonts w:ascii="Tahoma" w:hAnsi="Tahoma" w:cs="Tahoma"/>
      <w:sz w:val="16"/>
      <w:szCs w:val="16"/>
    </w:rPr>
  </w:style>
  <w:style w:type="character" w:styleId="CommentReference">
    <w:name w:val="annotation reference"/>
    <w:basedOn w:val="DefaultParagraphFont"/>
    <w:semiHidden/>
    <w:rsid w:val="00CB0176"/>
    <w:rPr>
      <w:sz w:val="16"/>
      <w:szCs w:val="16"/>
    </w:rPr>
  </w:style>
  <w:style w:type="paragraph" w:styleId="CommentText">
    <w:name w:val="annotation text"/>
    <w:basedOn w:val="Normal"/>
    <w:link w:val="CommentTextChar"/>
    <w:semiHidden/>
    <w:rsid w:val="00CB0176"/>
    <w:pPr>
      <w:contextualSpacing w:val="0"/>
    </w:pPr>
    <w:rPr>
      <w:rFonts w:ascii="Times New Roman" w:eastAsia="Times New Roman" w:hAnsi="Times New Roman" w:cs="Times New Roman"/>
      <w:sz w:val="20"/>
      <w:szCs w:val="20"/>
      <w:lang w:eastAsia="en-IE"/>
    </w:rPr>
  </w:style>
  <w:style w:type="character" w:customStyle="1" w:styleId="CommentTextChar">
    <w:name w:val="Comment Text Char"/>
    <w:basedOn w:val="DefaultParagraphFont"/>
    <w:link w:val="CommentText"/>
    <w:semiHidden/>
    <w:rsid w:val="00CB0176"/>
    <w:rPr>
      <w:rFonts w:ascii="Times New Roman" w:eastAsia="Times New Roman" w:hAnsi="Times New Roman" w:cs="Times New Roman"/>
      <w:sz w:val="20"/>
      <w:szCs w:val="20"/>
      <w:lang w:eastAsia="en-IE"/>
    </w:rPr>
  </w:style>
  <w:style w:type="table" w:styleId="TableGrid">
    <w:name w:val="Table Grid"/>
    <w:basedOn w:val="TableNormal"/>
    <w:rsid w:val="00CB0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B2019"/>
    <w:pPr>
      <w:contextualSpacing/>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B2019"/>
    <w:rPr>
      <w:rFonts w:ascii="Times New Roman" w:eastAsia="Times New Roman" w:hAnsi="Times New Roman" w:cs="Times New Roman"/>
      <w:b/>
      <w:bCs/>
      <w:sz w:val="20"/>
      <w:szCs w:val="20"/>
      <w:lang w:eastAsia="en-IE"/>
    </w:rPr>
  </w:style>
  <w:style w:type="paragraph" w:styleId="TOCHeading">
    <w:name w:val="TOC Heading"/>
    <w:basedOn w:val="Heading1"/>
    <w:next w:val="Normal"/>
    <w:uiPriority w:val="39"/>
    <w:semiHidden/>
    <w:unhideWhenUsed/>
    <w:qFormat/>
    <w:rsid w:val="00680B36"/>
    <w:pPr>
      <w:spacing w:line="276" w:lineRule="auto"/>
      <w:contextualSpacing w:val="0"/>
      <w:outlineLvl w:val="9"/>
    </w:pPr>
    <w:rPr>
      <w:lang w:val="en-US"/>
    </w:rPr>
  </w:style>
  <w:style w:type="paragraph" w:styleId="TOC1">
    <w:name w:val="toc 1"/>
    <w:basedOn w:val="Normal"/>
    <w:next w:val="Normal"/>
    <w:autoRedefine/>
    <w:uiPriority w:val="39"/>
    <w:unhideWhenUsed/>
    <w:rsid w:val="00680B36"/>
    <w:pPr>
      <w:spacing w:after="100"/>
    </w:pPr>
  </w:style>
  <w:style w:type="paragraph" w:styleId="TOC2">
    <w:name w:val="toc 2"/>
    <w:basedOn w:val="Normal"/>
    <w:next w:val="Normal"/>
    <w:autoRedefine/>
    <w:uiPriority w:val="39"/>
    <w:unhideWhenUsed/>
    <w:rsid w:val="00680B36"/>
    <w:pPr>
      <w:spacing w:after="100"/>
      <w:ind w:left="220"/>
    </w:pPr>
  </w:style>
  <w:style w:type="paragraph" w:styleId="TOC3">
    <w:name w:val="toc 3"/>
    <w:basedOn w:val="Normal"/>
    <w:next w:val="Normal"/>
    <w:autoRedefine/>
    <w:uiPriority w:val="39"/>
    <w:unhideWhenUsed/>
    <w:rsid w:val="00680B36"/>
    <w:pPr>
      <w:spacing w:after="100"/>
      <w:ind w:left="440"/>
    </w:pPr>
  </w:style>
  <w:style w:type="paragraph" w:styleId="Title">
    <w:name w:val="Title"/>
    <w:basedOn w:val="Normal"/>
    <w:next w:val="Normal"/>
    <w:link w:val="TitleChar"/>
    <w:uiPriority w:val="10"/>
    <w:qFormat/>
    <w:rsid w:val="00680B36"/>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0B3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246D2"/>
    <w:pPr>
      <w:tabs>
        <w:tab w:val="center" w:pos="4513"/>
        <w:tab w:val="right" w:pos="9026"/>
      </w:tabs>
    </w:pPr>
  </w:style>
  <w:style w:type="character" w:customStyle="1" w:styleId="HeaderChar">
    <w:name w:val="Header Char"/>
    <w:basedOn w:val="DefaultParagraphFont"/>
    <w:link w:val="Header"/>
    <w:uiPriority w:val="99"/>
    <w:semiHidden/>
    <w:rsid w:val="007246D2"/>
  </w:style>
  <w:style w:type="paragraph" w:styleId="NoSpacing">
    <w:name w:val="No Spacing"/>
    <w:link w:val="NoSpacingChar"/>
    <w:uiPriority w:val="1"/>
    <w:qFormat/>
    <w:rsid w:val="007F5A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5A2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85"/>
    <w:pPr>
      <w:spacing w:after="0" w:line="240" w:lineRule="auto"/>
      <w:contextualSpacing/>
    </w:pPr>
  </w:style>
  <w:style w:type="paragraph" w:styleId="Heading1">
    <w:name w:val="heading 1"/>
    <w:basedOn w:val="Normal"/>
    <w:next w:val="Normal"/>
    <w:link w:val="Heading1Char"/>
    <w:uiPriority w:val="9"/>
    <w:qFormat/>
    <w:rsid w:val="00176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B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6B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B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6B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6B8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76B85"/>
    <w:rPr>
      <w:color w:val="0000FF" w:themeColor="hyperlink"/>
      <w:u w:val="single"/>
    </w:rPr>
  </w:style>
  <w:style w:type="paragraph" w:styleId="ListParagraph">
    <w:name w:val="List Paragraph"/>
    <w:basedOn w:val="Normal"/>
    <w:uiPriority w:val="34"/>
    <w:qFormat/>
    <w:rsid w:val="00176B85"/>
    <w:pPr>
      <w:ind w:left="720"/>
    </w:pPr>
  </w:style>
  <w:style w:type="paragraph" w:styleId="FootnoteText">
    <w:name w:val="footnote text"/>
    <w:basedOn w:val="Normal"/>
    <w:link w:val="FootnoteTextChar"/>
    <w:uiPriority w:val="99"/>
    <w:semiHidden/>
    <w:unhideWhenUsed/>
    <w:rsid w:val="00176B85"/>
    <w:rPr>
      <w:sz w:val="20"/>
      <w:szCs w:val="20"/>
    </w:rPr>
  </w:style>
  <w:style w:type="character" w:customStyle="1" w:styleId="FootnoteTextChar">
    <w:name w:val="Footnote Text Char"/>
    <w:basedOn w:val="DefaultParagraphFont"/>
    <w:link w:val="FootnoteText"/>
    <w:uiPriority w:val="99"/>
    <w:semiHidden/>
    <w:rsid w:val="00176B85"/>
    <w:rPr>
      <w:sz w:val="20"/>
      <w:szCs w:val="20"/>
    </w:rPr>
  </w:style>
  <w:style w:type="character" w:styleId="FootnoteReference">
    <w:name w:val="footnote reference"/>
    <w:basedOn w:val="DefaultParagraphFont"/>
    <w:uiPriority w:val="99"/>
    <w:semiHidden/>
    <w:unhideWhenUsed/>
    <w:rsid w:val="00176B85"/>
    <w:rPr>
      <w:vertAlign w:val="superscript"/>
    </w:rPr>
  </w:style>
  <w:style w:type="paragraph" w:styleId="Footer">
    <w:name w:val="footer"/>
    <w:basedOn w:val="Normal"/>
    <w:link w:val="FooterChar"/>
    <w:uiPriority w:val="99"/>
    <w:unhideWhenUsed/>
    <w:rsid w:val="00176B85"/>
    <w:pPr>
      <w:tabs>
        <w:tab w:val="center" w:pos="4513"/>
        <w:tab w:val="right" w:pos="9026"/>
      </w:tabs>
    </w:pPr>
  </w:style>
  <w:style w:type="character" w:customStyle="1" w:styleId="FooterChar">
    <w:name w:val="Footer Char"/>
    <w:basedOn w:val="DefaultParagraphFont"/>
    <w:link w:val="Footer"/>
    <w:uiPriority w:val="99"/>
    <w:rsid w:val="00176B85"/>
  </w:style>
  <w:style w:type="paragraph" w:styleId="BalloonText">
    <w:name w:val="Balloon Text"/>
    <w:basedOn w:val="Normal"/>
    <w:link w:val="BalloonTextChar"/>
    <w:uiPriority w:val="99"/>
    <w:semiHidden/>
    <w:unhideWhenUsed/>
    <w:rsid w:val="00176B85"/>
    <w:rPr>
      <w:rFonts w:ascii="Tahoma" w:hAnsi="Tahoma" w:cs="Tahoma"/>
      <w:sz w:val="16"/>
      <w:szCs w:val="16"/>
    </w:rPr>
  </w:style>
  <w:style w:type="character" w:customStyle="1" w:styleId="BalloonTextChar">
    <w:name w:val="Balloon Text Char"/>
    <w:basedOn w:val="DefaultParagraphFont"/>
    <w:link w:val="BalloonText"/>
    <w:uiPriority w:val="99"/>
    <w:semiHidden/>
    <w:rsid w:val="00176B85"/>
    <w:rPr>
      <w:rFonts w:ascii="Tahoma" w:hAnsi="Tahoma" w:cs="Tahoma"/>
      <w:sz w:val="16"/>
      <w:szCs w:val="16"/>
    </w:rPr>
  </w:style>
  <w:style w:type="character" w:styleId="CommentReference">
    <w:name w:val="annotation reference"/>
    <w:basedOn w:val="DefaultParagraphFont"/>
    <w:semiHidden/>
    <w:rsid w:val="00CB0176"/>
    <w:rPr>
      <w:sz w:val="16"/>
      <w:szCs w:val="16"/>
    </w:rPr>
  </w:style>
  <w:style w:type="paragraph" w:styleId="CommentText">
    <w:name w:val="annotation text"/>
    <w:basedOn w:val="Normal"/>
    <w:link w:val="CommentTextChar"/>
    <w:semiHidden/>
    <w:rsid w:val="00CB0176"/>
    <w:pPr>
      <w:contextualSpacing w:val="0"/>
    </w:pPr>
    <w:rPr>
      <w:rFonts w:ascii="Times New Roman" w:eastAsia="Times New Roman" w:hAnsi="Times New Roman" w:cs="Times New Roman"/>
      <w:sz w:val="20"/>
      <w:szCs w:val="20"/>
      <w:lang w:eastAsia="en-IE"/>
    </w:rPr>
  </w:style>
  <w:style w:type="character" w:customStyle="1" w:styleId="CommentTextChar">
    <w:name w:val="Comment Text Char"/>
    <w:basedOn w:val="DefaultParagraphFont"/>
    <w:link w:val="CommentText"/>
    <w:semiHidden/>
    <w:rsid w:val="00CB0176"/>
    <w:rPr>
      <w:rFonts w:ascii="Times New Roman" w:eastAsia="Times New Roman" w:hAnsi="Times New Roman" w:cs="Times New Roman"/>
      <w:sz w:val="20"/>
      <w:szCs w:val="20"/>
      <w:lang w:eastAsia="en-IE"/>
    </w:rPr>
  </w:style>
  <w:style w:type="table" w:styleId="TableGrid">
    <w:name w:val="Table Grid"/>
    <w:basedOn w:val="TableNormal"/>
    <w:rsid w:val="00CB0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B2019"/>
    <w:pPr>
      <w:contextualSpacing/>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B2019"/>
    <w:rPr>
      <w:rFonts w:ascii="Times New Roman" w:eastAsia="Times New Roman" w:hAnsi="Times New Roman" w:cs="Times New Roman"/>
      <w:b/>
      <w:bCs/>
      <w:sz w:val="20"/>
      <w:szCs w:val="20"/>
      <w:lang w:eastAsia="en-IE"/>
    </w:rPr>
  </w:style>
  <w:style w:type="paragraph" w:styleId="TOCHeading">
    <w:name w:val="TOC Heading"/>
    <w:basedOn w:val="Heading1"/>
    <w:next w:val="Normal"/>
    <w:uiPriority w:val="39"/>
    <w:semiHidden/>
    <w:unhideWhenUsed/>
    <w:qFormat/>
    <w:rsid w:val="00680B36"/>
    <w:pPr>
      <w:spacing w:line="276" w:lineRule="auto"/>
      <w:contextualSpacing w:val="0"/>
      <w:outlineLvl w:val="9"/>
    </w:pPr>
    <w:rPr>
      <w:lang w:val="en-US"/>
    </w:rPr>
  </w:style>
  <w:style w:type="paragraph" w:styleId="TOC1">
    <w:name w:val="toc 1"/>
    <w:basedOn w:val="Normal"/>
    <w:next w:val="Normal"/>
    <w:autoRedefine/>
    <w:uiPriority w:val="39"/>
    <w:unhideWhenUsed/>
    <w:rsid w:val="00680B36"/>
    <w:pPr>
      <w:spacing w:after="100"/>
    </w:pPr>
  </w:style>
  <w:style w:type="paragraph" w:styleId="TOC2">
    <w:name w:val="toc 2"/>
    <w:basedOn w:val="Normal"/>
    <w:next w:val="Normal"/>
    <w:autoRedefine/>
    <w:uiPriority w:val="39"/>
    <w:unhideWhenUsed/>
    <w:rsid w:val="00680B36"/>
    <w:pPr>
      <w:spacing w:after="100"/>
      <w:ind w:left="220"/>
    </w:pPr>
  </w:style>
  <w:style w:type="paragraph" w:styleId="TOC3">
    <w:name w:val="toc 3"/>
    <w:basedOn w:val="Normal"/>
    <w:next w:val="Normal"/>
    <w:autoRedefine/>
    <w:uiPriority w:val="39"/>
    <w:unhideWhenUsed/>
    <w:rsid w:val="00680B36"/>
    <w:pPr>
      <w:spacing w:after="100"/>
      <w:ind w:left="440"/>
    </w:pPr>
  </w:style>
  <w:style w:type="paragraph" w:styleId="Title">
    <w:name w:val="Title"/>
    <w:basedOn w:val="Normal"/>
    <w:next w:val="Normal"/>
    <w:link w:val="TitleChar"/>
    <w:uiPriority w:val="10"/>
    <w:qFormat/>
    <w:rsid w:val="00680B36"/>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0B3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246D2"/>
    <w:pPr>
      <w:tabs>
        <w:tab w:val="center" w:pos="4513"/>
        <w:tab w:val="right" w:pos="9026"/>
      </w:tabs>
    </w:pPr>
  </w:style>
  <w:style w:type="character" w:customStyle="1" w:styleId="HeaderChar">
    <w:name w:val="Header Char"/>
    <w:basedOn w:val="DefaultParagraphFont"/>
    <w:link w:val="Header"/>
    <w:uiPriority w:val="99"/>
    <w:semiHidden/>
    <w:rsid w:val="007246D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lz.tearfund.org/Publications/ROOTS/Reducing+risk+of+disaster+in+our+communities.ht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proventionconsortium.org/?pageid=39"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rc.org/Global/Publications/disasters/vca/vca-toolbox-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pc.net/v2007/Programs/CBDRM/Publications/Downloads/Publications/12Handbk.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racticalaction.org/from-vulnerability-to-resilience" TargetMode="External"/><Relationship Id="rId14" Type="http://schemas.openxmlformats.org/officeDocument/2006/relationships/footer" Target="footer1.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3C7E4DDBE64B67841AF991510A678D"/>
        <w:category>
          <w:name w:val="General"/>
          <w:gallery w:val="placeholder"/>
        </w:category>
        <w:types>
          <w:type w:val="bbPlcHdr"/>
        </w:types>
        <w:behaviors>
          <w:behavior w:val="content"/>
        </w:behaviors>
        <w:guid w:val="{163154AE-1F96-4068-9A7E-BD975D955B18}"/>
      </w:docPartPr>
      <w:docPartBody>
        <w:p w:rsidR="001D7F5C" w:rsidRDefault="00CE6A7B" w:rsidP="00CE6A7B">
          <w:pPr>
            <w:pStyle w:val="B33C7E4DDBE64B67841AF991510A678D"/>
          </w:pPr>
          <w:r>
            <w:rPr>
              <w:rFonts w:asciiTheme="majorHAnsi" w:eastAsiaTheme="majorEastAsia" w:hAnsiTheme="majorHAnsi" w:cstheme="majorBidi"/>
              <w:color w:val="4F81BD" w:themeColor="accent1"/>
              <w:sz w:val="80"/>
              <w:szCs w:val="80"/>
            </w:rPr>
            <w:t>[Type the document title]</w:t>
          </w:r>
        </w:p>
      </w:docPartBody>
    </w:docPart>
    <w:docPart>
      <w:docPartPr>
        <w:name w:val="FE97BA270DF944E896A094F09FEC6B2E"/>
        <w:category>
          <w:name w:val="General"/>
          <w:gallery w:val="placeholder"/>
        </w:category>
        <w:types>
          <w:type w:val="bbPlcHdr"/>
        </w:types>
        <w:behaviors>
          <w:behavior w:val="content"/>
        </w:behaviors>
        <w:guid w:val="{748A0130-8296-411A-AAE3-18DDAE91183D}"/>
      </w:docPartPr>
      <w:docPartBody>
        <w:p w:rsidR="001D7F5C" w:rsidRDefault="00CE6A7B" w:rsidP="00CE6A7B">
          <w:pPr>
            <w:pStyle w:val="FE97BA270DF944E896A094F09FEC6B2E"/>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6A7B"/>
    <w:rsid w:val="001D7F5C"/>
    <w:rsid w:val="00CE6A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09271AC7B4349966CAB292E4FA7E6">
    <w:name w:val="7A509271AC7B4349966CAB292E4FA7E6"/>
    <w:rsid w:val="00CE6A7B"/>
  </w:style>
  <w:style w:type="paragraph" w:customStyle="1" w:styleId="73C96628C68D440AB3C9E872A8071E98">
    <w:name w:val="73C96628C68D440AB3C9E872A8071E98"/>
    <w:rsid w:val="00CE6A7B"/>
  </w:style>
  <w:style w:type="paragraph" w:customStyle="1" w:styleId="C2AE4FCB46CF42E3B883D572A89380B9">
    <w:name w:val="C2AE4FCB46CF42E3B883D572A89380B9"/>
    <w:rsid w:val="00CE6A7B"/>
  </w:style>
  <w:style w:type="paragraph" w:customStyle="1" w:styleId="D80944203BDE426C821F68F153F74E60">
    <w:name w:val="D80944203BDE426C821F68F153F74E60"/>
    <w:rsid w:val="00CE6A7B"/>
  </w:style>
  <w:style w:type="paragraph" w:customStyle="1" w:styleId="A48FE15D04D84A9BB360AD0E8311E1D6">
    <w:name w:val="A48FE15D04D84A9BB360AD0E8311E1D6"/>
    <w:rsid w:val="00CE6A7B"/>
  </w:style>
  <w:style w:type="paragraph" w:customStyle="1" w:styleId="8A08A60594F94BABA60A7E7654139A75">
    <w:name w:val="8A08A60594F94BABA60A7E7654139A75"/>
    <w:rsid w:val="00CE6A7B"/>
  </w:style>
  <w:style w:type="paragraph" w:customStyle="1" w:styleId="E87AB0D4F6A34A8EBB650C74911E9C3C">
    <w:name w:val="E87AB0D4F6A34A8EBB650C74911E9C3C"/>
    <w:rsid w:val="00CE6A7B"/>
  </w:style>
  <w:style w:type="paragraph" w:customStyle="1" w:styleId="F80CD1128E4B4AB1B1E6F2E22306F9EB">
    <w:name w:val="F80CD1128E4B4AB1B1E6F2E22306F9EB"/>
    <w:rsid w:val="00CE6A7B"/>
  </w:style>
  <w:style w:type="paragraph" w:customStyle="1" w:styleId="281C87FA9E334E588C5DC4D9C78A1176">
    <w:name w:val="281C87FA9E334E588C5DC4D9C78A1176"/>
    <w:rsid w:val="00CE6A7B"/>
  </w:style>
  <w:style w:type="paragraph" w:customStyle="1" w:styleId="B33C7E4DDBE64B67841AF991510A678D">
    <w:name w:val="B33C7E4DDBE64B67841AF991510A678D"/>
    <w:rsid w:val="00CE6A7B"/>
  </w:style>
  <w:style w:type="paragraph" w:customStyle="1" w:styleId="FE97BA270DF944E896A094F09FEC6B2E">
    <w:name w:val="FE97BA270DF944E896A094F09FEC6B2E"/>
    <w:rsid w:val="00CE6A7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4a0009-2e1b-4edc-b4d3-23f450f15032">
      <Value>250</Value>
      <Value>199</Value>
      <Value>196</Value>
      <Value>110</Value>
      <Value>211</Value>
      <Value>155</Value>
      <Value>239</Value>
      <Value>70</Value>
    </TaxCatchAll>
    <c62d2a16d8c64439bad9557f40f14a73 xmlns="804a0009-2e1b-4edc-b4d3-23f450f1503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aea2b048-a194-4dae-b255-9f42f0ee5a68</TermId>
        </TermInfo>
      </Terms>
    </c62d2a16d8c64439bad9557f40f14a73>
    <Description0 xmlns="http://schemas.microsoft.com/sharepoint.v3" xsi:nil="true"/>
    <kd17dbc970664b69b4e69e53ca44ac55 xmlns="804a0009-2e1b-4edc-b4d3-23f450f15032">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a6184893-0ce6-45cd-adbe-cc0e7349276c</TermId>
        </TermInfo>
        <TermInfo xmlns="http://schemas.microsoft.com/office/infopath/2007/PartnerControls">
          <TermName xmlns="http://schemas.microsoft.com/office/infopath/2007/PartnerControls">Guide</TermName>
          <TermId xmlns="http://schemas.microsoft.com/office/infopath/2007/PartnerControls">49dda9c3-eabc-42a0-ba99-d6c674b64a8f</TermId>
        </TermInfo>
        <TermInfo xmlns="http://schemas.microsoft.com/office/infopath/2007/PartnerControls">
          <TermName xmlns="http://schemas.microsoft.com/office/infopath/2007/PartnerControls">Resilience</TermName>
          <TermId xmlns="http://schemas.microsoft.com/office/infopath/2007/PartnerControls">92d1c2fa-f914-4c99-856e-8b73898580db</TermId>
        </TermInfo>
      </Terms>
    </kd17dbc970664b69b4e69e53ca44ac55>
    <l421a83f0feb4eb5b50f4b7f3826055c xmlns="804a0009-2e1b-4edc-b4d3-23f450f15032">
      <Terms xmlns="http://schemas.microsoft.com/office/infopath/2007/PartnerControls">
        <TermInfo xmlns="http://schemas.microsoft.com/office/infopath/2007/PartnerControls">
          <TermName xmlns="http://schemas.microsoft.com/office/infopath/2007/PartnerControls">Worldwide</TermName>
          <TermId xmlns="http://schemas.microsoft.com/office/infopath/2007/PartnerControls">b4275b1d-bbaf-4190-be6b-cb0e9a1d022d</TermId>
        </TermInfo>
      </Terms>
    </l421a83f0feb4eb5b50f4b7f3826055c>
    <gc4732adc7b14430b477778f19f3f1a7 xmlns="804a0009-2e1b-4edc-b4d3-23f450f15032">
      <Terms xmlns="http://schemas.microsoft.com/office/infopath/2007/PartnerControls">
        <TermInfo xmlns="http://schemas.microsoft.com/office/infopath/2007/PartnerControls">
          <TermName xmlns="http://schemas.microsoft.com/office/infopath/2007/PartnerControls">Guidance/Procedure Paper</TermName>
          <TermId xmlns="http://schemas.microsoft.com/office/infopath/2007/PartnerControls">55687e91-8f89-4f94-be37-b4ab7844b42f</TermId>
        </TermInfo>
      </Terms>
    </gc4732adc7b14430b477778f19f3f1a7>
    <Year xmlns="804a0009-2e1b-4edc-b4d3-23f450f15032">2012</Year>
    <KBCTMarker xmlns="804a0009-2e1b-4edc-b4d3-23f450f15032">Article</KBCTMarker>
    <External xmlns="9b22ab7b-74ac-4f60-81b0-e329b1172e7c">true</External>
    <IconOverlay xmlns="http://schemas.microsoft.com/sharepoint/v4" xsi:nil="true"/>
    <Migrated_x0020_from_x0020_Drupal xmlns="9b22ab7b-74ac-4f60-81b0-e329b1172e7c">false</Migrated_x0020_from_x0020_Drupal>
    <eb5dd72f347d4f10b95e30e421f9e743 xmlns="9b22ab7b-74ac-4f60-81b0-e329b1172e7c">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dc6f683c-06f9-4030-9316-f21e446ca66a</TermId>
        </TermInfo>
      </Terms>
    </eb5dd72f347d4f10b95e30e421f9e743>
    <gaeb795a50b74d7286c1f48f2959761d xmlns="9b22ab7b-74ac-4f60-81b0-e329b1172e7c">
      <Terms xmlns="http://schemas.microsoft.com/office/infopath/2007/PartnerControls"/>
    </gaeb795a50b74d7286c1f48f2959761d>
    <f365c88cc6764e93af5da50923d99ce0 xmlns="9b22ab7b-74ac-4f60-81b0-e329b1172e7c">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47dc1d2a-4a49-4d00-b4b4-fcf9a52255e1</TermId>
        </TermInfo>
      </Terms>
    </f365c88cc6764e93af5da50923d99ce0>
    <Author0 xmlns="9b22ab7b-74ac-4f60-81b0-e329b1172e7c">Concern Worldwide</Author0>
    <f21919b5c8e14011a41081e18f16811c xmlns="9b22ab7b-74ac-4f60-81b0-e329b1172e7c">
      <Terms xmlns="http://schemas.microsoft.com/office/infopath/2007/PartnerControls"/>
    </f21919b5c8e14011a41081e18f16811c>
    <Introduction xmlns="9b22ab7b-74ac-4f60-81b0-e329b1172e7c">The purpose of Concern Worldwide's risk analysis guidelines is to present a way of doing risk analysis with communities, by explaining a series of participatory methodology tools that can be applied when doing this.</Introduction>
    <Abstract xmlns="9b22ab7b-74ac-4f60-81b0-e329b1172e7c">These are the annexes that accompany the risk analysis guidelines.</Abstract>
    <External_x0020_Image xmlns="9b22ab7b-74ac-4f60-81b0-e329b1172e7c">
      <Url>https://concern2com.sharepoint.com/sites/KExchange/External%20Publications%20Images/December_2016/16040.jpg</Url>
      <Description>https://concern2com.sharepoint.com/sites/KExchange/External%20Publications%20Images/December_2016/16040.jpg</Description>
    </External_x0020_Image>
    <Overridden xmlns="9b22ab7b-74ac-4f60-81b0-e329b1172e7c">false</Overridden>
    <Theme0 xmlns="9b22ab7b-74ac-4f60-81b0-e329b1172e7c">Approaches</Theme0>
    <date xmlns="9b22ab7b-74ac-4f60-81b0-e329b1172e7c" xsi:nil="true"/>
    <Article_x0020_Category xmlns="9b22ab7b-74ac-4f60-81b0-e329b1172e7c">DRR</Article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ublication" ma:contentTypeID="0x010100B18617695585384CB7D6C977765D3BB300BECCCC8E38DA374C8D3A9D5646DC357B" ma:contentTypeVersion="47" ma:contentTypeDescription="" ma:contentTypeScope="" ma:versionID="bb5c6fbdde6702183262073b9d799975">
  <xsd:schema xmlns:xsd="http://www.w3.org/2001/XMLSchema" xmlns:xs="http://www.w3.org/2001/XMLSchema" xmlns:p="http://schemas.microsoft.com/office/2006/metadata/properties" xmlns:ns2="804a0009-2e1b-4edc-b4d3-23f450f15032" xmlns:ns3="http://schemas.microsoft.com/sharepoint.v3" xmlns:ns4="9b22ab7b-74ac-4f60-81b0-e329b1172e7c" xmlns:ns5="http://schemas.microsoft.com/sharepoint/v4" targetNamespace="http://schemas.microsoft.com/office/2006/metadata/properties" ma:root="true" ma:fieldsID="a2df239c76bee1ed23169f9b9fc8b515" ns2:_="" ns3:_="" ns4:_="" ns5:_="">
    <xsd:import namespace="804a0009-2e1b-4edc-b4d3-23f450f15032"/>
    <xsd:import namespace="http://schemas.microsoft.com/sharepoint.v3"/>
    <xsd:import namespace="9b22ab7b-74ac-4f60-81b0-e329b1172e7c"/>
    <xsd:import namespace="http://schemas.microsoft.com/sharepoint/v4"/>
    <xsd:element name="properties">
      <xsd:complexType>
        <xsd:sequence>
          <xsd:element name="documentManagement">
            <xsd:complexType>
              <xsd:all>
                <xsd:element ref="ns2:Year" minOccurs="0"/>
                <xsd:element ref="ns3:Description0" minOccurs="0"/>
                <xsd:element ref="ns4:Author0" minOccurs="0"/>
                <xsd:element ref="ns4:Theme0" minOccurs="0"/>
                <xsd:element ref="ns4:External" minOccurs="0"/>
                <xsd:element ref="ns4:Introduction" minOccurs="0"/>
                <xsd:element ref="ns4:Abstract" minOccurs="0"/>
                <xsd:element ref="ns4:External_x0020_Image" minOccurs="0"/>
                <xsd:element ref="ns4:Article_x0020_Category" minOccurs="0"/>
                <xsd:element ref="ns4:Overridden" minOccurs="0"/>
                <xsd:element ref="ns4:Migrated_x0020_from_x0020_Drupal" minOccurs="0"/>
                <xsd:element ref="ns2:SharingHintHash" minOccurs="0"/>
                <xsd:element ref="ns2:SharedWithDetails" minOccurs="0"/>
                <xsd:element ref="ns2:TaxCatchAllLabel" minOccurs="0"/>
                <xsd:element ref="ns5:IconOverlay" minOccurs="0"/>
                <xsd:element ref="ns2:KBCTMarker" minOccurs="0"/>
                <xsd:element ref="ns2:gc4732adc7b14430b477778f19f3f1a7" minOccurs="0"/>
                <xsd:element ref="ns4:eb5dd72f347d4f10b95e30e421f9e743" minOccurs="0"/>
                <xsd:element ref="ns4:f365c88cc6764e93af5da50923d99ce0" minOccurs="0"/>
                <xsd:element ref="ns2:kd17dbc970664b69b4e69e53ca44ac55" minOccurs="0"/>
                <xsd:element ref="ns4:f21919b5c8e14011a41081e18f16811c" minOccurs="0"/>
                <xsd:element ref="ns4:gaeb795a50b74d7286c1f48f2959761d" minOccurs="0"/>
                <xsd:element ref="ns2:TaxCatchAll" minOccurs="0"/>
                <xsd:element ref="ns2:c62d2a16d8c64439bad9557f40f14a73" minOccurs="0"/>
                <xsd:element ref="ns2:l421a83f0feb4eb5b50f4b7f3826055c" minOccurs="0"/>
                <xsd:element ref="ns2:SharedWithUsers" minOccurs="0"/>
                <xsd:element ref="ns4:date"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a0009-2e1b-4edc-b4d3-23f450f15032" elementFormDefault="qualified">
    <xsd:import namespace="http://schemas.microsoft.com/office/2006/documentManagement/types"/>
    <xsd:import namespace="http://schemas.microsoft.com/office/infopath/2007/PartnerControls"/>
    <xsd:element name="Year" ma:index="4" nillable="true" ma:displayName="Year" ma:default="2014" ma:description="Year in YYYY format" ma:internalName="Year">
      <xsd:simpleType>
        <xsd:restriction base="dms:Text">
          <xsd:maxLength value="4"/>
        </xsd:restriction>
      </xsd:simple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TaxCatchAllLabel" ma:index="23" nillable="true" ma:displayName="Taxonomy Catch All Column1" ma:hidden="true" ma:list="{555e8df0-efb0-4f98-b1e1-036c23ea87fc}" ma:internalName="TaxCatchAllLabel" ma:readOnly="true" ma:showField="CatchAllDataLabel"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KBCTMarker" ma:index="26" nillable="true" ma:displayName="KB CT Marker" ma:default="Article" ma:description="Content Type marker for use in Search, do not delete" ma:format="Dropdown" ma:hidden="true" ma:internalName="KBCTMarker" ma:readOnly="false">
      <xsd:simpleType>
        <xsd:restriction base="dms:Choice">
          <xsd:enumeration value="Article"/>
          <xsd:enumeration value="Publication"/>
          <xsd:enumeration value="Other"/>
        </xsd:restriction>
      </xsd:simpleType>
    </xsd:element>
    <xsd:element name="gc4732adc7b14430b477778f19f3f1a7" ma:index="29" nillable="true" ma:taxonomy="true" ma:internalName="gc4732adc7b14430b477778f19f3f1a7" ma:taxonomyFieldName="Theme" ma:displayName="Document Type" ma:default="" ma:fieldId="{0c4732ad-c7b1-4430-b477-778f19f3f1a7}" ma:sspId="6b539fac-adca-4a50-b836-09533ddb967a" ma:termSetId="37b968a0-c6b9-4c0e-8912-d6e7f4beefc9" ma:anchorId="00000000-0000-0000-0000-000000000000" ma:open="false" ma:isKeyword="false">
      <xsd:complexType>
        <xsd:sequence>
          <xsd:element ref="pc:Terms" minOccurs="0" maxOccurs="1"/>
        </xsd:sequence>
      </xsd:complexType>
    </xsd:element>
    <xsd:element name="kd17dbc970664b69b4e69e53ca44ac55" ma:index="33" nillable="true" ma:taxonomy="true" ma:internalName="kd17dbc970664b69b4e69e53ca44ac55" ma:taxonomyFieldName="KBKeywords" ma:displayName="Keywords" ma:default="" ma:fieldId="{4d17dbc9-7066-4b69-b4e6-9e53ca44ac55}" ma:taxonomyMulti="true" ma:sspId="6b539fac-adca-4a50-b836-09533ddb967a" ma:termSetId="639081ab-5ebe-4c86-8134-908d0d404504" ma:anchorId="15639003-fdbc-432f-8f68-bd274bd1b616" ma:open="true" ma:isKeyword="false">
      <xsd:complexType>
        <xsd:sequence>
          <xsd:element ref="pc:Terms" minOccurs="0" maxOccurs="1"/>
        </xsd:sequence>
      </xsd:complexType>
    </xsd:element>
    <xsd:element name="TaxCatchAll" ma:index="37" nillable="true" ma:displayName="Taxonomy Catch All Column" ma:hidden="true" ma:list="{555e8df0-efb0-4f98-b1e1-036c23ea87fc}" ma:internalName="TaxCatchAll" ma:showField="CatchAllData"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c62d2a16d8c64439bad9557f40f14a73" ma:index="39" nillable="true" ma:taxonomy="true" ma:internalName="c62d2a16d8c64439bad9557f40f14a73" ma:taxonomyFieldName="DocumentLanguage" ma:displayName="Document Language" ma:default="" ma:fieldId="{c62d2a16-d8c6-4439-bad9-557f40f14a73}" ma:sspId="6b539fac-adca-4a50-b836-09533ddb967a" ma:termSetId="2b99d335-8838-4a13-aa8e-39b5233dbe51" ma:anchorId="00000000-0000-0000-0000-000000000000" ma:open="false" ma:isKeyword="false">
      <xsd:complexType>
        <xsd:sequence>
          <xsd:element ref="pc:Terms" minOccurs="0" maxOccurs="1"/>
        </xsd:sequence>
      </xsd:complexType>
    </xsd:element>
    <xsd:element name="l421a83f0feb4eb5b50f4b7f3826055c" ma:index="40" nillable="true" ma:taxonomy="true" ma:internalName="l421a83f0feb4eb5b50f4b7f3826055c" ma:taxonomyFieldName="KBTags" ma:displayName="Locations" ma:default="" ma:fieldId="{5421a83f-0feb-4eb5-b50f-4b7f3826055c}" ma:taxonomyMulti="true" ma:sspId="6b539fac-adca-4a50-b836-09533ddb967a" ma:termSetId="22063731-f686-459a-aaf1-69b6cfcf09c4" ma:anchorId="00000000-0000-0000-0000-000000000000" ma:open="false" ma:isKeyword="fals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43" nillable="true" ma:displayName="Last Shared By User" ma:description="" ma:internalName="LastSharedByUser" ma:readOnly="true">
      <xsd:simpleType>
        <xsd:restriction base="dms:Note">
          <xsd:maxLength value="255"/>
        </xsd:restriction>
      </xsd:simpleType>
    </xsd:element>
    <xsd:element name="LastSharedByTime" ma:index="4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2ab7b-74ac-4f60-81b0-e329b1172e7c"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Theme0" ma:index="9" nillable="true" ma:displayName="Theme" ma:format="Dropdown" ma:internalName="Theme0">
      <xsd:simpleType>
        <xsd:restriction base="dms:Choice">
          <xsd:enumeration value="Food &amp; Nutrition"/>
          <xsd:enumeration value="Health &amp; HIV"/>
          <xsd:enumeration value="Emergencies"/>
          <xsd:enumeration value="Livelihoods"/>
          <xsd:enumeration value="Education"/>
          <xsd:enumeration value="Approaches"/>
        </xsd:restriction>
      </xsd:simpleType>
    </xsd:element>
    <xsd:element name="External" ma:index="10" nillable="true" ma:displayName="External" ma:default="0" ma:description="Is this content suitable for external publication" ma:indexed="true" ma:internalName="External">
      <xsd:simpleType>
        <xsd:restriction base="dms:Boolean"/>
      </xsd:simpleType>
    </xsd:element>
    <xsd:element name="Introduction" ma:index="11" nillable="true" ma:displayName="Introduction" ma:description="DRUPAL field only. Use this field if this content is published externally to Concern.net resources website." ma:internalName="Introduction">
      <xsd:simpleType>
        <xsd:restriction base="dms:Note"/>
      </xsd:simpleType>
    </xsd:element>
    <xsd:element name="Abstract" ma:index="12" nillable="true" ma:displayName="Abstract" ma:description="DRUPAL field only. Use this field if this content is published externally to Concern.net resources website." ma:internalName="Abstract">
      <xsd:simpleType>
        <xsd:restriction base="dms:Note"/>
      </xsd:simpleType>
    </xsd:element>
    <xsd:element name="External_x0020_Image" ma:index="17" nillable="true" ma:displayName="External Image" ma:format="Hyperlink" ma:internalName="External_x0020_Image">
      <xsd:complexType>
        <xsd:complexContent>
          <xsd:extension base="dms:URL">
            <xsd:sequence>
              <xsd:element name="Url" type="dms:ValidUrl" minOccurs="0" nillable="true"/>
              <xsd:element name="Description" type="xsd:string" nillable="true"/>
            </xsd:sequence>
          </xsd:extension>
        </xsd:complexContent>
      </xsd:complexType>
    </xsd:element>
    <xsd:element name="Article_x0020_Category" ma:index="18" nillable="true" ma:displayName="Article Category" ma:description="Drupal Field - External use" ma:format="Dropdown" ma:internalName="Article_x0020_Category">
      <xsd:simpleType>
        <xsd:restriction base="dms:Choice">
          <xsd:enumeration value="DRR"/>
          <xsd:enumeration value="Graduation"/>
          <xsd:enumeration value="Innovations"/>
          <xsd:enumeration value="Learning"/>
          <xsd:enumeration value="Gender Equality"/>
          <xsd:enumeration value="Conservation Agriculture"/>
          <xsd:enumeration value="M&amp;E"/>
        </xsd:restriction>
      </xsd:simpleType>
    </xsd:element>
    <xsd:element name="Overridden" ma:index="19" nillable="true" ma:displayName="Overridden" ma:default="0" ma:description="DRUPAL field only." ma:internalName="Overridden">
      <xsd:simpleType>
        <xsd:restriction base="dms:Boolean"/>
      </xsd:simpleType>
    </xsd:element>
    <xsd:element name="Migrated_x0020_from_x0020_Drupal" ma:index="20" nillable="true" ma:displayName="Migrated from Drupal" ma:default="0" ma:description="DRUPAL field only." ma:internalName="Migrated_x0020_from_x0020_Drupal">
      <xsd:simpleType>
        <xsd:restriction base="dms:Boolean"/>
      </xsd:simpleType>
    </xsd:element>
    <xsd:element name="eb5dd72f347d4f10b95e30e421f9e743" ma:index="30" nillable="true" ma:taxonomy="true" ma:internalName="eb5dd72f347d4f10b95e30e421f9e743" ma:taxonomyFieldName="World_x0020_Region" ma:displayName="World Region" ma:default="" ma:fieldId="{eb5dd72f-347d-4f10-b95e-30e421f9e743}" ma:taxonomyMulti="true" ma:sspId="6b539fac-adca-4a50-b836-09533ddb967a" ma:termSetId="1558612d-d5b8-40dc-a2b5-e5a239a51bc5" ma:anchorId="00000000-0000-0000-0000-000000000000" ma:open="true" ma:isKeyword="false">
      <xsd:complexType>
        <xsd:sequence>
          <xsd:element ref="pc:Terms" minOccurs="0" maxOccurs="1"/>
        </xsd:sequence>
      </xsd:complexType>
    </xsd:element>
    <xsd:element name="f365c88cc6764e93af5da50923d99ce0" ma:index="32" nillable="true" ma:taxonomy="true" ma:internalName="f365c88cc6764e93af5da50923d99ce0" ma:taxonomyFieldName="Resource_x0020_Type" ma:displayName="Resource Type" ma:default="" ma:fieldId="{f365c88c-c676-4e93-af5d-a50923d99ce0}" ma:taxonomyMulti="true" ma:sspId="6b539fac-adca-4a50-b836-09533ddb967a" ma:termSetId="be9fc615-9140-4af8-b6a8-f806b5eef513" ma:anchorId="00000000-0000-0000-0000-000000000000" ma:open="true" ma:isKeyword="false">
      <xsd:complexType>
        <xsd:sequence>
          <xsd:element ref="pc:Terms" minOccurs="0" maxOccurs="1"/>
        </xsd:sequence>
      </xsd:complexType>
    </xsd:element>
    <xsd:element name="f21919b5c8e14011a41081e18f16811c" ma:index="34" nillable="true" ma:taxonomy="true" ma:internalName="f21919b5c8e14011a41081e18f16811c" ma:taxonomyFieldName="Project" ma:displayName="Project" ma:default="" ma:fieldId="{f21919b5-c8e1-4011-a410-81e18f16811c}" ma:taxonomyMulti="true" ma:sspId="6b539fac-adca-4a50-b836-09533ddb967a" ma:termSetId="4774518e-f39e-41df-8ab5-842ee349797b" ma:anchorId="00000000-0000-0000-0000-000000000000" ma:open="true" ma:isKeyword="false">
      <xsd:complexType>
        <xsd:sequence>
          <xsd:element ref="pc:Terms" minOccurs="0" maxOccurs="1"/>
        </xsd:sequence>
      </xsd:complexType>
    </xsd:element>
    <xsd:element name="gaeb795a50b74d7286c1f48f2959761d" ma:index="36" nillable="true" ma:taxonomy="true" ma:internalName="gaeb795a50b74d7286c1f48f2959761d" ma:taxonomyFieldName="External_x0020_Keywords" ma:displayName="External Keywords" ma:default="" ma:fieldId="{0aeb795a-50b7-4d72-86c1-f48f2959761d}" ma:taxonomyMulti="true" ma:sspId="6b539fac-adca-4a50-b836-09533ddb967a" ma:termSetId="e1c449ee-8853-494f-9b06-0d9620fe1ae3" ma:anchorId="00000000-0000-0000-0000-000000000000" ma:open="true" ma:isKeyword="false">
      <xsd:complexType>
        <xsd:sequence>
          <xsd:element ref="pc:Terms" minOccurs="0" maxOccurs="1"/>
        </xsd:sequence>
      </xsd:complexType>
    </xsd:element>
    <xsd:element name="date" ma:index="4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756BA-4C78-43BD-B2F3-84CFC0370D0E}"/>
</file>

<file path=customXml/itemProps2.xml><?xml version="1.0" encoding="utf-8"?>
<ds:datastoreItem xmlns:ds="http://schemas.openxmlformats.org/officeDocument/2006/customXml" ds:itemID="{2000EA86-9F73-4F9C-8883-05295E119903}"/>
</file>

<file path=customXml/itemProps3.xml><?xml version="1.0" encoding="utf-8"?>
<ds:datastoreItem xmlns:ds="http://schemas.openxmlformats.org/officeDocument/2006/customXml" ds:itemID="{2F5FC5E7-5AD7-470E-A2DD-F039D7DEADC1}"/>
</file>

<file path=customXml/itemProps4.xml><?xml version="1.0" encoding="utf-8"?>
<ds:datastoreItem xmlns:ds="http://schemas.openxmlformats.org/officeDocument/2006/customXml" ds:itemID="{B6C9F8FE-F490-48B1-8289-E18F16D1C0A9}"/>
</file>

<file path=docProps/app.xml><?xml version="1.0" encoding="utf-8"?>
<Properties xmlns="http://schemas.openxmlformats.org/officeDocument/2006/extended-properties" xmlns:vt="http://schemas.openxmlformats.org/officeDocument/2006/docPropsVTypes">
  <Template>Normal.dotm</Template>
  <TotalTime>18</TotalTime>
  <Pages>17</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Annexes</vt:lpstr>
    </vt:vector>
  </TitlesOfParts>
  <Company>Concern Worldwide</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Analysis Guidelines Annexes</dc:title>
  <dc:subject>To the Risk Analysis Guidelines</dc:subject>
  <dc:creator>dominic.crowley</dc:creator>
  <cp:lastModifiedBy>dominic.crowley</cp:lastModifiedBy>
  <cp:revision>4</cp:revision>
  <dcterms:created xsi:type="dcterms:W3CDTF">2012-09-06T14:27:00Z</dcterms:created>
  <dcterms:modified xsi:type="dcterms:W3CDTF">2012-09-07T11:40:00Z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0x010100B18617695585384CB7D6C977765D3BB300BECCCC8E38DA374C8D3A9D5646DC357B</vt:lpwstr>
  </property>
  <property fmtid="{D5CDD505-2E9C-101B-9397-08002B2CF9AE}" pid="3" name="KBTags">
    <vt:lpwstr>110;#Worldwide|b4275b1d-bbaf-4190-be6b-cb0e9a1d022d</vt:lpwstr>
  </property>
  <property fmtid="{D5CDD505-2E9C-101B-9397-08002B2CF9AE}" pid="4" name="Theme">
    <vt:lpwstr>196;#Guidance/Procedure Paper|55687e91-8f89-4f94-be37-b4ab7844b42f</vt:lpwstr>
  </property>
  <property fmtid="{D5CDD505-2E9C-101B-9397-08002B2CF9AE}" pid="5" name="DocumentLanguage">
    <vt:lpwstr>70;#English|aea2b048-a194-4dae-b255-9f42f0ee5a68</vt:lpwstr>
  </property>
  <property fmtid="{D5CDD505-2E9C-101B-9397-08002B2CF9AE}" pid="6" name="KBKeywords">
    <vt:lpwstr>155;#Emergency Preparedness|a6184893-0ce6-45cd-adbe-cc0e7349276c;#199;#Guide|49dda9c3-eabc-42a0-ba99-d6c674b64a8f;#211;#Resilience|92d1c2fa-f914-4c99-856e-8b73898580db</vt:lpwstr>
  </property>
  <property fmtid="{D5CDD505-2E9C-101B-9397-08002B2CF9AE}" pid="7" name="Project">
    <vt:lpwstr/>
  </property>
  <property fmtid="{D5CDD505-2E9C-101B-9397-08002B2CF9AE}" pid="8" name="Resource Type">
    <vt:lpwstr>250;#Publication|47dc1d2a-4a49-4d00-b4b4-fcf9a52255e1</vt:lpwstr>
  </property>
  <property fmtid="{D5CDD505-2E9C-101B-9397-08002B2CF9AE}" pid="9" name="External Keywords">
    <vt:lpwstr/>
  </property>
  <property fmtid="{D5CDD505-2E9C-101B-9397-08002B2CF9AE}" pid="10" name="World Region">
    <vt:lpwstr>239;#Global|dc6f683c-06f9-4030-9316-f21e446ca66a</vt:lpwstr>
  </property>
</Properties>
</file>